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Backyard Raised Bed Rotation Plan</w:t>
      </w:r>
    </w:p>
    <w:p>
      <w:r>
        <w:t>East Lake, Atlanta  |  Jake and Marcus Thornton  |  Home Kitchen Garden</w:t>
      </w:r>
    </w:p>
    <w:p>
      <w:r>
        <w:t>Five 4x8-foot raised beds occupy the sunny rear portion of the backyard, positioned for maximum southern exposure. The beds supply the home kitchen, Jake's Table cooking classes (fresh herbs in season), and neighbors who receive surplus produce. A sixth bed along the fence line holds perennial herbs (rosemary, thyme, chives, lemon balm) that do not rotate.</w:t>
      </w:r>
    </w:p>
    <w:p>
      <w:pPr>
        <w:pStyle w:val="Heading2"/>
      </w:pPr>
      <w:r>
        <w:t>Bed Overview</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Bed</w:t>
            </w:r>
          </w:p>
        </w:tc>
        <w:tc>
          <w:tcPr>
            <w:tcW w:type="dxa" w:w="2160"/>
          </w:tcPr>
          <w:p>
            <w:r>
              <w:rPr>
                <w:b/>
              </w:rPr>
              <w:t>Dimensions</w:t>
            </w:r>
          </w:p>
        </w:tc>
        <w:tc>
          <w:tcPr>
            <w:tcW w:type="dxa" w:w="2160"/>
          </w:tcPr>
          <w:p>
            <w:r>
              <w:rPr>
                <w:b/>
              </w:rPr>
              <w:t>Sun Exposure</w:t>
            </w:r>
          </w:p>
        </w:tc>
        <w:tc>
          <w:tcPr>
            <w:tcW w:type="dxa" w:w="2160"/>
          </w:tcPr>
          <w:p>
            <w:r>
              <w:rPr>
                <w:b/>
              </w:rPr>
              <w:t>Notes</w:t>
            </w:r>
          </w:p>
        </w:tc>
      </w:tr>
      <w:tr>
        <w:tc>
          <w:tcPr>
            <w:tcW w:type="dxa" w:w="2160"/>
          </w:tcPr>
          <w:p>
            <w:r>
              <w:t>Bed 1</w:t>
            </w:r>
          </w:p>
        </w:tc>
        <w:tc>
          <w:tcPr>
            <w:tcW w:type="dxa" w:w="2160"/>
          </w:tcPr>
          <w:p>
            <w:r>
              <w:t>4 x 8 ft</w:t>
            </w:r>
          </w:p>
        </w:tc>
        <w:tc>
          <w:tcPr>
            <w:tcW w:type="dxa" w:w="2160"/>
          </w:tcPr>
          <w:p>
            <w:r>
              <w:t>Full sun  -  8+ hours</w:t>
            </w:r>
          </w:p>
        </w:tc>
        <w:tc>
          <w:tcPr>
            <w:tcW w:type="dxa" w:w="2160"/>
          </w:tcPr>
          <w:p>
            <w:r>
              <w:t>Hottest bed, against the south fence. Okra and peppers preferred.</w:t>
            </w:r>
          </w:p>
        </w:tc>
      </w:tr>
      <w:tr>
        <w:tc>
          <w:tcPr>
            <w:tcW w:type="dxa" w:w="2160"/>
          </w:tcPr>
          <w:p>
            <w:r>
              <w:t>Bed 2</w:t>
            </w:r>
          </w:p>
        </w:tc>
        <w:tc>
          <w:tcPr>
            <w:tcW w:type="dxa" w:w="2160"/>
          </w:tcPr>
          <w:p>
            <w:r>
              <w:t>4 x 8 ft</w:t>
            </w:r>
          </w:p>
        </w:tc>
        <w:tc>
          <w:tcPr>
            <w:tcW w:type="dxa" w:w="2160"/>
          </w:tcPr>
          <w:p>
            <w:r>
              <w:t>Full sun  -  8+ hours</w:t>
            </w:r>
          </w:p>
        </w:tc>
        <w:tc>
          <w:tcPr>
            <w:tcW w:type="dxa" w:w="2160"/>
          </w:tcPr>
          <w:p>
            <w:r>
              <w:t>Primary tomato bed. Deep soil amended annually with compost.</w:t>
            </w:r>
          </w:p>
        </w:tc>
      </w:tr>
      <w:tr>
        <w:tc>
          <w:tcPr>
            <w:tcW w:type="dxa" w:w="2160"/>
          </w:tcPr>
          <w:p>
            <w:r>
              <w:t>Bed 3</w:t>
            </w:r>
          </w:p>
        </w:tc>
        <w:tc>
          <w:tcPr>
            <w:tcW w:type="dxa" w:w="2160"/>
          </w:tcPr>
          <w:p>
            <w:r>
              <w:t>4 x 8 ft</w:t>
            </w:r>
          </w:p>
        </w:tc>
        <w:tc>
          <w:tcPr>
            <w:tcW w:type="dxa" w:w="2160"/>
          </w:tcPr>
          <w:p>
            <w:r>
              <w:t>Full sun  -  7-8 hours</w:t>
            </w:r>
          </w:p>
        </w:tc>
        <w:tc>
          <w:tcPr>
            <w:tcW w:type="dxa" w:w="2160"/>
          </w:tcPr>
          <w:p>
            <w:r>
              <w:t>Squash and cucumbers. Trellis installed on north end.</w:t>
            </w:r>
          </w:p>
        </w:tc>
      </w:tr>
      <w:tr>
        <w:tc>
          <w:tcPr>
            <w:tcW w:type="dxa" w:w="2160"/>
          </w:tcPr>
          <w:p>
            <w:r>
              <w:t>Bed 4</w:t>
            </w:r>
          </w:p>
        </w:tc>
        <w:tc>
          <w:tcPr>
            <w:tcW w:type="dxa" w:w="2160"/>
          </w:tcPr>
          <w:p>
            <w:r>
              <w:t>4 x 8 ft</w:t>
            </w:r>
          </w:p>
        </w:tc>
        <w:tc>
          <w:tcPr>
            <w:tcW w:type="dxa" w:w="2160"/>
          </w:tcPr>
          <w:p>
            <w:r>
              <w:t>Partial sun  -  6-7 hours</w:t>
            </w:r>
          </w:p>
        </w:tc>
        <w:tc>
          <w:tcPr>
            <w:tcW w:type="dxa" w:w="2160"/>
          </w:tcPr>
          <w:p>
            <w:r>
              <w:t>Leafy greens, root vegetables, herbs. Cooler microclimate.</w:t>
            </w:r>
          </w:p>
        </w:tc>
      </w:tr>
      <w:tr>
        <w:tc>
          <w:tcPr>
            <w:tcW w:type="dxa" w:w="2160"/>
          </w:tcPr>
          <w:p>
            <w:r>
              <w:t>Bed 5</w:t>
            </w:r>
          </w:p>
        </w:tc>
        <w:tc>
          <w:tcPr>
            <w:tcW w:type="dxa" w:w="2160"/>
          </w:tcPr>
          <w:p>
            <w:r>
              <w:t>4 x 8 ft</w:t>
            </w:r>
          </w:p>
        </w:tc>
        <w:tc>
          <w:tcPr>
            <w:tcW w:type="dxa" w:w="2160"/>
          </w:tcPr>
          <w:p>
            <w:r>
              <w:t>Full sun  -  8 hours</w:t>
            </w:r>
          </w:p>
        </w:tc>
        <w:tc>
          <w:tcPr>
            <w:tcW w:type="dxa" w:w="2160"/>
          </w:tcPr>
          <w:p>
            <w:r>
              <w:t>Second tomato or pepper rotation. Flexible use bed.</w:t>
            </w:r>
          </w:p>
        </w:tc>
      </w:tr>
      <w:tr>
        <w:tc>
          <w:tcPr>
            <w:tcW w:type="dxa" w:w="2160"/>
          </w:tcPr>
          <w:p>
            <w:r>
              <w:t>Fence bed</w:t>
            </w:r>
          </w:p>
        </w:tc>
        <w:tc>
          <w:tcPr>
            <w:tcW w:type="dxa" w:w="2160"/>
          </w:tcPr>
          <w:p>
            <w:r>
              <w:t>2 x 20 ft</w:t>
            </w:r>
          </w:p>
        </w:tc>
        <w:tc>
          <w:tcPr>
            <w:tcW w:type="dxa" w:w="2160"/>
          </w:tcPr>
          <w:p>
            <w:r>
              <w:t>Full sun  -  east exposure</w:t>
            </w:r>
          </w:p>
        </w:tc>
        <w:tc>
          <w:tcPr>
            <w:tcW w:type="dxa" w:w="2160"/>
          </w:tcPr>
          <w:p>
            <w:r>
              <w:t>Perennial herbs: rosemary, thyme, chives, lemon balm. Does not rotate.</w:t>
            </w:r>
          </w:p>
        </w:tc>
      </w:tr>
    </w:tbl>
    <w:p>
      <w:pPr>
        <w:pStyle w:val="Heading2"/>
      </w:pPr>
      <w:r>
        <w:t>Current Season Plantings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Bed</w:t>
            </w:r>
          </w:p>
        </w:tc>
        <w:tc>
          <w:tcPr>
            <w:tcW w:type="dxa" w:w="2160"/>
          </w:tcPr>
          <w:p>
            <w:r>
              <w:rPr>
                <w:b/>
              </w:rPr>
              <w:t>Current Planting</w:t>
            </w:r>
          </w:p>
        </w:tc>
        <w:tc>
          <w:tcPr>
            <w:tcW w:type="dxa" w:w="2160"/>
          </w:tcPr>
          <w:p>
            <w:r>
              <w:rPr>
                <w:b/>
              </w:rPr>
              <w:t>Planted</w:t>
            </w:r>
          </w:p>
        </w:tc>
        <w:tc>
          <w:tcPr>
            <w:tcW w:type="dxa" w:w="2160"/>
          </w:tcPr>
          <w:p>
            <w:r>
              <w:rPr>
                <w:b/>
              </w:rPr>
              <w:t>Expected Harvest</w:t>
            </w:r>
          </w:p>
        </w:tc>
      </w:tr>
      <w:tr>
        <w:tc>
          <w:tcPr>
            <w:tcW w:type="dxa" w:w="2160"/>
          </w:tcPr>
          <w:p>
            <w:r>
              <w:t>Bed 1</w:t>
            </w:r>
          </w:p>
        </w:tc>
        <w:tc>
          <w:tcPr>
            <w:tcW w:type="dxa" w:w="2160"/>
          </w:tcPr>
          <w:p>
            <w:r>
              <w:t>Okra (Clemson Spineless) and long sweet peppers</w:t>
            </w:r>
          </w:p>
        </w:tc>
        <w:tc>
          <w:tcPr>
            <w:tcW w:type="dxa" w:w="2160"/>
          </w:tcPr>
          <w:p>
            <w:r>
              <w:t>Mid-April 2025</w:t>
            </w:r>
          </w:p>
        </w:tc>
        <w:tc>
          <w:tcPr>
            <w:tcW w:type="dxa" w:w="2160"/>
          </w:tcPr>
          <w:p>
            <w:r>
              <w:t>July through first frost</w:t>
            </w:r>
          </w:p>
        </w:tc>
      </w:tr>
      <w:tr>
        <w:tc>
          <w:tcPr>
            <w:tcW w:type="dxa" w:w="2160"/>
          </w:tcPr>
          <w:p>
            <w:r>
              <w:t>Bed 2</w:t>
            </w:r>
          </w:p>
        </w:tc>
        <w:tc>
          <w:tcPr>
            <w:tcW w:type="dxa" w:w="2160"/>
          </w:tcPr>
          <w:p>
            <w:r>
              <w:t>Cherokee Purple and Mortgage Lifter tomatoes</w:t>
            </w:r>
          </w:p>
        </w:tc>
        <w:tc>
          <w:tcPr>
            <w:tcW w:type="dxa" w:w="2160"/>
          </w:tcPr>
          <w:p>
            <w:r>
              <w:t>Late April 2025 (transplants)</w:t>
            </w:r>
          </w:p>
        </w:tc>
        <w:tc>
          <w:tcPr>
            <w:tcW w:type="dxa" w:w="2160"/>
          </w:tcPr>
          <w:p>
            <w:r>
              <w:t>Late July through September</w:t>
            </w:r>
          </w:p>
        </w:tc>
      </w:tr>
      <w:tr>
        <w:tc>
          <w:tcPr>
            <w:tcW w:type="dxa" w:w="2160"/>
          </w:tcPr>
          <w:p>
            <w:r>
              <w:t>Bed 3</w:t>
            </w:r>
          </w:p>
        </w:tc>
        <w:tc>
          <w:tcPr>
            <w:tcW w:type="dxa" w:w="2160"/>
          </w:tcPr>
          <w:p>
            <w:r>
              <w:t>Zucchini, yellow squash, Armenian cucumber</w:t>
            </w:r>
          </w:p>
        </w:tc>
        <w:tc>
          <w:tcPr>
            <w:tcW w:type="dxa" w:w="2160"/>
          </w:tcPr>
          <w:p>
            <w:r>
              <w:t>Early May 2025</w:t>
            </w:r>
          </w:p>
        </w:tc>
        <w:tc>
          <w:tcPr>
            <w:tcW w:type="dxa" w:w="2160"/>
          </w:tcPr>
          <w:p>
            <w:r>
              <w:t>June through August</w:t>
            </w:r>
          </w:p>
        </w:tc>
      </w:tr>
      <w:tr>
        <w:tc>
          <w:tcPr>
            <w:tcW w:type="dxa" w:w="2160"/>
          </w:tcPr>
          <w:p>
            <w:r>
              <w:t>Bed 4</w:t>
            </w:r>
          </w:p>
        </w:tc>
        <w:tc>
          <w:tcPr>
            <w:tcW w:type="dxa" w:w="2160"/>
          </w:tcPr>
          <w:p>
            <w:r>
              <w:t>Collard greens, kale, radishes, carrot rows</w:t>
            </w:r>
          </w:p>
        </w:tc>
        <w:tc>
          <w:tcPr>
            <w:tcW w:type="dxa" w:w="2160"/>
          </w:tcPr>
          <w:p>
            <w:r>
              <w:t>March 2025 (spring planting)</w:t>
            </w:r>
          </w:p>
        </w:tc>
        <w:tc>
          <w:tcPr>
            <w:tcW w:type="dxa" w:w="2160"/>
          </w:tcPr>
          <w:p>
            <w:r>
              <w:t>May-June (radish, carrot); ongoing (greens)</w:t>
            </w:r>
          </w:p>
        </w:tc>
      </w:tr>
      <w:tr>
        <w:tc>
          <w:tcPr>
            <w:tcW w:type="dxa" w:w="2160"/>
          </w:tcPr>
          <w:p>
            <w:r>
              <w:t>Bed 5</w:t>
            </w:r>
          </w:p>
        </w:tc>
        <w:tc>
          <w:tcPr>
            <w:tcW w:type="dxa" w:w="2160"/>
          </w:tcPr>
          <w:p>
            <w:r>
              <w:t>Shishito peppers, banana peppers, eggplant</w:t>
            </w:r>
          </w:p>
        </w:tc>
        <w:tc>
          <w:tcPr>
            <w:tcW w:type="dxa" w:w="2160"/>
          </w:tcPr>
          <w:p>
            <w:r>
              <w:t>Late April 2025</w:t>
            </w:r>
          </w:p>
        </w:tc>
        <w:tc>
          <w:tcPr>
            <w:tcW w:type="dxa" w:w="2160"/>
          </w:tcPr>
          <w:p>
            <w:r>
              <w:t>July through October</w:t>
            </w:r>
          </w:p>
        </w:tc>
      </w:tr>
    </w:tbl>
    <w:p>
      <w:pPr>
        <w:pStyle w:val="Heading2"/>
      </w:pPr>
      <w:r>
        <w:t>Seasonal Planting Calendar</w:t>
      </w:r>
    </w:p>
    <w:tbl>
      <w:tblPr>
        <w:tblStyle w:val="TableGrid"/>
        <w:tblW w:type="auto" w:w="0"/>
        <w:tblLook w:firstColumn="1" w:firstRow="1" w:lastColumn="0" w:lastRow="0" w:noHBand="0" w:noVBand="1" w:val="04A0"/>
      </w:tblPr>
      <w:tblGrid>
        <w:gridCol w:w="4320"/>
        <w:gridCol w:w="4320"/>
      </w:tblGrid>
      <w:tr>
        <w:tc>
          <w:tcPr>
            <w:tcW w:type="dxa" w:w="4320"/>
          </w:tcPr>
          <w:p>
            <w:r>
              <w:rPr>
                <w:b/>
              </w:rPr>
              <w:t>Month</w:t>
            </w:r>
          </w:p>
        </w:tc>
        <w:tc>
          <w:tcPr>
            <w:tcW w:type="dxa" w:w="4320"/>
          </w:tcPr>
          <w:p>
            <w:r>
              <w:rPr>
                <w:b/>
              </w:rPr>
              <w:t>Activity</w:t>
            </w:r>
          </w:p>
        </w:tc>
      </w:tr>
      <w:tr>
        <w:tc>
          <w:tcPr>
            <w:tcW w:type="dxa" w:w="4320"/>
          </w:tcPr>
          <w:p>
            <w:r>
              <w:t>January</w:t>
            </w:r>
          </w:p>
        </w:tc>
        <w:tc>
          <w:tcPr>
            <w:tcW w:type="dxa" w:w="4320"/>
          </w:tcPr>
          <w:p>
            <w:r>
              <w:t>Order seeds. Plan rotation. Amend beds with compost if not done in fall. Start peppers and tomatoes indoors under grow lights (8-10 weeks before last frost).</w:t>
            </w:r>
          </w:p>
        </w:tc>
      </w:tr>
      <w:tr>
        <w:tc>
          <w:tcPr>
            <w:tcW w:type="dxa" w:w="4320"/>
          </w:tcPr>
          <w:p>
            <w:r>
              <w:t>February</w:t>
            </w:r>
          </w:p>
        </w:tc>
        <w:tc>
          <w:tcPr>
            <w:tcW w:type="dxa" w:w="4320"/>
          </w:tcPr>
          <w:p>
            <w:r>
              <w:t>Continue seed starting indoors. Check soil pH with test kit (target 6.2-6.8). Order any transplants not starting from seed.</w:t>
            </w:r>
          </w:p>
        </w:tc>
      </w:tr>
      <w:tr>
        <w:tc>
          <w:tcPr>
            <w:tcW w:type="dxa" w:w="4320"/>
          </w:tcPr>
          <w:p>
            <w:r>
              <w:t>March</w:t>
            </w:r>
          </w:p>
        </w:tc>
        <w:tc>
          <w:tcPr>
            <w:tcW w:type="dxa" w:w="4320"/>
          </w:tcPr>
          <w:p>
            <w:r>
              <w:t>Direct sow cool-season crops: radishes, carrots, kale, collards, lettuces (Bed 4). Do not plant frost-sensitive crops until April 15 in Atlanta.</w:t>
            </w:r>
          </w:p>
        </w:tc>
      </w:tr>
      <w:tr>
        <w:tc>
          <w:tcPr>
            <w:tcW w:type="dxa" w:w="4320"/>
          </w:tcPr>
          <w:p>
            <w:r>
              <w:t>April</w:t>
            </w:r>
          </w:p>
        </w:tc>
        <w:tc>
          <w:tcPr>
            <w:tcW w:type="dxa" w:w="4320"/>
          </w:tcPr>
          <w:p>
            <w:r>
              <w:t>After last frost risk (April 15): transplant tomatoes and peppers to Beds 1, 2, 5. Direct sow squash and cucumbers to Bed 3 by late April.</w:t>
            </w:r>
          </w:p>
        </w:tc>
      </w:tr>
      <w:tr>
        <w:tc>
          <w:tcPr>
            <w:tcW w:type="dxa" w:w="4320"/>
          </w:tcPr>
          <w:p>
            <w:r>
              <w:t>May</w:t>
            </w:r>
          </w:p>
        </w:tc>
        <w:tc>
          <w:tcPr>
            <w:tcW w:type="dxa" w:w="4320"/>
          </w:tcPr>
          <w:p>
            <w:r>
              <w:t>Plant okra direct (Bed 1) once soil reaches 65°F. Install cages for tomatoes. Begin regular deep watering schedule (1 inch per week).</w:t>
            </w:r>
          </w:p>
        </w:tc>
      </w:tr>
      <w:tr>
        <w:tc>
          <w:tcPr>
            <w:tcW w:type="dxa" w:w="4320"/>
          </w:tcPr>
          <w:p>
            <w:r>
              <w:t>June</w:t>
            </w:r>
          </w:p>
        </w:tc>
        <w:tc>
          <w:tcPr>
            <w:tcW w:type="dxa" w:w="4320"/>
          </w:tcPr>
          <w:p>
            <w:r>
              <w:t>First squash and cucumber harvest. Side-dress tomatoes with balanced fertilizer. Pinch tomato suckers weekly.</w:t>
            </w:r>
          </w:p>
        </w:tc>
      </w:tr>
      <w:tr>
        <w:tc>
          <w:tcPr>
            <w:tcW w:type="dxa" w:w="4320"/>
          </w:tcPr>
          <w:p>
            <w:r>
              <w:t>July</w:t>
            </w:r>
          </w:p>
        </w:tc>
        <w:tc>
          <w:tcPr>
            <w:tcW w:type="dxa" w:w="4320"/>
          </w:tcPr>
          <w:p>
            <w:r>
              <w:t>Peak harvest season: okra (daily), tomatoes, peppers, squash. Begin successive cool-season plantings in Bed 4 for fall garden.</w:t>
            </w:r>
          </w:p>
        </w:tc>
      </w:tr>
      <w:tr>
        <w:tc>
          <w:tcPr>
            <w:tcW w:type="dxa" w:w="4320"/>
          </w:tcPr>
          <w:p>
            <w:r>
              <w:t>August</w:t>
            </w:r>
          </w:p>
        </w:tc>
        <w:tc>
          <w:tcPr>
            <w:tcW w:type="dxa" w:w="4320"/>
          </w:tcPr>
          <w:p>
            <w:r>
              <w:t>Heat stress management: deep water in the morning. Harvest daily  -  vegetables left on the vine go to seed and reduce yield. Save seeds from best tomato specimens.</w:t>
            </w:r>
          </w:p>
        </w:tc>
      </w:tr>
      <w:tr>
        <w:tc>
          <w:tcPr>
            <w:tcW w:type="dxa" w:w="4320"/>
          </w:tcPr>
          <w:p>
            <w:r>
              <w:t>September</w:t>
            </w:r>
          </w:p>
        </w:tc>
        <w:tc>
          <w:tcPr>
            <w:tcW w:type="dxa" w:w="4320"/>
          </w:tcPr>
          <w:p>
            <w:r>
              <w:t>Begin fall transition: pull spent squash. Plant collards, kale, turnips for fall. Extend tomato season with shade cloth if frost threatens.</w:t>
            </w:r>
          </w:p>
        </w:tc>
      </w:tr>
      <w:tr>
        <w:tc>
          <w:tcPr>
            <w:tcW w:type="dxa" w:w="4320"/>
          </w:tcPr>
          <w:p>
            <w:r>
              <w:t>October</w:t>
            </w:r>
          </w:p>
        </w:tc>
        <w:tc>
          <w:tcPr>
            <w:tcW w:type="dxa" w:w="4320"/>
          </w:tcPr>
          <w:p>
            <w:r>
              <w:t>First frost likely late October. Row cover beds with frost cloth. Harvest remaining green tomatoes for fried green tomatoes or indoor ripening.</w:t>
            </w:r>
          </w:p>
        </w:tc>
      </w:tr>
      <w:tr>
        <w:tc>
          <w:tcPr>
            <w:tcW w:type="dxa" w:w="4320"/>
          </w:tcPr>
          <w:p>
            <w:r>
              <w:t>November</w:t>
            </w:r>
          </w:p>
        </w:tc>
        <w:tc>
          <w:tcPr>
            <w:tcW w:type="dxa" w:w="4320"/>
          </w:tcPr>
          <w:p>
            <w:r>
              <w:t>Post-frost cleanup. Pull annual plants. Top-dress all beds with 2-3 inches of compost. Plant garlic (Bed 5) for overwintering.</w:t>
            </w:r>
          </w:p>
        </w:tc>
      </w:tr>
      <w:tr>
        <w:tc>
          <w:tcPr>
            <w:tcW w:type="dxa" w:w="4320"/>
          </w:tcPr>
          <w:p>
            <w:r>
              <w:t>December</w:t>
            </w:r>
          </w:p>
        </w:tc>
        <w:tc>
          <w:tcPr>
            <w:tcW w:type="dxa" w:w="4320"/>
          </w:tcPr>
          <w:p>
            <w:r>
              <w:t>Rest and plan. Review what worked and what did not. Note bed performance in the garden journal. Order seeds for the coming year by mid-December.</w:t>
            </w:r>
          </w:p>
        </w:tc>
      </w:tr>
    </w:tbl>
    <w:p>
      <w:pPr>
        <w:pStyle w:val="Heading2"/>
      </w:pPr>
      <w:r>
        <w:t>Rotation Rules</w:t>
      </w:r>
    </w:p>
    <w:p>
      <w:r>
        <w:t>The primary rotation rule is: never plant the same plant family in the same bed two years in a row. Different plant families draw different nutrients from the soil and carry different disease and pest loads.</w:t>
      </w:r>
    </w:p>
    <w:p>
      <w:pPr>
        <w:pStyle w:val="ListBullet"/>
      </w:pPr>
      <w:r>
        <w:t>Tomatoes and peppers (Solanaceae): rotate between Beds 2 and 5 in alternating years. Bed 1 on a three-year cycle.</w:t>
      </w:r>
    </w:p>
    <w:p>
      <w:pPr>
        <w:pStyle w:val="ListBullet"/>
      </w:pPr>
      <w:r>
        <w:t>Squash and cucumbers (Cucurbitaceae): rotate between Beds 3 and (after peppers) Bed 1 or 5.</w:t>
      </w:r>
    </w:p>
    <w:p>
      <w:pPr>
        <w:pStyle w:val="ListBullet"/>
      </w:pPr>
      <w:r>
        <w:t>Okra: stays in Bed 1 (hottest bed) but benefits from a year off every three years.</w:t>
      </w:r>
    </w:p>
    <w:p>
      <w:pPr>
        <w:pStyle w:val="ListBullet"/>
      </w:pPr>
      <w:r>
        <w:t>Follow heavy feeders (tomatoes, squash) with legumes or greens to rest the soil nitrogen balance.</w:t>
      </w:r>
    </w:p>
    <w:p>
      <w:pPr>
        <w:pStyle w:val="ListBullet"/>
      </w:pPr>
      <w:r>
        <w:t>Bed 4 is reserved for cool-season and root crops  -  never disrupted with solanaceous plants.</w:t>
      </w:r>
    </w:p>
    <w:p>
      <w:pPr>
        <w:pStyle w:val="Heading2"/>
      </w:pPr>
      <w:r>
        <w:t>Composting</w:t>
      </w:r>
    </w:p>
    <w:p>
      <w:r>
        <w:t>A two-bin compost system is maintained along the back fence. Bin 1 receives fresh material (kitchen scraps, garden trimmings). Bin 2 holds finishing compost. Material is turned weekly during the growing season and monthly in winter. Finished compost is applied to beds in November (fall amendment) and again in March (pre-planting amendment).</w:t>
      </w:r>
    </w:p>
    <w:p>
      <w:r>
        <w:t>What goes in: vegetable and fruit scraps, coffee grounds and filters, eggshells, garden trimmings (no seed heads), cardboard torn small, dry leaves in fall.</w:t>
      </w:r>
    </w:p>
    <w:p>
      <w:r>
        <w:t>What stays out: meat, dairy, cooking oils, diseased plant material, citrus peels in large quantities (slow to break down).</w:t>
      </w:r>
    </w:p>
    <w:p>
      <w:pPr>
        <w:pStyle w:val="Heading2"/>
      </w:pPr>
      <w:r>
        <w:t>Harvest Notes  -  Kitchen and Class Use</w:t>
      </w:r>
    </w:p>
    <w:p>
      <w:r>
        <w:t>Okra is harvested daily when pods reach 3-4 inches. Pods left past 5 inches become woody and fibrous. Okra is a primary ingredient in the gumbo class  -  the backyard harvest typically covers two class sessions in peak season.</w:t>
      </w:r>
    </w:p>
    <w:p>
      <w:pPr>
        <w:pStyle w:val="ListBullet"/>
      </w:pPr>
      <w:r>
        <w:t>Tomatoes: Cherokee Purples go to the home kitchen; Mortgage Lifters are used in class cooking and given to neighbors.</w:t>
      </w:r>
    </w:p>
    <w:p>
      <w:pPr>
        <w:pStyle w:val="ListBullet"/>
      </w:pPr>
      <w:r>
        <w:t>Herbs from the fence bed supply all cooking classes during the growing season  -  rosemary and thyme are particularly high-use.</w:t>
      </w:r>
    </w:p>
    <w:p>
      <w:pPr>
        <w:pStyle w:val="ListBullet"/>
      </w:pPr>
      <w:r>
        <w:t>Surplus peppers and squash are given to neighbors on the block or brought to Marcus's colleagues.</w:t>
      </w:r>
    </w:p>
    <w:p>
      <w:pPr>
        <w:pStyle w:val="ListBullet"/>
      </w:pPr>
      <w:r>
        <w:t>Greens (kale, collards) go into the weekly Sunday meal prep batch for the work week.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1B3A5F"/>
      <w:sz w:val="32"/>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1B3A5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2"/>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