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Jennifer Avery Williams</w:t>
      </w:r>
    </w:p>
    <w:p>
      <w:r>
        <w:t>47 Ives Street, Apt 2, Providence, RI 02906</w:t>
      </w:r>
    </w:p>
    <w:p>
      <w:r>
        <w:t>(401) 555-0188  |  jennifer.williams@greenridertech.in</w:t>
      </w:r>
    </w:p>
    <w:p/>
    <w:p>
      <w:r>
        <w:t>October 6, 2026</w:t>
      </w:r>
    </w:p>
    <w:p/>
    <w:p>
      <w:r>
        <w:t>Poetry Editors</w:t>
      </w:r>
    </w:p>
    <w:p>
      <w:r>
        <w:t>Copper Nickel</w:t>
      </w:r>
    </w:p>
    <w:p/>
    <w:p>
      <w:r>
        <w:t>Dear Editors,</w:t>
      </w:r>
    </w:p>
    <w:p>
      <w:r>
        <w:t>Please consider the three poems enclosed, Fox Point Inventory, Closing Shift, and What the Tip Jar Knows, for publication in Copper Nickel. They are previously unpublished and are not under consideration elsewhere, though I do submit simultaneously and will withdraw promptly if a poem is placed.</w:t>
      </w:r>
    </w:p>
    <w:p>
      <w:r>
        <w:t>I am a poet and barista in Providence, Rhode Island. My work has appeared in Poetry Northwest, and I write the newsletter Marginal Notes and make a quarterly poetry zine called Thread &amp; Bone. These poems come out of the same preoccupation, the texture of a working day and what it leaves on the body by the end of it.</w:t>
      </w:r>
    </w:p>
    <w:p>
      <w:r>
        <w:t>Thank you for the time and care you give to reading. I know the stack is tall and the hours are not paid. A short bio follows below, and I am happy to provide anything else you need.</w:t>
      </w:r>
    </w:p>
    <w:p/>
    <w:p>
      <w:r>
        <w:t>With thanks,</w:t>
      </w:r>
    </w:p>
    <w:p>
      <w:r>
        <w:t>Jennifer Williams</w:t>
      </w:r>
    </w:p>
    <w:p/>
    <w:p>
      <w:r>
        <w:rPr>
          <w:b/>
        </w:rPr>
        <w:t xml:space="preserve">Bio: </w:t>
      </w:r>
      <w:r>
        <w:t>Jennifer Williams is a poet and barista in Providence, Rhode Island. Her poems have appeared in Poetry Northwest. She writes the newsletter Marginal Notes and makes the zine Thread &amp; Bone.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