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Low Purine Kitchen Notes</w:t>
      </w:r>
    </w:p>
    <w:p>
      <w:r>
        <w:t>A small collection that keeps the gout quiet and the cooking simple. Built up over the year since I started cooking for myself in earnest.</w:t>
      </w:r>
    </w:p>
    <w:p>
      <w:r>
        <w:rPr>
          <w:b/>
          <w:sz w:val="24"/>
        </w:rPr>
        <w:t>Lemon herb roasted cod</w:t>
      </w:r>
    </w:p>
    <w:p>
      <w:r>
        <w:t>White fish is friendly to a low purine diet, unlike shellfish, which I avoid. Pat two cod fillets dry. Olive oil, lemon, thyme, salt, pepper. Roast at 400 degrees for about fifteen minutes until it flakes. Serve with rice and a green salad. Quiet, clean, and it does not sit heavy.</w:t>
      </w:r>
    </w:p>
    <w:p>
      <w:r>
        <w:rPr>
          <w:b/>
          <w:sz w:val="24"/>
        </w:rPr>
        <w:t>Garden vegetable and barley soup</w:t>
      </w:r>
    </w:p>
    <w:p>
      <w:r>
        <w:t>A pot of this lasts three nights. Saute onion, carrot, and celery. Add low sodium vegetable stock, a cup of barley, diced tomatoes, and whatever is good from the herb bed. Simmer forty five minutes. Skip the bouillon cubes, they are heavier on purines than people think.</w:t>
      </w:r>
    </w:p>
    <w:p>
      <w:r>
        <w:rPr>
          <w:b/>
          <w:sz w:val="24"/>
        </w:rPr>
        <w:t>Roasted root vegetables</w:t>
      </w:r>
    </w:p>
    <w:p>
      <w:r>
        <w:t>Carrots, parsnips, and sweet potato in olive oil, rosemary, salt. Roast at 425 for thirty minutes, turning once. A reliable side that pairs with the cod or stands on its own with rice.</w:t>
      </w:r>
    </w:p>
    <w:p>
      <w:r>
        <w:rPr>
          <w:b/>
          <w:sz w:val="24"/>
        </w:rPr>
        <w:t>Reminders to myself</w:t>
      </w:r>
    </w:p>
    <w:p>
      <w:r>
        <w:t>No organ meats, no shellfish, no beer. Red meat twice a week at most. Drink water through the day, dehydration is what set off the February flare. A glass of red wine now and then is fine.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