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rFonts w:ascii="Times New Roman" w:hAnsi="Times New Roman"/>
          <w:b/>
          <w:sz w:val="28"/>
        </w:rPr>
        <w:t>AVIATION HERITAGE MUSEUM SCOTTSDALE</w:t>
      </w:r>
    </w:p>
    <w:p>
      <w:pPr>
        <w:spacing w:after="40"/>
      </w:pPr>
      <w:r>
        <w:rPr>
          <w:rFonts w:ascii="Times New Roman" w:hAnsi="Times New Roman"/>
          <w:b/>
          <w:i w:val="0"/>
          <w:sz w:val="22"/>
        </w:rPr>
        <w:t>DOCENT HANDBOOK  |  SECTION 7: BOEING 737 FLIGHT SIMULATOR EXHIBIT</w:t>
      </w:r>
    </w:p>
    <w:p>
      <w:pPr>
        <w:spacing w:after="40"/>
      </w:pPr>
      <w:r>
        <w:rPr>
          <w:rFonts w:ascii="Times New Roman" w:hAnsi="Times New Roman"/>
          <w:b w:val="0"/>
          <w:i w:val="0"/>
          <w:sz w:val="22"/>
        </w:rPr>
        <w:t>Contributed and maintained by Paul Rivera, Senior Docent, AHM-DOC-0847</w:t>
      </w:r>
    </w:p>
    <w:p>
      <w:pPr>
        <w:spacing w:after="40"/>
      </w:pPr>
      <w:r>
        <w:rPr>
          <w:rFonts w:ascii="Times New Roman" w:hAnsi="Times New Roman"/>
          <w:b w:val="0"/>
          <w:i w:val="0"/>
          <w:sz w:val="22"/>
        </w:rPr>
        <w:t>Original draft: April 2024  |  Revised: November 2025</w:t>
      </w:r>
    </w:p>
    <w:p>
      <w:r>
        <w:t>________________________________________________________________________</w:t>
      </w:r>
    </w:p>
    <w:p>
      <w:pPr>
        <w:spacing w:before="120" w:after="40"/>
      </w:pPr>
      <w:r>
        <w:rPr>
          <w:rFonts w:ascii="Times New Roman" w:hAnsi="Times New Roman"/>
          <w:b/>
          <w:sz w:val="26"/>
        </w:rPr>
        <w:t>1. EXHIBIT OVERVIEW</w:t>
      </w:r>
    </w:p>
    <w:p>
      <w:pPr>
        <w:spacing w:after="40"/>
      </w:pPr>
      <w:r>
        <w:rPr>
          <w:rFonts w:ascii="Times New Roman" w:hAnsi="Times New Roman"/>
          <w:b w:val="0"/>
          <w:i w:val="0"/>
          <w:sz w:val="22"/>
        </w:rPr>
        <w:t>The Boeing 737-300 flight simulator occupies the northwest corner of the main hangar. It is a partial-task trainer originally manufactured by FlightSafety International and donated to the museum in 2019 by SkyBridge Airlines upon fleet retirement. The simulator replicates the 737-300 cockpit in accurate detail: all primary and secondary flight instruments are functional, the throttle quadrant responds to input, and the visual display system presents a 180-degree wraparound view of five departure airports.</w:t>
      </w:r>
    </w:p>
    <w:p>
      <w:pPr>
        <w:spacing w:after="40"/>
      </w:pPr>
      <w:r>
        <w:rPr>
          <w:rFonts w:ascii="Times New Roman" w:hAnsi="Times New Roman"/>
          <w:b w:val="0"/>
          <w:i w:val="0"/>
          <w:sz w:val="22"/>
        </w:rPr>
        <w:t>The exhibit is one of the most popular in the museum. Visitors may enter the cockpit in groups of two. The docent stands at the rear of the flight deck and provides narration. No external simulation software is currently running. Visitors interact with the physical environment, not an active simulation.</w:t>
      </w:r>
    </w:p>
    <w:p>
      <w:r>
        <w:t>________________________________________________________________________</w:t>
      </w:r>
    </w:p>
    <w:p>
      <w:pPr>
        <w:spacing w:before="120" w:after="40"/>
      </w:pPr>
      <w:r>
        <w:rPr>
          <w:rFonts w:ascii="Times New Roman" w:hAnsi="Times New Roman"/>
          <w:b/>
          <w:sz w:val="26"/>
        </w:rPr>
        <w:t>2. SAFETY BRIEFING (REQUIRED BEFORE EVERY GROUP ENTRY)</w:t>
      </w:r>
    </w:p>
    <w:p>
      <w:pPr>
        <w:spacing w:after="40"/>
      </w:pPr>
      <w:r>
        <w:rPr>
          <w:rFonts w:ascii="Times New Roman" w:hAnsi="Times New Roman"/>
          <w:b w:val="0"/>
          <w:i w:val="0"/>
          <w:sz w:val="22"/>
        </w:rPr>
        <w:t>Read the following to every group before they enter the cockpit. Do not abbreviate it for adults or for repeat visitors.</w:t>
      </w:r>
    </w:p>
    <w:p/>
    <w:p>
      <w:pPr>
        <w:spacing w:after="40"/>
      </w:pPr>
      <w:r>
        <w:rPr>
          <w:rFonts w:ascii="Times New Roman" w:hAnsi="Times New Roman"/>
          <w:b w:val="0"/>
          <w:i w:val="0"/>
          <w:sz w:val="22"/>
        </w:rPr>
        <w:t xml:space="preserve">     "Before you step in, a few ground rules. This cockpit is a working replica, and some of the switches and controls are still connected to live circuits. Please do not touch anything unless I specifically invite you to. The seats do not recline or swivel fully. Step over the center console carefully. There is a step up at the threshold. If you feel disoriented by the cockpit environment, let me know and we can step out. Two people at a time in the forward cockpit. We have a line forming, so I will keep us moving."</w:t>
      </w:r>
    </w:p>
    <w:p/>
    <w:p>
      <w:pPr>
        <w:spacing w:after="40"/>
      </w:pPr>
      <w:r>
        <w:rPr>
          <w:rFonts w:ascii="Times New Roman" w:hAnsi="Times New Roman"/>
          <w:b w:val="0"/>
          <w:i w:val="0"/>
          <w:sz w:val="22"/>
        </w:rPr>
        <w:t>Note: Never allow visitors to place items on the throttle quadrant or on the glare shield. Never allow food or drinks inside the simulator cab. Report any control damage to the shift coordinator immediately using Slack channel #exhibits-maintenance.</w:t>
      </w:r>
    </w:p>
    <w:p>
      <w:r>
        <w:t>________________________________________________________________________</w:t>
      </w:r>
    </w:p>
    <w:p>
      <w:pPr>
        <w:spacing w:before="120" w:after="40"/>
      </w:pPr>
      <w:r>
        <w:rPr>
          <w:rFonts w:ascii="Times New Roman" w:hAnsi="Times New Roman"/>
          <w:b/>
          <w:sz w:val="26"/>
        </w:rPr>
        <w:t>3. GUIDED NARRATIVE: BOEING 737-300 COCKPIT</w:t>
      </w:r>
    </w:p>
    <w:p>
      <w:pPr>
        <w:spacing w:after="40"/>
      </w:pPr>
      <w:r>
        <w:rPr>
          <w:rFonts w:ascii="Times New Roman" w:hAnsi="Times New Roman"/>
          <w:b w:val="0"/>
          <w:i w:val="0"/>
          <w:sz w:val="22"/>
        </w:rPr>
        <w:t>Use the following talking points in order. Adjust pace to audience. For children under 12, focus on items 3.1, 3.2, and 3.5. For adult groups and aviation enthusiasts, all items apply.</w:t>
      </w:r>
    </w:p>
    <w:p/>
    <w:p>
      <w:pPr>
        <w:spacing w:after="40"/>
      </w:pPr>
      <w:r>
        <w:rPr>
          <w:rFonts w:ascii="Times New Roman" w:hAnsi="Times New Roman"/>
          <w:b/>
          <w:i w:val="0"/>
          <w:sz w:val="22"/>
        </w:rPr>
        <w:t>3.1  WHAT THEY SEE FIRST</w:t>
      </w:r>
    </w:p>
    <w:p>
      <w:pPr>
        <w:spacing w:after="40"/>
      </w:pPr>
      <w:r>
        <w:rPr>
          <w:rFonts w:ascii="Times New Roman" w:hAnsi="Times New Roman"/>
          <w:b w:val="0"/>
          <w:i w:val="0"/>
          <w:sz w:val="22"/>
        </w:rPr>
        <w:t>Most visitors walk in and immediately count the instruments. Let them. Then say: "The 737 cockpit has approximately 350 distinct switches, buttons, and indicators. A flight crew becomes so familiar with this panel that most of them can locate any switch in the dark by position memory alone. That proficiency takes about six months of full-time training, and it is renewed every six months for the length of a career."</w:t>
      </w:r>
    </w:p>
    <w:p/>
    <w:p>
      <w:pPr>
        <w:spacing w:after="40"/>
      </w:pPr>
      <w:r>
        <w:rPr>
          <w:rFonts w:ascii="Times New Roman" w:hAnsi="Times New Roman"/>
          <w:b/>
          <w:i w:val="0"/>
          <w:sz w:val="22"/>
        </w:rPr>
        <w:t>3.2  THE SIX PACK</w:t>
      </w:r>
    </w:p>
    <w:p>
      <w:pPr>
        <w:spacing w:after="40"/>
      </w:pPr>
      <w:r>
        <w:rPr>
          <w:rFonts w:ascii="Times New Roman" w:hAnsi="Times New Roman"/>
          <w:b w:val="0"/>
          <w:i w:val="0"/>
          <w:sz w:val="22"/>
        </w:rPr>
        <w:t>Point to the primary flight display cluster in front of each seat.</w:t>
      </w:r>
    </w:p>
    <w:p>
      <w:pPr>
        <w:spacing w:after="40"/>
      </w:pPr>
      <w:r>
        <w:rPr>
          <w:rFonts w:ascii="Times New Roman" w:hAnsi="Times New Roman"/>
          <w:b w:val="0"/>
          <w:i w:val="0"/>
          <w:sz w:val="22"/>
        </w:rPr>
        <w:t>"These six instruments in front of each seat tell the pilots what the airplane is doing at any given moment: airspeed, altitude, vertical speed, attitude, heading, and turn rate. On modern jets, these six have been replaced by two large digital screens, but the information is identical. The 737-300 was a transitional design. The captain's side is mostly analog. The first officer's side shows the first generation of electronic flight displays."</w:t>
      </w:r>
    </w:p>
    <w:p/>
    <w:p>
      <w:pPr>
        <w:spacing w:after="40"/>
      </w:pPr>
      <w:r>
        <w:rPr>
          <w:rFonts w:ascii="Times New Roman" w:hAnsi="Times New Roman"/>
          <w:b/>
          <w:i w:val="0"/>
          <w:sz w:val="22"/>
        </w:rPr>
        <w:t>3.3  THE THROTTLE QUADRANT</w:t>
      </w:r>
    </w:p>
    <w:p>
      <w:pPr>
        <w:spacing w:after="40"/>
      </w:pPr>
      <w:r>
        <w:rPr>
          <w:rFonts w:ascii="Times New Roman" w:hAnsi="Times New Roman"/>
          <w:b w:val="0"/>
          <w:i w:val="0"/>
          <w:sz w:val="22"/>
        </w:rPr>
        <w:t>Invite adults to rest their hand (not push) on the thrust levers.</w:t>
      </w:r>
    </w:p>
    <w:p>
      <w:pPr>
        <w:spacing w:after="40"/>
      </w:pPr>
      <w:r>
        <w:rPr>
          <w:rFonts w:ascii="Times New Roman" w:hAnsi="Times New Roman"/>
          <w:b w:val="0"/>
          <w:i w:val="0"/>
          <w:sz w:val="22"/>
        </w:rPr>
        <w:t>"These are the thrust levers, or throttles. On this airplane they connect directly to two CFM56 turbofan engines mounted under the wings. A fully loaded 737-300 uses about 3,200 pounds of jet fuel per hour at cruise. That is roughly 480 gallons per hour. For a 4-hour transcontinental flight, figure about 1,900 gallons total."</w:t>
      </w:r>
    </w:p>
    <w:p/>
    <w:p>
      <w:pPr>
        <w:spacing w:after="40"/>
      </w:pPr>
      <w:r>
        <w:rPr>
          <w:rFonts w:ascii="Times New Roman" w:hAnsi="Times New Roman"/>
          <w:b/>
          <w:i w:val="0"/>
          <w:sz w:val="22"/>
        </w:rPr>
        <w:t>3.4  THE OVERHEAD PANEL</w:t>
      </w:r>
    </w:p>
    <w:p>
      <w:pPr>
        <w:spacing w:after="40"/>
      </w:pPr>
      <w:r>
        <w:rPr>
          <w:rFonts w:ascii="Times New Roman" w:hAnsi="Times New Roman"/>
          <w:b w:val="0"/>
          <w:i w:val="0"/>
          <w:sz w:val="22"/>
        </w:rPr>
        <w:t>Point up to the overhead.</w:t>
      </w:r>
    </w:p>
    <w:p>
      <w:pPr>
        <w:spacing w:after="40"/>
      </w:pPr>
      <w:r>
        <w:rPr>
          <w:rFonts w:ascii="Times New Roman" w:hAnsi="Times New Roman"/>
          <w:b w:val="0"/>
          <w:i w:val="0"/>
          <w:sz w:val="22"/>
        </w:rPr>
        <w:t>"The overhead panel controls all the aircraft systems that are not directly related to flying the airplane: electrical, hydraulic, pneumatic, fuel management, lighting, pressurization. Before every flight, the crew works through a checklist on this panel that takes about 45 minutes. They are verifying that every system is in the correct state for departure."</w:t>
      </w:r>
    </w:p>
    <w:p/>
    <w:p>
      <w:pPr>
        <w:spacing w:after="40"/>
      </w:pPr>
      <w:r>
        <w:rPr>
          <w:rFonts w:ascii="Times New Roman" w:hAnsi="Times New Roman"/>
          <w:b/>
          <w:i w:val="0"/>
          <w:sz w:val="22"/>
        </w:rPr>
        <w:t>3.5  FOR CHILDREN  THE SEAT AND THE YOKE</w:t>
      </w:r>
    </w:p>
    <w:p>
      <w:pPr>
        <w:spacing w:after="40"/>
      </w:pPr>
      <w:r>
        <w:rPr>
          <w:rFonts w:ascii="Times New Roman" w:hAnsi="Times New Roman"/>
          <w:b w:val="0"/>
          <w:i w:val="0"/>
          <w:sz w:val="22"/>
        </w:rPr>
        <w:t>If a child is present, invite them into the left seat and let them hold the yoke.</w:t>
      </w:r>
    </w:p>
    <w:p>
      <w:pPr>
        <w:spacing w:after="40"/>
      </w:pPr>
      <w:r>
        <w:rPr>
          <w:rFonts w:ascii="Times New Roman" w:hAnsi="Times New Roman"/>
          <w:b w:val="0"/>
          <w:i w:val="0"/>
          <w:sz w:val="22"/>
        </w:rPr>
        <w:t>"That is the captain's seat. The person sitting there is responsible for the airplane, everyone on board, and the safe completion of the flight. The yoke is what steers the airplane in the air. Push forward to go down, pull back to climb, turn it left or right to bank. You just learned the three basic controls of any airplane."</w:t>
      </w:r>
    </w:p>
    <w:p/>
    <w:p>
      <w:pPr>
        <w:spacing w:after="40"/>
      </w:pPr>
      <w:r>
        <w:rPr>
          <w:rFonts w:ascii="Times New Roman" w:hAnsi="Times New Roman"/>
          <w:b/>
          <w:i w:val="0"/>
          <w:sz w:val="22"/>
        </w:rPr>
        <w:t>3.6  CLOSING FOR ANY AUDIENCE</w:t>
      </w:r>
    </w:p>
    <w:p>
      <w:pPr>
        <w:spacing w:after="40"/>
      </w:pPr>
      <w:r>
        <w:rPr>
          <w:rFonts w:ascii="Times New Roman" w:hAnsi="Times New Roman"/>
          <w:b w:val="0"/>
          <w:i w:val="0"/>
          <w:sz w:val="22"/>
        </w:rPr>
        <w:t>"This aircraft type flew commercially from 1984 until recently. The 737 family, which includes newer versions still flying today, is the best-selling commercial airliner in history. Over 10,000 have been built. At any moment, approximately 1,250 of them are airborne somewhere on earth. The crew sitting in seats like these has carried the equivalent of the entire US population multiple times over."</w:t>
      </w:r>
    </w:p>
    <w:p>
      <w:r>
        <w:t>________________________________________________________________________</w:t>
      </w:r>
    </w:p>
    <w:p>
      <w:pPr>
        <w:spacing w:before="120" w:after="40"/>
      </w:pPr>
      <w:r>
        <w:rPr>
          <w:rFonts w:ascii="Times New Roman" w:hAnsi="Times New Roman"/>
          <w:b/>
          <w:sz w:val="26"/>
        </w:rPr>
        <w:t>4. COMMON VISITOR QUESTIONS AND PREPARED ANSWERS</w:t>
      </w:r>
    </w:p>
    <w:p>
      <w:pPr>
        <w:spacing w:after="40"/>
      </w:pPr>
      <w:r>
        <w:rPr>
          <w:rFonts w:ascii="Times New Roman" w:hAnsi="Times New Roman"/>
          <w:b w:val="0"/>
          <w:i w:val="0"/>
          <w:sz w:val="22"/>
        </w:rPr>
        <w:t>Q: How fast does a 737 fly?</w:t>
      </w:r>
    </w:p>
    <w:p>
      <w:pPr>
        <w:spacing w:after="40"/>
      </w:pPr>
      <w:r>
        <w:rPr>
          <w:rFonts w:ascii="Times New Roman" w:hAnsi="Times New Roman"/>
          <w:b w:val="0"/>
          <w:i w:val="0"/>
          <w:sz w:val="22"/>
        </w:rPr>
        <w:t>A: Cruise speed is Mach 0.78 to 0.82, or about 530 miles per hour at altitude. Takeoff rotation is around 140 miles per hour. Landing touchdown is around 135.</w:t>
      </w:r>
    </w:p>
    <w:p/>
    <w:p>
      <w:pPr>
        <w:spacing w:after="40"/>
      </w:pPr>
      <w:r>
        <w:rPr>
          <w:rFonts w:ascii="Times New Roman" w:hAnsi="Times New Roman"/>
          <w:b w:val="0"/>
          <w:i w:val="0"/>
          <w:sz w:val="22"/>
        </w:rPr>
        <w:t>Q: What is the highest altitude?</w:t>
      </w:r>
    </w:p>
    <w:p>
      <w:pPr>
        <w:spacing w:after="40"/>
      </w:pPr>
      <w:r>
        <w:rPr>
          <w:rFonts w:ascii="Times New Roman" w:hAnsi="Times New Roman"/>
          <w:b w:val="0"/>
          <w:i w:val="0"/>
          <w:sz w:val="22"/>
        </w:rPr>
        <w:t>A: The 737-300 is certified to 37,000 feet. Most flights cruise between 33,000 and 37,000. At that altitude, the outside air temperature is around -60 degrees Fahrenheit.</w:t>
      </w:r>
    </w:p>
    <w:p/>
    <w:p>
      <w:pPr>
        <w:spacing w:after="40"/>
      </w:pPr>
      <w:r>
        <w:rPr>
          <w:rFonts w:ascii="Times New Roman" w:hAnsi="Times New Roman"/>
          <w:b w:val="0"/>
          <w:i w:val="0"/>
          <w:sz w:val="22"/>
        </w:rPr>
        <w:t>Q: What happens if both engines fail?</w:t>
      </w:r>
    </w:p>
    <w:p>
      <w:pPr>
        <w:spacing w:after="40"/>
      </w:pPr>
      <w:r>
        <w:rPr>
          <w:rFonts w:ascii="Times New Roman" w:hAnsi="Times New Roman"/>
          <w:b w:val="0"/>
          <w:i w:val="0"/>
          <w:sz w:val="22"/>
        </w:rPr>
        <w:t>A: Modern commercial aircraft are designed to glide unpowered. A 737 at cruise altitude with both engines off can travel approximately 90 miles in a controlled glide before touchdown. Pilots train for engine failures in the simulator every six months.</w:t>
      </w:r>
    </w:p>
    <w:p/>
    <w:p>
      <w:pPr>
        <w:spacing w:after="40"/>
      </w:pPr>
      <w:r>
        <w:rPr>
          <w:rFonts w:ascii="Times New Roman" w:hAnsi="Times New Roman"/>
          <w:b w:val="0"/>
          <w:i w:val="0"/>
          <w:sz w:val="22"/>
        </w:rPr>
        <w:t>Q: Did you fly this type?</w:t>
      </w:r>
    </w:p>
    <w:p>
      <w:pPr>
        <w:spacing w:after="40"/>
      </w:pPr>
      <w:r>
        <w:rPr>
          <w:rFonts w:ascii="Times New Roman" w:hAnsi="Times New Roman"/>
          <w:b w:val="0"/>
          <w:i w:val="0"/>
          <w:sz w:val="22"/>
        </w:rPr>
        <w:t>A: (Docent discretion). The 737-300 was one of four Boeing types I was rated on during my career. This simulator matches what I flew. The smell of the cockpit is the same.</w:t>
      </w:r>
    </w:p>
    <w:p>
      <w:r>
        <w:t>________________________________________________________________________</w:t>
      </w:r>
    </w:p>
    <w:p>
      <w:pPr>
        <w:spacing w:before="120" w:after="40"/>
      </w:pPr>
      <w:r>
        <w:rPr>
          <w:rFonts w:ascii="Times New Roman" w:hAnsi="Times New Roman"/>
          <w:b/>
          <w:sz w:val="26"/>
        </w:rPr>
        <w:t>5. SCHOOL GROUP ADAPTATIONS</w:t>
      </w:r>
    </w:p>
    <w:p>
      <w:pPr>
        <w:spacing w:after="40"/>
      </w:pPr>
      <w:r>
        <w:rPr>
          <w:rFonts w:ascii="Times New Roman" w:hAnsi="Times New Roman"/>
          <w:b w:val="0"/>
          <w:i w:val="0"/>
          <w:sz w:val="22"/>
        </w:rPr>
        <w:t>For school groups (grades 3-8): Lead with the yoke demonstration. Get one student in the seat early. Attention is higher when they have touched something. Use the fuel math: "If this airplane burns 480 gallons per hour, and your school pool holds X gallons, how many pools of fuel does a coast-to-coast flight use?" Works every time.</w:t>
      </w:r>
    </w:p>
    <w:p>
      <w:pPr>
        <w:spacing w:after="40"/>
      </w:pPr>
      <w:r>
        <w:rPr>
          <w:rFonts w:ascii="Times New Roman" w:hAnsi="Times New Roman"/>
          <w:b w:val="0"/>
          <w:i w:val="0"/>
          <w:sz w:val="22"/>
        </w:rPr>
        <w:t>For groups with aviation-interested students: Let them ask the questions. Stand back. They often know more about the systems than average adult visitors.</w:t>
      </w:r>
    </w:p>
    <w:p>
      <w:r>
        <w:t>________________________________________________________________________</w:t>
      </w:r>
    </w:p>
    <w:p>
      <w:pPr>
        <w:spacing w:before="120" w:after="40"/>
      </w:pPr>
      <w:r>
        <w:rPr>
          <w:rFonts w:ascii="Times New Roman" w:hAnsi="Times New Roman"/>
          <w:b/>
          <w:sz w:val="26"/>
        </w:rPr>
        <w:t>6. MAINTENANCE AND DISPLAY STANDARDS</w:t>
      </w:r>
    </w:p>
    <w:p>
      <w:pPr>
        <w:spacing w:after="40"/>
      </w:pPr>
      <w:r>
        <w:rPr>
          <w:rFonts w:ascii="Times New Roman" w:hAnsi="Times New Roman"/>
          <w:b w:val="0"/>
          <w:i w:val="0"/>
          <w:sz w:val="22"/>
        </w:rPr>
        <w:t>The simulator cab is cleaned before each public-hours session by the facilities team. Docents should confirm the following before opening:</w:t>
      </w:r>
    </w:p>
    <w:p>
      <w:pPr>
        <w:spacing w:after="40"/>
      </w:pPr>
      <w:r>
        <w:rPr>
          <w:rFonts w:ascii="Times New Roman" w:hAnsi="Times New Roman"/>
          <w:b w:val="0"/>
          <w:i w:val="0"/>
          <w:sz w:val="22"/>
        </w:rPr>
        <w:t xml:space="preserve">  - No items left on the throttle quadrant or glare shield from prior visitors</w:t>
      </w:r>
    </w:p>
    <w:p>
      <w:pPr>
        <w:spacing w:after="40"/>
      </w:pPr>
      <w:r>
        <w:rPr>
          <w:rFonts w:ascii="Times New Roman" w:hAnsi="Times New Roman"/>
          <w:b w:val="0"/>
          <w:i w:val="0"/>
          <w:sz w:val="22"/>
        </w:rPr>
        <w:t xml:space="preserve">  - Both seats are clean and unlocked</w:t>
      </w:r>
    </w:p>
    <w:p>
      <w:pPr>
        <w:spacing w:after="40"/>
      </w:pPr>
      <w:r>
        <w:rPr>
          <w:rFonts w:ascii="Times New Roman" w:hAnsi="Times New Roman"/>
          <w:b w:val="0"/>
          <w:i w:val="0"/>
          <w:sz w:val="22"/>
        </w:rPr>
        <w:t xml:space="preserve">  - The cockpit lighting switch (overhead, aft left panel) is in the OFF position</w:t>
      </w:r>
    </w:p>
    <w:p>
      <w:pPr>
        <w:spacing w:after="40"/>
      </w:pPr>
      <w:r>
        <w:rPr>
          <w:rFonts w:ascii="Times New Roman" w:hAnsi="Times New Roman"/>
          <w:b w:val="0"/>
          <w:i w:val="0"/>
          <w:sz w:val="22"/>
        </w:rPr>
        <w:t xml:space="preserve">  - The placard at the entry threshold is facing outward and readable</w:t>
      </w:r>
    </w:p>
    <w:p>
      <w:pPr>
        <w:spacing w:after="40"/>
      </w:pPr>
      <w:r>
        <w:rPr>
          <w:rFonts w:ascii="Times New Roman" w:hAnsi="Times New Roman"/>
          <w:b w:val="0"/>
          <w:i w:val="0"/>
          <w:sz w:val="22"/>
        </w:rPr>
        <w:t xml:space="preserve">  - The entry step is in place and not displaced</w:t>
      </w:r>
    </w:p>
    <w:p>
      <w:pPr>
        <w:spacing w:after="40"/>
      </w:pPr>
      <w:r>
        <w:rPr>
          <w:rFonts w:ascii="Times New Roman" w:hAnsi="Times New Roman"/>
          <w:b w:val="0"/>
          <w:i w:val="0"/>
          <w:sz w:val="22"/>
        </w:rPr>
        <w:t>Maintenance concerns: Contact K. Orosco (museum coordinator) via Slack or the docent log. Do not attempt to repair any electrical component.</w:t>
      </w:r>
    </w:p>
    <w:p>
      <w:pPr>
        <w:spacing w:after="20"/>
      </w:pPr>
      <w:r>
        <w:rPr>
          <w:rFonts w:ascii="Times New Roman" w:hAnsi="Times New Roman"/>
          <w:sz w:val="20"/>
        </w:rPr>
        <w:t>Section 7 authored by Paul Rivera, AHM-DOC-0847. Docent Handbook, Aviation Heritage Museum Scottsdale.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