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School Football Prehab Program</w:t>
      </w:r>
    </w:p>
    <w:p>
      <w:r>
        <w:t>Prepared by Shannon Perry, PT, DPT, SCS, Iron City Sports Medicine</w:t>
      </w:r>
    </w:p>
    <w:p>
      <w:r>
        <w:t>Planning draft, February 2026. Rollout tracked in Asana with the football coaching staff. Target launch ahead of the 2027 season, with a coaches walkthrough in October 2026.</w:t>
      </w:r>
    </w:p>
    <w:p>
      <w:pPr>
        <w:pStyle w:val="Heading2"/>
      </w:pPr>
      <w:r>
        <w:t>Purpose</w:t>
      </w:r>
    </w:p>
    <w:p>
      <w:r>
        <w:t>Reduce the most common preseason injuries in high school football, hamstring strains, ankle sprains, and patellar tendon overload, through a short, repeatable warmup and a twice weekly strength block. The program is built to be coached by staff after one training session, not to require a clinician on site.</w:t>
      </w:r>
    </w:p>
    <w:p>
      <w:pPr>
        <w:pStyle w:val="Heading2"/>
      </w:pPr>
      <w:r>
        <w:t>Daily movement prep, 12 minutes</w:t>
      </w:r>
    </w:p>
    <w:p>
      <w:pPr>
        <w:pStyle w:val="ListBullet"/>
      </w:pPr>
      <w:r>
        <w:t>Ankle and hip mobility flow, 3 minutes</w:t>
      </w:r>
    </w:p>
    <w:p>
      <w:pPr>
        <w:pStyle w:val="ListBullet"/>
      </w:pPr>
      <w:r>
        <w:t>Hamstring eccentric series, Nordic progression by level, 3 minutes</w:t>
      </w:r>
    </w:p>
    <w:p>
      <w:pPr>
        <w:pStyle w:val="ListBullet"/>
      </w:pPr>
      <w:r>
        <w:t>Single leg balance and landing mechanics, 3 minutes</w:t>
      </w:r>
    </w:p>
    <w:p>
      <w:pPr>
        <w:pStyle w:val="ListBullet"/>
      </w:pPr>
      <w:r>
        <w:t>Acceleration drills, wall drives and falling starts, 3 minutes</w:t>
      </w:r>
    </w:p>
    <w:p>
      <w:pPr>
        <w:pStyle w:val="Heading2"/>
      </w:pPr>
      <w:r>
        <w:t>Twice weekly strength block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Movement</w:t>
            </w:r>
          </w:p>
        </w:tc>
        <w:tc>
          <w:tcPr>
            <w:tcW w:type="dxa" w:w="2880"/>
          </w:tcPr>
          <w:p>
            <w:r>
              <w:t>Sets x Reps</w:t>
            </w:r>
          </w:p>
        </w:tc>
        <w:tc>
          <w:tcPr>
            <w:tcW w:type="dxa" w:w="2880"/>
          </w:tcPr>
          <w:p>
            <w:r>
              <w:t>Coaching cue</w:t>
            </w:r>
          </w:p>
        </w:tc>
      </w:tr>
      <w:tr>
        <w:tc>
          <w:tcPr>
            <w:tcW w:type="dxa" w:w="2880"/>
          </w:tcPr>
          <w:p>
            <w:r>
              <w:t>Trap bar deadlift</w:t>
            </w:r>
          </w:p>
        </w:tc>
        <w:tc>
          <w:tcPr>
            <w:tcW w:type="dxa" w:w="2880"/>
          </w:tcPr>
          <w:p>
            <w:r>
              <w:t>3 x 5</w:t>
            </w:r>
          </w:p>
        </w:tc>
        <w:tc>
          <w:tcPr>
            <w:tcW w:type="dxa" w:w="2880"/>
          </w:tcPr>
          <w:p>
            <w:r>
              <w:t>Flat back, drive the floor away</w:t>
            </w:r>
          </w:p>
        </w:tc>
      </w:tr>
      <w:tr>
        <w:tc>
          <w:tcPr>
            <w:tcW w:type="dxa" w:w="2880"/>
          </w:tcPr>
          <w:p>
            <w:r>
              <w:t>Rear foot elevated split squat</w:t>
            </w:r>
          </w:p>
        </w:tc>
        <w:tc>
          <w:tcPr>
            <w:tcW w:type="dxa" w:w="2880"/>
          </w:tcPr>
          <w:p>
            <w:r>
              <w:t>3 x 8 each</w:t>
            </w:r>
          </w:p>
        </w:tc>
        <w:tc>
          <w:tcPr>
            <w:tcW w:type="dxa" w:w="2880"/>
          </w:tcPr>
          <w:p>
            <w:r>
              <w:t>Knee tracks over the foot</w:t>
            </w:r>
          </w:p>
        </w:tc>
      </w:tr>
      <w:tr>
        <w:tc>
          <w:tcPr>
            <w:tcW w:type="dxa" w:w="2880"/>
          </w:tcPr>
          <w:p>
            <w:r>
              <w:t>Nordic hamstring curl</w:t>
            </w:r>
          </w:p>
        </w:tc>
        <w:tc>
          <w:tcPr>
            <w:tcW w:type="dxa" w:w="2880"/>
          </w:tcPr>
          <w:p>
            <w:r>
              <w:t>3 x 6</w:t>
            </w:r>
          </w:p>
        </w:tc>
        <w:tc>
          <w:tcPr>
            <w:tcW w:type="dxa" w:w="2880"/>
          </w:tcPr>
          <w:p>
            <w:r>
              <w:t>Slow lower, fight the fall</w:t>
            </w:r>
          </w:p>
        </w:tc>
      </w:tr>
      <w:tr>
        <w:tc>
          <w:tcPr>
            <w:tcW w:type="dxa" w:w="2880"/>
          </w:tcPr>
          <w:p>
            <w:r>
              <w:t>Calf raise, bent and straight</w:t>
            </w:r>
          </w:p>
        </w:tc>
        <w:tc>
          <w:tcPr>
            <w:tcW w:type="dxa" w:w="2880"/>
          </w:tcPr>
          <w:p>
            <w:r>
              <w:t>3 x 12</w:t>
            </w:r>
          </w:p>
        </w:tc>
        <w:tc>
          <w:tcPr>
            <w:tcW w:type="dxa" w:w="2880"/>
          </w:tcPr>
          <w:p>
            <w:r>
              <w:t>Full height, pause at top</w:t>
            </w:r>
          </w:p>
        </w:tc>
      </w:tr>
    </w:tbl>
    <w:p>
      <w:pPr>
        <w:pStyle w:val="Heading2"/>
      </w:pPr>
      <w:r>
        <w:t>Screening</w:t>
      </w:r>
    </w:p>
    <w:p>
      <w:r>
        <w:t>Each athlete completes a brief movement screen before camp. Flagged athletes get a modified plan. All screening data stays with the school athletic trainer and is not shared outside the program.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