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Greater Hope Baptist Church, Deacon Visitation Log</w:t>
      </w:r>
    </w:p>
    <w:p>
      <w:r>
        <w:t>Deacon: Shawn Dawson      Period: February 2026</w:t>
      </w:r>
    </w:p>
    <w:p>
      <w:r>
        <w:t>This log records sick and shut in visits for the deacon board. Names are kept inside the board. Personal struggles shared in confidence are not written here.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Feb 2, 2026</w:t>
            </w:r>
          </w:p>
        </w:tc>
        <w:tc>
          <w:tcPr>
            <w:tcW w:type="dxa" w:w="2160"/>
          </w:tcPr>
          <w:p>
            <w:r>
              <w:t>Sister Mable Foster</w:t>
            </w:r>
          </w:p>
        </w:tc>
        <w:tc>
          <w:tcPr>
            <w:tcW w:type="dxa" w:w="2160"/>
          </w:tcPr>
          <w:p>
            <w:r>
              <w:t>Home visit</w:t>
            </w:r>
          </w:p>
        </w:tc>
        <w:tc>
          <w:tcPr>
            <w:tcW w:type="dxa" w:w="2160"/>
          </w:tcPr>
          <w:p>
            <w:r>
              <w:t>Recovering well, brought bulletin</w:t>
            </w:r>
          </w:p>
        </w:tc>
      </w:tr>
      <w:tr>
        <w:tc>
          <w:tcPr>
            <w:tcW w:type="dxa" w:w="2160"/>
          </w:tcPr>
          <w:p>
            <w:r>
              <w:t>Feb 5, 2026</w:t>
            </w:r>
          </w:p>
        </w:tc>
        <w:tc>
          <w:tcPr>
            <w:tcW w:type="dxa" w:w="2160"/>
          </w:tcPr>
          <w:p>
            <w:r>
              <w:t>Brother Leon Pratt</w:t>
            </w:r>
          </w:p>
        </w:tc>
        <w:tc>
          <w:tcPr>
            <w:tcW w:type="dxa" w:w="2160"/>
          </w:tcPr>
          <w:p>
            <w:r>
              <w:t>Hospital</w:t>
            </w:r>
          </w:p>
        </w:tc>
        <w:tc>
          <w:tcPr>
            <w:tcW w:type="dxa" w:w="2160"/>
          </w:tcPr>
          <w:p>
            <w:r>
              <w:t>Surgery went fine, prayer offered</w:t>
            </w:r>
          </w:p>
        </w:tc>
      </w:tr>
      <w:tr>
        <w:tc>
          <w:tcPr>
            <w:tcW w:type="dxa" w:w="2160"/>
          </w:tcPr>
          <w:p>
            <w:r>
              <w:t>Feb 9, 2026</w:t>
            </w:r>
          </w:p>
        </w:tc>
        <w:tc>
          <w:tcPr>
            <w:tcW w:type="dxa" w:w="2160"/>
          </w:tcPr>
          <w:p>
            <w:r>
              <w:t>Sister Odessa King</w:t>
            </w:r>
          </w:p>
        </w:tc>
        <w:tc>
          <w:tcPr>
            <w:tcW w:type="dxa" w:w="2160"/>
          </w:tcPr>
          <w:p>
            <w:r>
              <w:t>Home visit</w:t>
            </w:r>
          </w:p>
        </w:tc>
        <w:tc>
          <w:tcPr>
            <w:tcW w:type="dxa" w:w="2160"/>
          </w:tcPr>
          <w:p>
            <w:r>
              <w:t>Needs ride to Sunday service, arranged</w:t>
            </w:r>
          </w:p>
        </w:tc>
      </w:tr>
      <w:tr>
        <w:tc>
          <w:tcPr>
            <w:tcW w:type="dxa" w:w="2160"/>
          </w:tcPr>
          <w:p>
            <w:r>
              <w:t>Feb 12, 2026</w:t>
            </w:r>
          </w:p>
        </w:tc>
        <w:tc>
          <w:tcPr>
            <w:tcW w:type="dxa" w:w="2160"/>
          </w:tcPr>
          <w:p>
            <w:r>
              <w:t>The Carter family</w:t>
            </w:r>
          </w:p>
        </w:tc>
        <w:tc>
          <w:tcPr>
            <w:tcW w:type="dxa" w:w="2160"/>
          </w:tcPr>
          <w:p>
            <w:r>
              <w:t>Home visit</w:t>
            </w:r>
          </w:p>
        </w:tc>
        <w:tc>
          <w:tcPr>
            <w:tcW w:type="dxa" w:w="2160"/>
          </w:tcPr>
          <w:p>
            <w:r>
              <w:t>Bereavement, meal train started</w:t>
            </w:r>
          </w:p>
        </w:tc>
      </w:tr>
      <w:tr>
        <w:tc>
          <w:tcPr>
            <w:tcW w:type="dxa" w:w="2160"/>
          </w:tcPr>
          <w:p>
            <w:r>
              <w:t>Feb 16, 2026</w:t>
            </w:r>
          </w:p>
        </w:tc>
        <w:tc>
          <w:tcPr>
            <w:tcW w:type="dxa" w:w="2160"/>
          </w:tcPr>
          <w:p>
            <w:r>
              <w:t>Brother Sam Whitlow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Checking in, doing better</w:t>
            </w:r>
          </w:p>
        </w:tc>
      </w:tr>
      <w:tr>
        <w:tc>
          <w:tcPr>
            <w:tcW w:type="dxa" w:w="2160"/>
          </w:tcPr>
          <w:p>
            <w:r>
              <w:t>Feb 19, 2026</w:t>
            </w:r>
          </w:p>
        </w:tc>
        <w:tc>
          <w:tcPr>
            <w:tcW w:type="dxa" w:w="2160"/>
          </w:tcPr>
          <w:p>
            <w:r>
              <w:t>Sister Pearl Adams</w:t>
            </w:r>
          </w:p>
        </w:tc>
        <w:tc>
          <w:tcPr>
            <w:tcW w:type="dxa" w:w="2160"/>
          </w:tcPr>
          <w:p>
            <w:r>
              <w:t>Home visit</w:t>
            </w:r>
          </w:p>
        </w:tc>
        <w:tc>
          <w:tcPr>
            <w:tcW w:type="dxa" w:w="2160"/>
          </w:tcPr>
          <w:p>
            <w:r>
              <w:t>Groceries dropped, well in spirit</w:t>
            </w:r>
          </w:p>
        </w:tc>
      </w:tr>
      <w:tr>
        <w:tc>
          <w:tcPr>
            <w:tcW w:type="dxa" w:w="2160"/>
          </w:tcPr>
          <w:p>
            <w:r>
              <w:t>Feb 23, 2026</w:t>
            </w:r>
          </w:p>
        </w:tc>
        <w:tc>
          <w:tcPr>
            <w:tcW w:type="dxa" w:w="2160"/>
          </w:tcPr>
          <w:p>
            <w:r>
              <w:t>Deacon emeritus Earl Means</w:t>
            </w:r>
          </w:p>
        </w:tc>
        <w:tc>
          <w:tcPr>
            <w:tcW w:type="dxa" w:w="2160"/>
          </w:tcPr>
          <w:p>
            <w:r>
              <w:t>Home visit</w:t>
            </w:r>
          </w:p>
        </w:tc>
        <w:tc>
          <w:tcPr>
            <w:tcW w:type="dxa" w:w="2160"/>
          </w:tcPr>
          <w:p>
            <w:r>
              <w:t>Long talk, shared old church history</w:t>
            </w:r>
          </w:p>
        </w:tc>
      </w:tr>
      <w:tr>
        <w:tc>
          <w:tcPr>
            <w:tcW w:type="dxa" w:w="2160"/>
          </w:tcPr>
          <w:p>
            <w:r>
              <w:t>Feb 26, 2026</w:t>
            </w:r>
          </w:p>
        </w:tc>
        <w:tc>
          <w:tcPr>
            <w:tcW w:type="dxa" w:w="2160"/>
          </w:tcPr>
          <w:p>
            <w:r>
              <w:t>Sister Ruth Dawson</w:t>
            </w:r>
          </w:p>
        </w:tc>
        <w:tc>
          <w:tcPr>
            <w:tcW w:type="dxa" w:w="2160"/>
          </w:tcPr>
          <w:p>
            <w:r>
              <w:t>Home visit</w:t>
            </w:r>
          </w:p>
        </w:tc>
        <w:tc>
          <w:tcPr>
            <w:tcW w:type="dxa" w:w="2160"/>
          </w:tcPr>
          <w:p>
            <w:r>
              <w:t>Mother, weekly check, independent as ever</w:t>
            </w:r>
          </w:p>
        </w:tc>
      </w:tr>
    </w:tbl>
    <w:p>
      <w:r>
        <w:t>Total visits this period: nine completed. Requested two additional volunteers for the rotation at the February board meeting. Forwarded the meal train sign up to Linda Marsh for the bulletin.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