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CATERING SERVICES AGREEMENT</w:t>
      </w:r>
    </w:p>
    <w:p/>
    <w:p>
      <w:pPr>
        <w:spacing w:after="40"/>
      </w:pPr>
      <w:r>
        <w:t>Between:</w:t>
      </w:r>
    </w:p>
    <w:p>
      <w:pPr>
        <w:spacing w:after="40"/>
      </w:pPr>
      <w:r>
        <w:t xml:space="preserve">  Cuisine du Nord (the "Caterer")</w:t>
      </w:r>
    </w:p>
    <w:p>
      <w:pPr>
        <w:spacing w:after="40"/>
      </w:pPr>
      <w:r>
        <w:t xml:space="preserve">  Yves Quinn, sole proprietor</w:t>
      </w:r>
    </w:p>
    <w:p>
      <w:pPr>
        <w:spacing w:after="40"/>
      </w:pPr>
      <w:r>
        <w:t xml:space="preserve">  14250 SW Allen Blvd, Apt 104, Beaverton OR 97005</w:t>
      </w:r>
    </w:p>
    <w:p>
      <w:pPr>
        <w:spacing w:after="40"/>
      </w:pPr>
      <w:r>
        <w:t xml:space="preserve">  Multnomah County cottage food permit MC-DK-2024-1187</w:t>
      </w:r>
    </w:p>
    <w:p>
      <w:pPr>
        <w:spacing w:after="40"/>
      </w:pPr>
      <w:r>
        <w:t xml:space="preserve">  (503) 555-0192</w:t>
      </w:r>
    </w:p>
    <w:p>
      <w:pPr>
        <w:spacing w:after="40"/>
      </w:pPr>
      <w:r>
        <w:t xml:space="preserve">  cuisinedunord.pdx@voissync.ai</w:t>
      </w:r>
    </w:p>
    <w:p/>
    <w:p>
      <w:pPr>
        <w:spacing w:after="40"/>
      </w:pPr>
      <w:r>
        <w:t>And:</w:t>
      </w:r>
    </w:p>
    <w:p>
      <w:pPr>
        <w:spacing w:after="40"/>
      </w:pPr>
      <w:r>
        <w:t xml:space="preserve">  Wright Holm Reilly, P.C. (the "Client")</w:t>
      </w:r>
    </w:p>
    <w:p>
      <w:pPr>
        <w:spacing w:after="40"/>
      </w:pPr>
      <w:r>
        <w:t xml:space="preserve">  Attn: Veronica Tasker, Director of People Operations</w:t>
      </w:r>
    </w:p>
    <w:p>
      <w:pPr>
        <w:spacing w:after="40"/>
      </w:pPr>
      <w:r>
        <w:t xml:space="preserve">  111 SW 5th Avenue, Suite 4200</w:t>
      </w:r>
    </w:p>
    <w:p>
      <w:pPr>
        <w:spacing w:after="40"/>
      </w:pPr>
      <w:r>
        <w:t xml:space="preserve">  Portland OR 97204</w:t>
      </w:r>
    </w:p>
    <w:p>
      <w:pPr>
        <w:spacing w:after="40"/>
      </w:pPr>
      <w:r>
        <w:t xml:space="preserve">  veronica.tasker@whrlaw.com</w:t>
      </w:r>
    </w:p>
    <w:p>
      <w:pPr>
        <w:spacing w:after="40"/>
      </w:pPr>
      <w:r>
        <w:t xml:space="preserve">  (503) 555-0411</w:t>
      </w:r>
    </w:p>
    <w:p/>
    <w:p>
      <w:pPr>
        <w:spacing w:after="40"/>
      </w:pPr>
      <w:r>
        <w:t>Referred by: Lisa Chen, Chen Events (lisa.chen.m@gmail.com)</w:t>
      </w:r>
    </w:p>
    <w:p/>
    <w:p>
      <w:pPr>
        <w:spacing w:after="40"/>
      </w:pPr>
      <w:r>
        <w:t>Date of Agreement: 14 October 2026</w:t>
      </w:r>
    </w:p>
    <w:p/>
    <w:p/>
    <w:p>
      <w:pPr>
        <w:pStyle w:val="Heading2"/>
      </w:pPr>
      <w:r>
        <w:t>1. EVENT</w:t>
      </w:r>
    </w:p>
    <w:p/>
    <w:p>
      <w:pPr>
        <w:spacing w:after="40"/>
      </w:pPr>
      <w:r>
        <w:t>Description:    Wright Holm Reilly P.C. holiday party</w:t>
      </w:r>
    </w:p>
    <w:p>
      <w:pPr>
        <w:spacing w:after="40"/>
      </w:pPr>
      <w:r>
        <w:t>Date:           Saturday 12 December 2026</w:t>
      </w:r>
    </w:p>
    <w:p>
      <w:pPr>
        <w:spacing w:after="40"/>
      </w:pPr>
      <w:r>
        <w:t>Service window: 6:00 PM to 10:00 PM, food service 6:30 to 8:30 PM</w:t>
      </w:r>
    </w:p>
    <w:p>
      <w:pPr>
        <w:spacing w:after="40"/>
      </w:pPr>
      <w:r>
        <w:t>Setup access:   3:00 PM</w:t>
      </w:r>
    </w:p>
    <w:p>
      <w:pPr>
        <w:spacing w:after="40"/>
      </w:pPr>
      <w:r>
        <w:t>Breakdown:      10:00 PM to 11:00 PM</w:t>
      </w:r>
    </w:p>
    <w:p>
      <w:pPr>
        <w:spacing w:after="40"/>
      </w:pPr>
      <w:r>
        <w:t>Venue:          The Greene Hall, 2014 NE Alberta Street,</w:t>
      </w:r>
    </w:p>
    <w:p>
      <w:pPr>
        <w:spacing w:after="40"/>
      </w:pPr>
      <w:r>
        <w:t xml:space="preserve">                Portland OR 97211</w:t>
      </w:r>
    </w:p>
    <w:p>
      <w:pPr>
        <w:spacing w:after="40"/>
      </w:pPr>
      <w:r>
        <w:t xml:space="preserve">                Catering coordinator on site: Lisa Chen</w:t>
      </w:r>
    </w:p>
    <w:p>
      <w:pPr>
        <w:spacing w:after="40"/>
      </w:pPr>
      <w:r>
        <w:t>Guest count:    120 confirmed (final count 7 December)</w:t>
      </w:r>
    </w:p>
    <w:p>
      <w:pPr>
        <w:spacing w:after="40"/>
      </w:pPr>
      <w:r>
        <w:t>Service style:  Heavy passed appetizers plus seated buffet,</w:t>
      </w:r>
    </w:p>
    <w:p>
      <w:pPr>
        <w:spacing w:after="40"/>
      </w:pPr>
      <w:r>
        <w:t xml:space="preserve">                two carving stations, dessert table</w:t>
      </w:r>
    </w:p>
    <w:p/>
    <w:p/>
    <w:p>
      <w:pPr>
        <w:pStyle w:val="Heading2"/>
      </w:pPr>
      <w:r>
        <w:t>2. MENU</w:t>
      </w:r>
    </w:p>
    <w:p/>
    <w:p>
      <w:pPr>
        <w:spacing w:after="40"/>
      </w:pPr>
      <w:r>
        <w:t>Passed appetizers (6:00 to 6:45 PM)</w:t>
      </w:r>
    </w:p>
    <w:p>
      <w:pPr>
        <w:spacing w:after="40"/>
      </w:pPr>
      <w:r>
        <w:t xml:space="preserve">  - Cretons crostini, grainy mustard, cornichon</w:t>
      </w:r>
    </w:p>
    <w:p>
      <w:pPr>
        <w:spacing w:after="40"/>
      </w:pPr>
      <w:r>
        <w:t xml:space="preserve">  - Mini poutine cups, beef gravy, fresh curd</w:t>
      </w:r>
    </w:p>
    <w:p>
      <w:pPr>
        <w:spacing w:after="40"/>
      </w:pPr>
      <w:r>
        <w:t xml:space="preserve">  - Buffalo chicken tourtière squares, blue cheese drizzle</w:t>
      </w:r>
    </w:p>
    <w:p/>
    <w:p>
      <w:pPr>
        <w:spacing w:after="40"/>
      </w:pPr>
      <w:r>
        <w:t>Buffet (7:00 to 8:30 PM)</w:t>
      </w:r>
    </w:p>
    <w:p>
      <w:pPr>
        <w:spacing w:after="40"/>
      </w:pPr>
      <w:r>
        <w:t xml:space="preserve">  - Classic pork tourtière, slow cooked, hand crimped crust</w:t>
      </w:r>
    </w:p>
    <w:p>
      <w:pPr>
        <w:spacing w:after="40"/>
      </w:pPr>
      <w:r>
        <w:t xml:space="preserve">  - Wild game tourtière, venison and pork, juniper, red wine</w:t>
      </w:r>
    </w:p>
    <w:p>
      <w:pPr>
        <w:spacing w:after="40"/>
      </w:pPr>
      <w:r>
        <w:t xml:space="preserve">  - Kimchi tourtière (signature, bestseller)</w:t>
      </w:r>
    </w:p>
    <w:p>
      <w:pPr>
        <w:spacing w:after="40"/>
      </w:pPr>
      <w:r>
        <w:t xml:space="preserve">  - Vegetarian mushroom and lentil tourtière</w:t>
      </w:r>
    </w:p>
    <w:p>
      <w:pPr>
        <w:spacing w:after="40"/>
      </w:pPr>
      <w:r>
        <w:t xml:space="preserve">  - Two GLUTEN FREE individual tourtière pies (for Mr. Kessler,</w:t>
      </w:r>
    </w:p>
    <w:p>
      <w:pPr>
        <w:spacing w:after="40"/>
      </w:pPr>
      <w:r>
        <w:t xml:space="preserve">    celiac, confirmed by Veronica 10 October)</w:t>
      </w:r>
    </w:p>
    <w:p>
      <w:pPr>
        <w:spacing w:after="40"/>
      </w:pPr>
      <w:r>
        <w:t xml:space="preserve">  - Soupe aux pois, yellow split pea, smoked ham hock</w:t>
      </w:r>
    </w:p>
    <w:p>
      <w:pPr>
        <w:spacing w:after="40"/>
      </w:pPr>
      <w:r>
        <w:t xml:space="preserve">  - Roasted root vegetables, maple glazed</w:t>
      </w:r>
    </w:p>
    <w:p>
      <w:pPr>
        <w:spacing w:after="40"/>
      </w:pPr>
      <w:r>
        <w:t xml:space="preserve">  - Green salad, apple cider vinaigrette</w:t>
      </w:r>
    </w:p>
    <w:p>
      <w:pPr>
        <w:spacing w:after="40"/>
      </w:pPr>
      <w:r>
        <w:t xml:space="preserve">  - Fresh bread service, butter</w:t>
      </w:r>
    </w:p>
    <w:p/>
    <w:p>
      <w:pPr>
        <w:spacing w:after="40"/>
      </w:pPr>
      <w:r>
        <w:t>Dessert table (8:30 to 9:30 PM)</w:t>
      </w:r>
    </w:p>
    <w:p>
      <w:pPr>
        <w:spacing w:after="40"/>
      </w:pPr>
      <w:r>
        <w:t xml:space="preserve">  - Tarte au sucre, Papa Luc, 8 pies</w:t>
      </w:r>
    </w:p>
    <w:p>
      <w:pPr>
        <w:spacing w:after="40"/>
      </w:pPr>
      <w:r>
        <w:t xml:space="preserve">  - Maple crème brûlée, individual ramekins, 120</w:t>
      </w:r>
    </w:p>
    <w:p>
      <w:pPr>
        <w:spacing w:after="40"/>
      </w:pPr>
      <w:r>
        <w:t xml:space="preserve">  - Coffee service, regular and decaf</w:t>
      </w:r>
    </w:p>
    <w:p/>
    <w:p/>
    <w:p>
      <w:pPr>
        <w:pStyle w:val="Heading2"/>
      </w:pPr>
      <w:r>
        <w:t>3. PRICING</w:t>
      </w:r>
    </w:p>
    <w:p/>
    <w:p>
      <w:pPr>
        <w:spacing w:after="40"/>
      </w:pPr>
      <w:r>
        <w:t>Per guest                              $22.00</w:t>
      </w:r>
    </w:p>
    <w:p>
      <w:pPr>
        <w:spacing w:after="40"/>
      </w:pPr>
      <w:r>
        <w:t>Guest count                            120</w:t>
      </w:r>
    </w:p>
    <w:p>
      <w:pPr>
        <w:spacing w:after="40"/>
      </w:pPr>
      <w:r>
        <w:t>Subtotal                               $2,640.00</w:t>
      </w:r>
    </w:p>
    <w:p>
      <w:pPr>
        <w:spacing w:after="40"/>
      </w:pPr>
      <w:r>
        <w:t>Service staff (3 servers, 4 hours)     included</w:t>
      </w:r>
    </w:p>
    <w:p>
      <w:pPr>
        <w:spacing w:after="40"/>
      </w:pPr>
      <w:r>
        <w:t>Setup and breakdown                    included</w:t>
      </w:r>
    </w:p>
    <w:p>
      <w:pPr>
        <w:spacing w:after="40"/>
      </w:pPr>
      <w:r>
        <w:t>Equipment rental (chafers, sterno)     included</w:t>
      </w:r>
    </w:p>
    <w:p>
      <w:pPr>
        <w:spacing w:after="40"/>
      </w:pPr>
      <w:r>
        <w:t>Delivery to The Greene Hall, NE Alberta included</w:t>
      </w:r>
    </w:p>
    <w:p>
      <w:pPr>
        <w:spacing w:after="40"/>
      </w:pPr>
      <w:r>
        <w:t>Oregon sales tax                       $0.00 (no Oregon state tax)</w:t>
      </w:r>
    </w:p>
    <w:p/>
    <w:p>
      <w:pPr>
        <w:spacing w:after="40"/>
      </w:pPr>
      <w:r>
        <w:t>------------------------------------------------------------------</w:t>
      </w:r>
    </w:p>
    <w:p>
      <w:pPr>
        <w:pStyle w:val="Heading2"/>
      </w:pPr>
      <w:r>
        <w:t>TOTAL                                  $2,640.00</w:t>
      </w:r>
    </w:p>
    <w:p>
      <w:pPr>
        <w:spacing w:after="40"/>
      </w:pPr>
      <w:r>
        <w:t>------------------------------------------------------------------</w:t>
      </w:r>
    </w:p>
    <w:p/>
    <w:p>
      <w:pPr>
        <w:spacing w:after="40"/>
      </w:pPr>
      <w:r>
        <w:t>Deposit, 50 percent, due to confirm    $1,320.00</w:t>
      </w:r>
    </w:p>
    <w:p>
      <w:pPr>
        <w:spacing w:after="40"/>
      </w:pPr>
      <w:r>
        <w:t xml:space="preserve">                                       paid via Square 10/14/2026</w:t>
      </w:r>
    </w:p>
    <w:p>
      <w:pPr>
        <w:spacing w:after="40"/>
      </w:pPr>
      <w:r>
        <w:t xml:space="preserve">                                       (Sq receipt SQ-DEP-2026-10-309)</w:t>
      </w:r>
    </w:p>
    <w:p>
      <w:pPr>
        <w:spacing w:after="40"/>
      </w:pPr>
      <w:r>
        <w:t>Balance due 12/12/2026                 $1,320.00</w:t>
      </w:r>
    </w:p>
    <w:p/>
    <w:p/>
    <w:p>
      <w:pPr>
        <w:spacing w:after="40"/>
      </w:pPr>
      <w:r>
        <w:t>4. STAFFING (the "Crew")</w:t>
      </w:r>
    </w:p>
    <w:p/>
    <w:p>
      <w:pPr>
        <w:spacing w:after="40"/>
      </w:pPr>
      <w:r>
        <w:t>Yves Quinn         Head cook, on site lead, captain at the buffet</w:t>
      </w:r>
    </w:p>
    <w:p>
      <w:pPr>
        <w:spacing w:after="40"/>
      </w:pPr>
      <w:r>
        <w:t>Luc Quinn          Prep, dessert table service, French speaking</w:t>
      </w:r>
    </w:p>
    <w:p>
      <w:pPr>
        <w:spacing w:after="40"/>
      </w:pPr>
      <w:r>
        <w:t xml:space="preserve">                   front of house, briefing notes attached</w:t>
      </w:r>
    </w:p>
    <w:p>
      <w:pPr>
        <w:spacing w:after="40"/>
      </w:pPr>
      <w:r>
        <w:t>Émile Quinn        Server, runner, dessert plating ($100 flat fee</w:t>
      </w:r>
    </w:p>
    <w:p>
      <w:pPr>
        <w:spacing w:after="40"/>
      </w:pPr>
      <w:r>
        <w:t xml:space="preserve">                   covered by Caterer, not billed to Client)</w:t>
      </w:r>
    </w:p>
    <w:p>
      <w:pPr>
        <w:spacing w:after="40"/>
      </w:pPr>
      <w:r>
        <w:t>Sienna Park        Service support, plating, allergen control</w:t>
      </w:r>
    </w:p>
    <w:p>
      <w:pPr>
        <w:spacing w:after="40"/>
      </w:pPr>
      <w:r>
        <w:t xml:space="preserve">                   (her ServSafe Manager on file)</w:t>
      </w:r>
    </w:p>
    <w:p/>
    <w:p/>
    <w:p>
      <w:pPr>
        <w:pStyle w:val="Heading2"/>
      </w:pPr>
      <w:r>
        <w:t>5. ALLERGENS AND DIETARY</w:t>
      </w:r>
    </w:p>
    <w:p/>
    <w:p>
      <w:pPr>
        <w:spacing w:after="40"/>
      </w:pPr>
      <w:r>
        <w:t>Caterer will provide written allergen card for each menu item</w:t>
      </w:r>
    </w:p>
    <w:p>
      <w:pPr>
        <w:spacing w:after="40"/>
      </w:pPr>
      <w:r>
        <w:t>at the buffet line. Caterer is aware of the following confirmed</w:t>
      </w:r>
    </w:p>
    <w:p>
      <w:pPr>
        <w:spacing w:after="40"/>
      </w:pPr>
      <w:r>
        <w:t>dietary needs:</w:t>
      </w:r>
    </w:p>
    <w:p>
      <w:pPr>
        <w:spacing w:after="40"/>
      </w:pPr>
      <w:r>
        <w:t xml:space="preserve">  - 1 guest, celiac (Mr. R. Kessler), gluten free tourtière</w:t>
      </w:r>
    </w:p>
    <w:p>
      <w:pPr>
        <w:spacing w:after="40"/>
      </w:pPr>
      <w:r>
        <w:t xml:space="preserve">    prepared in dedicated batch, labeled, separate serving</w:t>
      </w:r>
    </w:p>
    <w:p>
      <w:pPr>
        <w:spacing w:after="40"/>
      </w:pPr>
      <w:r>
        <w:t xml:space="preserve">    utensil</w:t>
      </w:r>
    </w:p>
    <w:p>
      <w:pPr>
        <w:spacing w:after="40"/>
      </w:pPr>
      <w:r>
        <w:t xml:space="preserve">  - 4 guests, vegetarian (Vegetarian tourtière covers)</w:t>
      </w:r>
    </w:p>
    <w:p>
      <w:pPr>
        <w:spacing w:after="40"/>
      </w:pPr>
      <w:r>
        <w:t xml:space="preserve">  - 2 guests, kosher style (no shellfish, no pork) (Caterer will</w:t>
      </w:r>
    </w:p>
    <w:p>
      <w:pPr>
        <w:spacing w:after="40"/>
      </w:pPr>
      <w:r>
        <w:t xml:space="preserve">    label all pork containing items prominently and direct</w:t>
      </w:r>
    </w:p>
    <w:p>
      <w:pPr>
        <w:spacing w:after="40"/>
      </w:pPr>
      <w:r>
        <w:t xml:space="preserve">    these guests to the wild game pies prepared with venison</w:t>
      </w:r>
    </w:p>
    <w:p>
      <w:pPr>
        <w:spacing w:after="40"/>
      </w:pPr>
      <w:r>
        <w:t xml:space="preserve">    only batch and the vegetarian option, with Veronica's</w:t>
      </w:r>
    </w:p>
    <w:p>
      <w:pPr>
        <w:spacing w:after="40"/>
      </w:pPr>
      <w:r>
        <w:t xml:space="preserve">    confirmation that this accommodation meets their needs)</w:t>
      </w:r>
    </w:p>
    <w:p/>
    <w:p/>
    <w:p>
      <w:pPr>
        <w:pStyle w:val="Heading2"/>
      </w:pPr>
      <w:r>
        <w:t>6. INSURANCE</w:t>
      </w:r>
    </w:p>
    <w:p/>
    <w:p>
      <w:pPr>
        <w:spacing w:after="40"/>
      </w:pPr>
      <w:r>
        <w:t>Caterer holds general liability insurance, $1,000,000 per</w:t>
      </w:r>
    </w:p>
    <w:p>
      <w:pPr>
        <w:spacing w:after="40"/>
      </w:pPr>
      <w:r>
        <w:t>occurrence, with The Greene Hall named as additional insured for</w:t>
      </w:r>
    </w:p>
    <w:p>
      <w:pPr>
        <w:spacing w:after="40"/>
      </w:pPr>
      <w:r>
        <w:t>the event date. Certificate provided to Lisa Chen on 12 October.</w:t>
      </w:r>
    </w:p>
    <w:p/>
    <w:p/>
    <w:p>
      <w:pPr>
        <w:pStyle w:val="Heading2"/>
      </w:pPr>
      <w:r>
        <w:t>7. CANCELLATION</w:t>
      </w:r>
    </w:p>
    <w:p/>
    <w:p>
      <w:pPr>
        <w:spacing w:after="40"/>
      </w:pPr>
      <w:r>
        <w:t>Client may cancel up to 14 days before event for full refund of</w:t>
      </w:r>
    </w:p>
    <w:p>
      <w:pPr>
        <w:spacing w:after="40"/>
      </w:pPr>
      <w:r>
        <w:t>deposit. Cancellation between 14 days and 72 hours before event</w:t>
      </w:r>
    </w:p>
    <w:p>
      <w:pPr>
        <w:spacing w:after="40"/>
      </w:pPr>
      <w:r>
        <w:t>holds 50 percent of deposit. Cancellation inside 72 hours holds</w:t>
      </w:r>
    </w:p>
    <w:p>
      <w:pPr>
        <w:spacing w:after="40"/>
      </w:pPr>
      <w:r>
        <w:t>the full balance.</w:t>
      </w:r>
    </w:p>
    <w:p/>
    <w:p/>
    <w:p>
      <w:pPr>
        <w:pStyle w:val="Heading2"/>
      </w:pPr>
      <w:r>
        <w:t>8. CHANGES</w:t>
      </w:r>
    </w:p>
    <w:p/>
    <w:p>
      <w:pPr>
        <w:spacing w:after="40"/>
      </w:pPr>
      <w:r>
        <w:t>Final guest count due Monday 7 December 2026. Increases above</w:t>
      </w:r>
    </w:p>
    <w:p>
      <w:pPr>
        <w:spacing w:after="40"/>
      </w:pPr>
      <w:r>
        <w:t>+10 percent of confirmed count may require a 72 hour notice and</w:t>
      </w:r>
    </w:p>
    <w:p>
      <w:pPr>
        <w:spacing w:after="40"/>
      </w:pPr>
      <w:r>
        <w:t>may not be guaranteed at the same per guest rate.</w:t>
      </w:r>
    </w:p>
    <w:p/>
    <w:p/>
    <w:p>
      <w:pPr>
        <w:pStyle w:val="Heading2"/>
      </w:pPr>
      <w:r>
        <w:t>9. ENTIRE AGREEMENT</w:t>
      </w:r>
    </w:p>
    <w:p/>
    <w:p>
      <w:pPr>
        <w:spacing w:after="40"/>
      </w:pPr>
      <w:r>
        <w:t>This Agreement, together with the Square invoice and any signed</w:t>
      </w:r>
    </w:p>
    <w:p>
      <w:pPr>
        <w:spacing w:after="40"/>
      </w:pPr>
      <w:r>
        <w:t>addenda, is the entire understanding between the parties.</w:t>
      </w:r>
    </w:p>
    <w:p/>
    <w:p>
      <w:pPr>
        <w:spacing w:after="40"/>
      </w:pPr>
      <w:r>
        <w:t>Signed:</w:t>
      </w:r>
    </w:p>
    <w:p/>
    <w:p>
      <w:pPr>
        <w:spacing w:after="40"/>
      </w:pPr>
      <w:r>
        <w:t>For Cuisine du Nord                     For Wright Holm Reilly P.C.</w:t>
      </w:r>
    </w:p>
    <w:p/>
    <w:p>
      <w:pPr>
        <w:spacing w:after="40"/>
      </w:pPr>
      <w:r>
        <w:t>_______________________                 _______________________</w:t>
      </w:r>
    </w:p>
    <w:p>
      <w:pPr>
        <w:spacing w:after="40"/>
      </w:pPr>
      <w:r>
        <w:t>Yves Quinn                              Veronica Tasker</w:t>
      </w:r>
    </w:p>
    <w:p>
      <w:pPr>
        <w:spacing w:after="40"/>
      </w:pPr>
      <w:r>
        <w:t>Owner                                   Director of People Ops</w:t>
      </w:r>
    </w:p>
    <w:p>
      <w:pPr>
        <w:spacing w:after="40"/>
      </w:pPr>
      <w:r>
        <w:t>Date: 14 October 2026                   Date: 14 October 2026</w:t>
      </w:r>
    </w:p>
    <w:p/>
    <w:p/>
    <w:p>
      <w:pPr>
        <w:spacing w:after="40"/>
      </w:pPr>
      <w:r>
        <w:t>INTERNAL NOTE TO SELF (delete before sending final copy)</w:t>
      </w:r>
    </w:p>
    <w:p/>
    <w:p>
      <w:pPr>
        <w:spacing w:after="40"/>
      </w:pPr>
      <w:r>
        <w:t>- Confirm Andrea Marsh has the 12/12 day off from bid sheet,</w:t>
      </w:r>
    </w:p>
    <w:p>
      <w:pPr>
        <w:spacing w:after="40"/>
      </w:pPr>
      <w:r>
        <w:t xml:space="preserve">  Saturday afternoon shift trade arranged with Marc Bélanger,</w:t>
      </w:r>
    </w:p>
    <w:p>
      <w:pPr>
        <w:spacing w:after="40"/>
      </w:pPr>
      <w:r>
        <w:t xml:space="preserve">  completed 14 October per shift schedule.</w:t>
      </w:r>
    </w:p>
    <w:p>
      <w:pPr>
        <w:spacing w:after="40"/>
      </w:pPr>
      <w:r>
        <w:t>- Restaurant Depot supply order 8 November (see 2.xlsx) covers</w:t>
      </w:r>
    </w:p>
    <w:p>
      <w:pPr>
        <w:spacing w:after="40"/>
      </w:pPr>
      <w:r>
        <w:t xml:space="preserve">  this event.</w:t>
      </w:r>
    </w:p>
    <w:p>
      <w:pPr>
        <w:spacing w:after="40"/>
      </w:pPr>
      <w:r>
        <w:t>- Pre bake crusts blind by 11 December. Fill morning of 12th.</w:t>
      </w:r>
    </w:p>
    <w:p>
      <w:pPr>
        <w:spacing w:after="40"/>
      </w:pPr>
      <w:r>
        <w:t xml:space="preserve">  Reheat covered at venue.</w:t>
      </w:r>
    </w:p>
    <w:p>
      <w:pPr>
        <w:spacing w:after="40"/>
      </w:pPr>
      <w:r>
        <w:t>- This is the largest event Cuisine du Nord has ever run. Do</w:t>
      </w:r>
    </w:p>
    <w:p>
      <w:pPr>
        <w:spacing w:after="40"/>
      </w:pPr>
      <w:r>
        <w:t xml:space="preserve">  not be the guy who is on his phone at 8 PM. Sit at the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