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Engagement Party Timeline</w:t>
      </w:r>
    </w:p>
    <w:p>
      <w:r>
        <w:t>Sophia Garcia &amp; Michael Torres</w:t>
      </w:r>
    </w:p>
    <w:p>
      <w:r>
        <w:t>Saturday, October 17, 2026</w:t>
      </w:r>
    </w:p>
    <w:p>
      <w:r>
        <w:t>Venue: Mykonos Taverna Original - Private Dining Room &amp; Patio</w:t>
      </w:r>
    </w:p>
    <w:p>
      <w:pPr>
        <w:pStyle w:val="Heading2"/>
      </w:pPr>
      <w:r>
        <w:t>Timeline</w:t>
      </w:r>
    </w:p>
    <w:p>
      <w:r>
        <w:t>10:00 AM - Decorating team arrives (Eleni, Sophia)</w:t>
      </w:r>
    </w:p>
    <w:p>
      <w:r>
        <w:t>12:00 PM - Catering prep begins in kitchen (George)</w:t>
      </w:r>
    </w:p>
    <w:p>
      <w:r>
        <w:t>2:00 PM - Flowers delivered</w:t>
      </w:r>
    </w:p>
    <w:p>
      <w:r>
        <w:t>4:00 PM - Bar setup (ouzo, wine, beer)</w:t>
      </w:r>
    </w:p>
    <w:p>
      <w:r>
        <w:t>5:00 PM - Sound check (bouzouki, speakers)</w:t>
      </w:r>
    </w:p>
    <w:p>
      <w:r>
        <w:t>6:00 PM - Guests arrive, cocktail hour on patio</w:t>
      </w:r>
    </w:p>
    <w:p>
      <w:r>
        <w:t>7:00 PM - Dinner service begins</w:t>
      </w:r>
    </w:p>
    <w:p>
      <w:r>
        <w:t>8:30 PM - Toasts and speeches</w:t>
      </w:r>
    </w:p>
    <w:p>
      <w:r>
        <w:t>9:00 PM - Music and dancing</w:t>
      </w:r>
    </w:p>
    <w:p>
      <w:r>
        <w:t>11:00 PM - Event wraps up</w:t>
      </w:r>
    </w:p>
    <w:p>
      <w:r>
        <w:t>Note: Regular Saturday dinner service at Alt 19 must continue. Andreas managing original location during party.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