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Commonplace Book</w:t>
      </w:r>
    </w:p>
    <w:p>
      <w:r>
        <w:rPr>
          <w:sz w:val="24"/>
        </w:rPr>
        <w:t>Passages copied out by hand over the years, then transcribed here so they are findable. Forty years of this habit and I still cannot read for long without a pencil. The note after each is mine, written for no one but later me.</w:t>
      </w:r>
    </w:p>
    <w:p>
      <w:r>
        <w:rPr>
          <w:b/>
          <w:sz w:val="26"/>
        </w:rPr>
        <w:t>On attention</w:t>
      </w:r>
    </w:p>
    <w:p>
      <w:r>
        <w:rPr>
          <w:sz w:val="24"/>
        </w:rPr>
        <w:t>Henry David Thoreau, from Walden: "I went to the woods because I wished to live deliberately, to front only the essential facts of life." Note: the whole garden is this sentence, restated every spring.</w:t>
      </w:r>
    </w:p>
    <w:p>
      <w:r>
        <w:rPr>
          <w:b/>
          <w:sz w:val="26"/>
        </w:rPr>
        <w:t>On small things</w:t>
      </w:r>
    </w:p>
    <w:p>
      <w:r>
        <w:rPr>
          <w:sz w:val="24"/>
        </w:rPr>
        <w:t>Emily Dickinson: "To make a prairie it takes a clover and one bee, one clover, and a bee, and revery." Note: she would have understood the kitchen-window bird list, kept for no one, counted anyway.</w:t>
      </w:r>
    </w:p>
    <w:p>
      <w:r>
        <w:rPr>
          <w:b/>
          <w:sz w:val="26"/>
        </w:rPr>
        <w:t>On time</w:t>
      </w:r>
    </w:p>
    <w:p>
      <w:r>
        <w:rPr>
          <w:sz w:val="24"/>
        </w:rPr>
        <w:t>Marcus Aurelius, Meditations: "Confine yourself to the present." Note: easier written on a wax tablet two thousand years ago than at 6:30 with the day's list already forming. Still true. Still the work.</w:t>
      </w:r>
    </w:p>
    <w:p>
      <w:r>
        <w:rPr>
          <w:b/>
          <w:sz w:val="26"/>
        </w:rPr>
        <w:t>On work well made</w:t>
      </w:r>
    </w:p>
    <w:p>
      <w:r>
        <w:rPr>
          <w:sz w:val="24"/>
        </w:rPr>
        <w:t>John Ruskin: "When we build, let us think that we build forever." Note: the New Englander's creed, really. Buy well, keep it longer than necessary, send the shears out to be sharpened rather than thrown away.</w:t>
      </w:r>
    </w:p>
    <w:p>
      <w:r>
        <w:rPr>
          <w:b/>
          <w:sz w:val="26"/>
        </w:rPr>
        <w:t>On endings</w:t>
      </w:r>
    </w:p>
    <w:p>
      <w:r>
        <w:rPr>
          <w:sz w:val="24"/>
        </w:rPr>
        <w:t>John Keats, from a letter: "I have loved the principle of beauty in all things." Note: a good line to keep near the front. The principle of beauty in all things, including the ones that are leaving.</w:t>
      </w:r>
    </w:p>
    <w:p>
      <w:r>
        <w:rPr>
          <w:sz w:val="24"/>
        </w:rPr>
      </w:r>
    </w:p>
    <w:p>
      <w:r>
        <w:rPr>
          <w:sz w:val="24"/>
        </w:rPr>
        <w:t>More to add, as always. The book is never finished, which is the point of it.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2026-02-16T14:51:00Z</dcterms:created>
  <dcterms:modified xsi:type="dcterms:W3CDTF">2026-02-16T14:51:00Z</dcterms:modified>
  <cp:category/>
</cp:coreProperties>
</file>