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 todo list</w:t>
      </w:r>
    </w:p>
    <w:p>
      <w:r>
        <w:rPr>
          <w:i/>
          <w:color w:val="808080"/>
        </w:rPr>
        <w:t>Personal only. Not the pottery close.</w:t>
      </w:r>
    </w:p>
    <w:p>
      <w:pPr>
        <w:pStyle w:val="Heading2"/>
      </w:pPr>
      <w:r>
        <w:t>This week</w:t>
      </w:r>
    </w:p>
    <w:p>
      <w:pPr>
        <w:pStyle w:val="ListBullet"/>
      </w:pPr>
      <w:r>
        <w:t>Pick up dry cleaning (blazer for court on Monday)</w:t>
      </w:r>
    </w:p>
    <w:p>
      <w:pPr>
        <w:pStyle w:val="ListBullet"/>
      </w:pPr>
      <w:r>
        <w:t>Take Cedar for his annual vet visit at Riverside Animal Hospital</w:t>
      </w:r>
    </w:p>
    <w:p>
      <w:pPr>
        <w:pStyle w:val="ListBullet"/>
      </w:pPr>
      <w:r>
        <w:t>Replace the bathroom light bulb, again</w:t>
      </w:r>
    </w:p>
    <w:p>
      <w:pPr>
        <w:pStyle w:val="ListBullet"/>
      </w:pPr>
      <w:r>
        <w:t>Water the patio garden, tomatoes are close to ripe</w:t>
      </w:r>
    </w:p>
    <w:p>
      <w:pPr>
        <w:pStyle w:val="ListBullet"/>
      </w:pPr>
      <w:r>
        <w:t>Deep clean the studio corner before Riverbank week</w:t>
      </w:r>
    </w:p>
    <w:p>
      <w:pPr>
        <w:pStyle w:val="ListBullet"/>
      </w:pPr>
      <w:r>
        <w:t>Return the folding chairs to the neighborhood community room</w:t>
      </w:r>
    </w:p>
    <w:p>
      <w:pPr>
        <w:pStyle w:val="ListBullet"/>
      </w:pPr>
      <w:r>
        <w:t>Pack the market kit (cash box, Square reader, backup battery)</w:t>
      </w:r>
    </w:p>
    <w:p>
      <w:pPr>
        <w:pStyle w:val="Heading2"/>
      </w:pPr>
      <w:r>
        <w:t>This month</w:t>
      </w:r>
    </w:p>
    <w:p>
      <w:pPr>
        <w:pStyle w:val="ListBullet"/>
      </w:pPr>
      <w:r>
        <w:t>Winterize the CR-V (wiper fluid, tire pressure, cabin filter)</w:t>
      </w:r>
    </w:p>
    <w:p>
      <w:pPr>
        <w:pStyle w:val="ListBullet"/>
      </w:pPr>
      <w:r>
        <w:t>Rake the leaves off the little back patio</w:t>
      </w:r>
    </w:p>
    <w:p>
      <w:pPr>
        <w:pStyle w:val="ListBullet"/>
      </w:pPr>
      <w:r>
        <w:t>Rotate the mattress</w:t>
      </w:r>
    </w:p>
    <w:p>
      <w:pPr>
        <w:pStyle w:val="ListBullet"/>
      </w:pPr>
      <w:r>
        <w:t>Restock pantry basics from Reasor's</w:t>
      </w:r>
    </w:p>
    <w:p>
      <w:pPr>
        <w:pStyle w:val="ListBullet"/>
      </w:pPr>
      <w:r>
        <w:t>Buy Grandma Elaine's birthday card (November 12 for me, so hers is close)</w:t>
      </w:r>
    </w:p>
    <w:p>
      <w:pPr>
        <w:pStyle w:val="ListBullet"/>
      </w:pPr>
      <w:r>
        <w:t>Check smoke detector batteries</w:t>
      </w:r>
    </w:p>
    <w:p>
      <w:pPr>
        <w:pStyle w:val="Heading2"/>
      </w:pPr>
      <w:r>
        <w:t>Seasonal</w:t>
      </w:r>
    </w:p>
    <w:p>
      <w:pPr>
        <w:pStyle w:val="ListBullet"/>
      </w:pPr>
      <w:r>
        <w:t>Bring in the patio herbs before first frost</w:t>
      </w:r>
    </w:p>
    <w:p>
      <w:pPr>
        <w:pStyle w:val="ListBullet"/>
      </w:pPr>
      <w:r>
        <w:t>Wash the winter blankets before pulling them out of the closet</w:t>
      </w:r>
    </w:p>
    <w:p>
      <w:pPr>
        <w:pStyle w:val="ListBullet"/>
      </w:pPr>
      <w:r>
        <w:t>Confirm the heater filter is fresh before the first cold snap</w:t>
      </w:r>
    </w:p>
    <w:p>
      <w:pPr>
        <w:pStyle w:val="Heading2"/>
      </w:pPr>
      <w:r>
        <w:t>Not this list</w:t>
      </w:r>
    </w:p>
    <w:p>
      <w:r>
        <w:rPr>
          <w:i/>
          <w:color w:val="808080"/>
        </w:rPr>
        <w:t>Anything shop related lives in the workspace notes and the todo dump, not here. Anything family related lives in the family thread. Anything case related lives on the firm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