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26"/>
        </w:rPr>
        <w:t>TENNESSEE FREIGHT MENTORSHIP PROGRAM</w:t>
      </w:r>
    </w:p>
    <w:p/>
    <w:p>
      <w:pPr>
        <w:jc w:val="center"/>
      </w:pPr>
      <w:r>
        <w:rPr>
          <w:b/>
          <w:i w:val="0"/>
          <w:color w:val="1F3A5F"/>
          <w:sz w:val="34"/>
        </w:rPr>
        <w:t>MENTEE ROSTER AND PROGRAM PLAN</w:t>
      </w:r>
    </w:p>
    <w:p>
      <w:pPr>
        <w:jc w:val="center"/>
      </w:pPr>
      <w:r>
        <w:rPr>
          <w:b w:val="0"/>
          <w:i w:val="0"/>
          <w:color w:val="2E5A87"/>
          <w:sz w:val="22"/>
        </w:rPr>
        <w:t>Autumn 2026 Cohort</w:t>
      </w:r>
    </w:p>
    <w:p/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PROGRAM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Organization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9"/>
              </w:rPr>
              <w:t>Co-Director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Floyd Whitaker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Whitaker Freight Services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9"/>
              </w:rPr>
              <w:t>Co-Director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Keith Burgess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Burgess Logistics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9"/>
              </w:rPr>
              <w:t>Association Liaison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Helen Rourke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Tennessee Freight Association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MENTEE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City</w:t>
            </w:r>
          </w:p>
        </w:tc>
        <w:tc>
          <w:tcPr>
            <w:tcW w:type="dxa" w:w="273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Paired With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Jake Sullivan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Nashville, TN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9"/>
              </w:rPr>
              <w:t>jake.sullivan@gmail.com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Floyd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Amanda Torres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Chattanooga, TN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9"/>
              </w:rPr>
              <w:t>atorres@outlook.com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Keith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Derek Washington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Memphis, TN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9"/>
              </w:rPr>
              <w:t>dwash.freight@yahoo.com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Floyd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Rachel Kim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Knoxville, TN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9"/>
              </w:rPr>
              <w:t>rachelkim.logistics@gmail.com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Keith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Active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Jake Sullivan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Murfreesboro, TN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9"/>
              </w:rPr>
              <w:t>j.sullivan.freight@gmail.com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Keith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Needs review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DATA QUALITY NOTE</w:t>
      </w:r>
    </w:p>
    <w:p>
      <w:r>
        <w:rPr>
          <w:b w:val="0"/>
          <w:i w:val="0"/>
          <w:sz w:val="21"/>
        </w:rPr>
        <w:t>Two Jake Sullivans appear in the roster, in different cities with different emails (Nashville jake.sullivan@gmail.com paired with Floyd, and Murfreesboro j.sullivan.freight@gmail.com paired with Keith). Need to verify whether both are legitimate mentees or if this is a duplicate entry before the autumn numbers go to Helen for the conference report.</w:t>
      </w:r>
    </w:p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PROGRAM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302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sz w:val="19"/>
              </w:rPr>
              <w:t>Orientation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September 15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9"/>
              </w:rPr>
              <w:t>Completed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sz w:val="19"/>
              </w:rPr>
              <w:t>First check-in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October 1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9"/>
              </w:rPr>
              <w:t>On track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sz w:val="19"/>
              </w:rPr>
              <w:t>Mid-program review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November 15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9"/>
              </w:rPr>
              <w:t>Scheduled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sz w:val="19"/>
              </w:rPr>
              <w:t>Final presentations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December 10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9"/>
              </w:rPr>
              <w:t>Scheduled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i w:val="0"/>
                <w:sz w:val="19"/>
              </w:rPr>
              <w:t>Conference report due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October 10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i w:val="0"/>
                <w:sz w:val="19"/>
              </w:rPr>
              <w:t>TN Freight Association conference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MENTOR EXPECTATIONS</w:t>
      </w:r>
    </w:p>
    <w:p>
      <w:pPr>
        <w:pStyle w:val="ListBullet"/>
      </w:pPr>
      <w:r>
        <w:rPr>
          <w:b w:val="0"/>
          <w:i w:val="0"/>
          <w:sz w:val="21"/>
        </w:rPr>
        <w:t>Meet with each paired mentee at least twice per month.</w:t>
      </w:r>
    </w:p>
    <w:p>
      <w:pPr>
        <w:pStyle w:val="ListBullet"/>
      </w:pPr>
      <w:r>
        <w:rPr>
          <w:b w:val="0"/>
          <w:i w:val="0"/>
          <w:sz w:val="21"/>
        </w:rPr>
        <w:t>Cover carrier vetting, rate negotiation, and compliance basics.</w:t>
      </w:r>
    </w:p>
    <w:p>
      <w:pPr>
        <w:pStyle w:val="ListBullet"/>
      </w:pPr>
      <w:r>
        <w:rPr>
          <w:b w:val="0"/>
          <w:i w:val="0"/>
          <w:sz w:val="21"/>
        </w:rPr>
        <w:t>Log each check-in and flag any mentee who misses two in a row.</w:t>
      </w:r>
    </w:p>
    <w:p>
      <w:pPr>
        <w:pStyle w:val="ListBullet"/>
      </w:pPr>
      <w:r>
        <w:rPr>
          <w:b w:val="0"/>
          <w:i w:val="0"/>
          <w:sz w:val="21"/>
        </w:rPr>
        <w:t>Bring the autumn cohort numbers, cleaned of duplicates, to the conference report.</w:t>
      </w:r>
    </w:p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CONTACT</w:t>
      </w:r>
    </w:p>
    <w:p>
      <w:r>
        <w:rPr>
          <w:b w:val="0"/>
          <w:i w:val="0"/>
          <w:sz w:val="21"/>
        </w:rPr>
        <w:t>Program questions to the co-directors. Roster corrections to the association liaison before the conference report is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