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Copper Kettle Coffee</w:t>
      </w:r>
    </w:p>
    <w:p>
      <w:r>
        <w:rPr>
          <w:rFonts w:ascii="Times New Roman" w:hAnsi="Times New Roman"/>
          <w:b/>
          <w:sz w:val="22"/>
        </w:rPr>
        <w:t>Opening procedures. Revised January 2026.</w:t>
      </w:r>
    </w:p>
    <w:p>
      <w:r>
        <w:rPr>
          <w:rFonts w:ascii="Times New Roman" w:hAnsi="Times New Roman"/>
          <w:b/>
          <w:sz w:val="26"/>
        </w:rPr>
        <w:t>Before the doors</w:t>
      </w:r>
    </w:p>
    <w:p>
      <w:r>
        <w:rPr>
          <w:rFonts w:ascii="Times New Roman" w:hAnsi="Times New Roman"/>
          <w:b w:val="0"/>
          <w:sz w:val="22"/>
        </w:rPr>
        <w:t>Arrive by 5:40 AM for a 6:00 AM open. Disarm the alarm, turn on the lights, and start the espresso machine so it has time to come up to pressure. Switch on the batch brewer and the hot water tower.</w:t>
      </w:r>
    </w:p>
    <w:p>
      <w:r>
        <w:rPr>
          <w:rFonts w:ascii="Times New Roman" w:hAnsi="Times New Roman"/>
          <w:b/>
          <w:sz w:val="26"/>
        </w:rPr>
        <w:t>Bar setup</w:t>
      </w:r>
    </w:p>
    <w:p>
      <w:r>
        <w:rPr>
          <w:rFonts w:ascii="Times New Roman" w:hAnsi="Times New Roman"/>
          <w:b w:val="0"/>
          <w:sz w:val="22"/>
        </w:rPr>
        <w:t>Pull a fresh shot and dial in the espresso, checking the time and taste against the day target. Steam a test pitcher to confirm the wands are clear. Fill the bean hoppers, stock cups, lids, and sleeves, and set out the oat, whole, and two percent milk.</w:t>
      </w:r>
    </w:p>
    <w:p>
      <w:r>
        <w:rPr>
          <w:rFonts w:ascii="Times New Roman" w:hAnsi="Times New Roman"/>
          <w:b/>
          <w:sz w:val="26"/>
        </w:rPr>
        <w:t>Pour over and drip</w:t>
      </w:r>
    </w:p>
    <w:p>
      <w:r>
        <w:rPr>
          <w:rFonts w:ascii="Times New Roman" w:hAnsi="Times New Roman"/>
          <w:b w:val="0"/>
          <w:sz w:val="22"/>
        </w:rPr>
        <w:t>Set up the pour over station with the day single origin, fresh filters, and a clean kettle. Brew the first batch of drip and label it with the time. Taste before service.</w:t>
      </w:r>
    </w:p>
    <w:p>
      <w:r>
        <w:rPr>
          <w:rFonts w:ascii="Times New Roman" w:hAnsi="Times New Roman"/>
          <w:b/>
          <w:sz w:val="26"/>
        </w:rPr>
        <w:t>Pastry and register</w:t>
      </w:r>
    </w:p>
    <w:p>
      <w:r>
        <w:rPr>
          <w:rFonts w:ascii="Times New Roman" w:hAnsi="Times New Roman"/>
          <w:b w:val="0"/>
          <w:sz w:val="22"/>
        </w:rPr>
        <w:t>Receive the pastry delivery, plate and date everything, and note any shortages. Count the drawer to the float and confirm the card reader connects. Bring up the schedule sheet for the day.</w:t>
      </w:r>
    </w:p>
    <w:p>
      <w:r>
        <w:rPr>
          <w:rFonts w:ascii="Times New Roman" w:hAnsi="Times New Roman"/>
          <w:b/>
          <w:sz w:val="26"/>
        </w:rPr>
        <w:t>Open the doors</w:t>
      </w:r>
    </w:p>
    <w:p>
      <w:r>
        <w:rPr>
          <w:rFonts w:ascii="Times New Roman" w:hAnsi="Times New Roman"/>
          <w:b w:val="0"/>
          <w:sz w:val="22"/>
        </w:rPr>
        <w:t>Unlock at 6:00 AM sharp. Flip the sign, set out the sidewalk board, and put on the morning playlist at a low volume. First customer gets the same care as the fiftieth.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