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The Liminal Market</w:t>
      </w:r>
    </w:p>
    <w:p>
      <w:r>
        <w:rPr>
          <w:rFonts w:ascii="Times New Roman" w:hAnsi="Times New Roman"/>
          <w:b/>
          <w:sz w:val="24"/>
        </w:rPr>
        <w:t>Working outline and chapter notes</w:t>
      </w:r>
    </w:p>
    <w:p>
      <w:r>
        <w:rPr>
          <w:rFonts w:ascii="Times New Roman" w:hAnsi="Times New Roman"/>
          <w:b w:val="0"/>
          <w:sz w:val="22"/>
        </w:rPr>
        <w:t>A literary graphic novel in magical realism. About two hundred pages planned.</w:t>
      </w:r>
    </w:p>
    <w:p>
      <w:r>
        <w:rPr>
          <w:rFonts w:ascii="Times New Roman" w:hAnsi="Times New Roman"/>
          <w:b/>
          <w:sz w:val="26"/>
        </w:rPr>
        <w:t>Premise</w:t>
      </w:r>
    </w:p>
    <w:p>
      <w:r>
        <w:rPr>
          <w:rFonts w:ascii="Times New Roman" w:hAnsi="Times New Roman"/>
          <w:b w:val="0"/>
          <w:sz w:val="22"/>
        </w:rPr>
        <w:t>On certain nights a market appears in the seam between two neighborhoods, one being polished into something new and one holding on by its fingernails. At the market you can buy a memory, trade a fear, or barter with the dead. Eli, a working class guy in his twenties, keeps wandering in while trying to figure out where he belongs and what he is willing to give up to stay.</w:t>
      </w:r>
    </w:p>
    <w:p>
      <w:r>
        <w:rPr>
          <w:rFonts w:ascii="Times New Roman" w:hAnsi="Times New Roman"/>
          <w:b/>
          <w:sz w:val="26"/>
        </w:rPr>
        <w:t>Main characters</w:t>
      </w:r>
    </w:p>
    <w:p>
      <w:r>
        <w:rPr>
          <w:rFonts w:ascii="Times New Roman" w:hAnsi="Times New Roman"/>
          <w:b w:val="0"/>
          <w:sz w:val="22"/>
        </w:rPr>
        <w:t>Eli Mercer. The narrator. Works a counter job and sketches at night. Wants to matter without selling the parts of himself that make him who he is.</w:t>
      </w:r>
    </w:p>
    <w:p>
      <w:r>
        <w:rPr>
          <w:rFonts w:ascii="Times New Roman" w:hAnsi="Times New Roman"/>
          <w:b w:val="0"/>
          <w:sz w:val="22"/>
        </w:rPr>
        <w:t>The Vendor. Keeps a stall that only opens for people who have lost something specific. Never gives a straight answer.</w:t>
      </w:r>
    </w:p>
    <w:p>
      <w:r>
        <w:rPr>
          <w:rFonts w:ascii="Times New Roman" w:hAnsi="Times New Roman"/>
          <w:b w:val="0"/>
          <w:sz w:val="22"/>
        </w:rPr>
        <w:t>Nan. Eli grandmother, present in memory and once in person at the market. The warm center the whole book leans toward.</w:t>
      </w:r>
    </w:p>
    <w:p>
      <w:r>
        <w:rPr>
          <w:rFonts w:ascii="Times New Roman" w:hAnsi="Times New Roman"/>
          <w:b/>
          <w:sz w:val="26"/>
        </w:rPr>
        <w:t>Chapter beats</w:t>
      </w:r>
    </w:p>
    <w:p>
      <w:r>
        <w:rPr>
          <w:rFonts w:ascii="Times New Roman" w:hAnsi="Times New Roman"/>
          <w:b w:val="0"/>
          <w:sz w:val="22"/>
        </w:rPr>
        <w:t>Chapter 1. Eli stumbles into the market and trades a small fear for a night of clarity. Sets the rules and the price. Inked and lettered, this is the planned standalone preview zine.</w:t>
      </w:r>
    </w:p>
    <w:p>
      <w:r>
        <w:rPr>
          <w:rFonts w:ascii="Times New Roman" w:hAnsi="Times New Roman"/>
          <w:b w:val="0"/>
          <w:sz w:val="22"/>
        </w:rPr>
        <w:t>Chapter 2. Eli returns on purpose and meets the Vendor. Learns that every purchase costs more than it first seems. Inked and lettered.</w:t>
      </w:r>
    </w:p>
    <w:p>
      <w:r>
        <w:rPr>
          <w:rFonts w:ascii="Times New Roman" w:hAnsi="Times New Roman"/>
          <w:b w:val="0"/>
          <w:sz w:val="22"/>
        </w:rPr>
        <w:t>Chapter 3. Eli tries to buy back a memory he sold and discovers it has already changed hands. Currently in pencils, inking begins after the new year.</w:t>
      </w:r>
    </w:p>
    <w:p>
      <w:r>
        <w:rPr>
          <w:rFonts w:ascii="Times New Roman" w:hAnsi="Times New Roman"/>
          <w:b w:val="0"/>
          <w:sz w:val="22"/>
        </w:rPr>
        <w:t>Chapters 4 to 12 exist in script on the iPad and move toward Eli choosing the slow real thing over the easy traded one.</w:t>
      </w:r>
    </w:p>
    <w:p>
      <w:r>
        <w:rPr>
          <w:rFonts w:ascii="Times New Roman" w:hAnsi="Times New Roman"/>
          <w:b/>
          <w:sz w:val="26"/>
        </w:rPr>
        <w:t>Status and next steps</w:t>
      </w:r>
    </w:p>
    <w:p>
      <w:r>
        <w:rPr>
          <w:rFonts w:ascii="Times New Roman" w:hAnsi="Times New Roman"/>
          <w:b w:val="0"/>
          <w:sz w:val="22"/>
        </w:rPr>
        <w:t>Forty five pages penciled, twenty eight fully inked and lettered. Professor Hargrove is reading pages twenty to twenty eight. Target the Foxhollow College Press open submission window with a sample packet, deadline November 6, 2026. Keep Chapter 1 ready as the Nashville Zine Fest preview.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