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WAITA-EACRI Yam Improvement Programme, Coordination Call Minutes</w:t>
      </w:r>
    </w:p>
    <w:p>
      <w:r>
        <w:t>Date: Wednesday, 21 January 2026</w:t>
      </w:r>
    </w:p>
    <w:p>
      <w:r>
        <w:t>Time: 3:00 PM WAT (5:00 PM EAT), 50 minutes</w:t>
      </w:r>
    </w:p>
    <w:p>
      <w:r>
        <w:t>Platform: Zoom</w:t>
      </w:r>
    </w:p>
    <w:p>
      <w:r>
        <w:t>Present: Dr. Layla McBride (NNU, Co-PI), Dr. Amina Bello (EACRI Nairobi, Co-PI), Dr. Derek Walsh (NNU)</w:t>
      </w:r>
    </w:p>
    <w:p>
      <w:r>
        <w:t>Apologies: None</w:t>
      </w:r>
    </w:p>
    <w:p>
      <w:r>
        <w:t>Minute taker: Layla McBride</w:t>
      </w:r>
    </w:p>
    <w:p>
      <w:pPr>
        <w:pStyle w:val="Heading2"/>
      </w:pPr>
      <w:r>
        <w:t>1. Review of previous actions</w:t>
      </w:r>
    </w:p>
    <w:p>
      <w:r>
        <w:t>All actions from the 7 January call were completed. The merged NNU and EACRI SSR marker dataset was checked for accession label mismatches. Two duplicate accession codes were resolved and the cleaned file is now on the shared Drive.</w:t>
      </w:r>
    </w:p>
    <w:p>
      <w:pPr>
        <w:pStyle w:val="Heading2"/>
      </w:pPr>
      <w:r>
        <w:t>2. Yam genotyping progress</w:t>
      </w:r>
    </w:p>
    <w:p>
      <w:r>
        <w:t>Amina reported that the EACRI laboratory has completed genotyping for 42 of the 48 Dioscorea alata accessions. The remaining six will be repeated due to weak amplification. Layla confirmed the NNU side has finished phenotyping for tuber weight and vine length from the Udi plots.</w:t>
      </w:r>
    </w:p>
    <w:p>
      <w:pPr>
        <w:pStyle w:val="Heading2"/>
      </w:pPr>
      <w:r>
        <w:t>3. Joint publication</w:t>
      </w:r>
    </w:p>
    <w:p>
      <w:r>
        <w:t>The team agreed to target a single joint paper on genotype by environment interaction for the 2026 cycle. Layla will draft the methods section by mid February. Amina will lead the results. Authorship order to be confirmed once the analysis is complete.</w:t>
      </w:r>
    </w:p>
    <w:p>
      <w:pPr>
        <w:pStyle w:val="Heading2"/>
      </w:pPr>
      <w:r>
        <w:t>4. Ibadan review meeting</w:t>
      </w:r>
    </w:p>
    <w:p>
      <w:r>
        <w:t>The in person WAITA-EACRI review meeting is confirmed for 12 to 14 October 2026 at the IITA campus, Ibadan. Amina will travel from Nairobi. Layla will travel from Enugu. Travel and itinerary to be finalised nearer the date.</w:t>
      </w:r>
    </w:p>
    <w:p>
      <w:pPr>
        <w:pStyle w:val="Heading2"/>
      </w:pPr>
      <w:r>
        <w:t>5. Next call</w:t>
      </w:r>
    </w:p>
    <w:p>
      <w:r>
        <w:t>Next bi-weekly call: Wednesday, 4 February 2026, 3:00 PM WAT. Agenda to include draft methods review and the six repeat genotyping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