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sz w:val="26"/>
        </w:rPr>
        <w:t>Weaver &amp; Book</w:t>
      </w:r>
    </w:p>
    <w:p>
      <w:r>
        <w:rPr>
          <w:rFonts w:ascii="Calibri" w:hAnsi="Calibri"/>
          <w:b w:val="0"/>
          <w:i w:val="0"/>
          <w:sz w:val="22"/>
        </w:rPr>
        <w:t>Svartbacksgatan 18, Uppsala</w:t>
      </w:r>
    </w:p>
    <w:p/>
    <w:p>
      <w:r>
        <w:rPr>
          <w:rFonts w:ascii="Calibri" w:hAnsi="Calibri"/>
          <w:b w:val="0"/>
          <w:i w:val="0"/>
          <w:sz w:val="22"/>
        </w:rPr>
        <w:t>October 10, 2026</w:t>
      </w:r>
    </w:p>
    <w:p/>
    <w:p>
      <w:r>
        <w:rPr>
          <w:rFonts w:ascii="Calibri" w:hAnsi="Calibri"/>
          <w:b w:val="0"/>
          <w:i w:val="0"/>
          <w:sz w:val="22"/>
        </w:rPr>
        <w:t>Henrik Johansson</w:t>
      </w:r>
    </w:p>
    <w:p>
      <w:r>
        <w:rPr>
          <w:rFonts w:ascii="Calibri" w:hAnsi="Calibri"/>
          <w:b w:val="0"/>
          <w:i w:val="0"/>
          <w:sz w:val="22"/>
        </w:rPr>
        <w:t>Kaffestugan</w:t>
      </w:r>
    </w:p>
    <w:p>
      <w:r>
        <w:rPr>
          <w:rFonts w:ascii="Calibri" w:hAnsi="Calibri"/>
          <w:b w:val="0"/>
          <w:i w:val="0"/>
          <w:sz w:val="22"/>
        </w:rPr>
        <w:t>Svartbacksgatan 16, Uppsala</w:t>
      </w:r>
    </w:p>
    <w:p/>
    <w:p>
      <w:r>
        <w:rPr>
          <w:rFonts w:ascii="Calibri" w:hAnsi="Calibri"/>
          <w:b/>
          <w:sz w:val="22"/>
        </w:rPr>
        <w:t>Re: Catering order - Anniversary evening October 17, 2026</w:t>
      </w:r>
    </w:p>
    <w:p/>
    <w:p>
      <w:r>
        <w:rPr>
          <w:rFonts w:ascii="Calibri" w:hAnsi="Calibri"/>
          <w:b w:val="0"/>
          <w:i w:val="0"/>
          <w:sz w:val="22"/>
        </w:rPr>
        <w:t>Hi Henrik,</w:t>
      </w:r>
    </w:p>
    <w:p/>
    <w:p>
      <w:r>
        <w:rPr>
          <w:rFonts w:ascii="Calibri" w:hAnsi="Calibri"/>
          <w:b w:val="0"/>
          <w:i w:val="0"/>
          <w:sz w:val="22"/>
        </w:rPr>
        <w:t>Just putting this in writing so we both have it. As we discussed: sixty assorted pastries - roughly a mix of the cardamom buns, almond croissants, and the cinnamon rolls you have done for us before (those always go first, just so you know) - plus three large thermoses of filter coffee. I would ask for delivery to the shop on the afternoon of the 16th, by 16:30 if possible, so I have time to get everything arranged before the day itself. The invoice should come to Weaver &amp; Book as usual.</w:t>
      </w:r>
    </w:p>
    <w:p/>
    <w:p>
      <w:r>
        <w:rPr>
          <w:rFonts w:ascii="Calibri" w:hAnsi="Calibri"/>
          <w:b w:val="0"/>
          <w:i w:val="0"/>
          <w:sz w:val="22"/>
        </w:rPr>
        <w:t>The agreed total is 1,950 SEK - please invoice whenever suits you after delivery. And I have not forgotten about the Burgundy; I will put a bottle aside for you before the event. It feels right to have your coffee and pastries at the fifteenth anniversary - I cannot imagine it any other way. Thank you, as always, for making these evenings easier.</w:t>
      </w:r>
    </w:p>
    <w:p/>
    <w:p>
      <w:r>
        <w:rPr>
          <w:rFonts w:ascii="Calibri" w:hAnsi="Calibri"/>
          <w:b w:val="0"/>
          <w:i w:val="0"/>
          <w:sz w:val="22"/>
        </w:rPr>
        <w:t>Lucia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