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On Being the Funny One</w:t>
      </w:r>
    </w:p>
    <w:p>
      <w:r>
        <w:t>Draft - not for the journal. For the newsletter, maybe.</w:t>
      </w:r>
    </w:p>
    <w:p/>
    <w:p>
      <w:r>
        <w:t>There is a particular exhaustion that comes from being the person who keeps the room light. I have been the funny one in every room I have walked into since middle school, and for most of that time I thought of it as a gift. Lately I have started to think of it as a job, and like most jobs, it does not pay what it costs.</w:t>
      </w:r>
    </w:p>
    <w:p>
      <w:r>
        <w:t>I work for a nonprofit. The work is real and it matters and the people who do it are paid less than the work is worth. I believe both of those things at the same time, and the holding of both is the thing I have not figured out how to put down. So I make a joke in the meeting. I lighten the team chat thread. I am the one who says the thing that lets everyone exhale.</w:t>
      </w:r>
    </w:p>
    <w:p>
      <w:r>
        <w:t>I am learning, slowly, when to not do that. When to let the room get quiet and serious and sit in it with the people I work with instead of rescuing them from the silence. It turns out the silence was not the emergency. The emergency was that I had decided I was responsible for everyone else's comfort, and nobody had asked me to be.</w:t>
      </w:r>
    </w:p>
    <w:p>
      <w:r>
        <w:t>My grandmother sends me cards with cash inside for every occasion, and I keep every one of them in a shoebox. She does not make jokes. She just shows up, in five dollar bills and looped cursive, and that is its own kind of language. I think I am trying to learn it.</w:t>
      </w:r>
    </w:p>
    <w:p>
      <w:r>
        <w:t>More to come. This is a beginning, not a thesis.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Patterson</dc:creator>
  <cp:keywords/>
  <dc:description/>
  <cp:lastModifiedBy>Sarah Patterson</cp:lastModifiedBy>
  <cp:revision>1</cp:revision>
  <dcterms:created xsi:type="dcterms:W3CDTF">2026-02-20T10:00:00Z</dcterms:created>
  <dcterms:modified xsi:type="dcterms:W3CDTF">2026-02-20T10:00:00Z</dcterms:modified>
  <cp:category/>
</cp:coreProperties>
</file>