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Note to Steve</w:t>
      </w:r>
    </w:p>
    <w:p>
      <w:r>
        <w:t>Draft for the work phone. Send to sgilmore@penobscotelectrical.com Monday.</w:t>
      </w:r>
    </w:p>
    <w:p/>
    <w:p>
      <w:r>
        <w:t>Steve,</w:t>
      </w:r>
    </w:p>
    <w:p>
      <w:r>
        <w:t>Putting in for vacation for the family ski week. Dates below.</w:t>
      </w:r>
    </w:p>
    <w:p>
      <w:pPr>
        <w:pStyle w:val="ListBullet"/>
      </w:pPr>
      <w:r>
        <w:t>Off Monday February 15 through Friday February 19, 2027</w:t>
      </w:r>
    </w:p>
    <w:p>
      <w:pPr>
        <w:pStyle w:val="ListBullet"/>
      </w:pPr>
      <w:r>
        <w:t>Five days, rental cabin near Sugarloaf already on hold</w:t>
      </w:r>
    </w:p>
    <w:p>
      <w:pPr>
        <w:pStyle w:val="ListBullet"/>
      </w:pPr>
      <w:r>
        <w:t>Brian and the kids, same week as school break</w:t>
      </w:r>
    </w:p>
    <w:p>
      <w:r>
        <w:t>I have 10 days left for 2026 and plan to use a couple of half days at year end for the dental and ENT visits already on the calendar. I would rather carry the rest into 2027 for this trip if the contract allows the rollover. Let me know if the January rewiring schedule makes that week tight and I will work around it.</w:t>
      </w:r>
    </w:p>
    <w:p>
      <w:r>
        <w:t>Thanks,</w:t>
      </w:r>
    </w:p>
    <w:p>
      <w:r>
        <w:t>Teresa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