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2"/>
        </w:rPr>
        <w:t>Year End Self Assessment, 2025</w:t>
      </w:r>
    </w:p>
    <w:p>
      <w:r>
        <w:rPr>
          <w:color w:val="666666"/>
          <w:sz w:val="18"/>
        </w:rPr>
        <w:t>Aaron Delgado  |  Senior Level Designer  |  Cascade Interactive Studios</w:t>
      </w:r>
    </w:p>
    <w:p>
      <w:r>
        <w:rPr>
          <w:color w:val="666666"/>
          <w:sz w:val="18"/>
        </w:rPr>
        <w:t>Review cycle: calendar year 2025  |  Submitted to Karen Cho, Studio Lead  |  Date: January 23, 2026</w:t>
      </w:r>
    </w:p>
    <w:p>
      <w:pPr>
        <w:spacing w:before="160" w:after="40"/>
      </w:pPr>
      <w:r>
        <w:rPr>
          <w:b/>
          <w:color w:val="2A2A2A"/>
          <w:sz w:val="24"/>
        </w:rPr>
        <w:t>Summary</w:t>
      </w:r>
    </w:p>
    <w:p>
      <w:r>
        <w:t>Sixth year at the studio and my strongest as a senior designer. I led environmental and puzzle design on our current action RPG and spent more of the year mentoring than I expected to, which turned out to be the work I am proudest of. I kept my revision discipline high without letting it turn into hiding. When the data said a level was ready, I shipped it.</w:t>
      </w:r>
    </w:p>
    <w:p>
      <w:pPr>
        <w:spacing w:before="160" w:after="40"/>
      </w:pPr>
      <w:r>
        <w:rPr>
          <w:b/>
          <w:color w:val="2A2A2A"/>
          <w:sz w:val="24"/>
        </w:rPr>
        <w:t>Key Contributions</w:t>
      </w:r>
    </w:p>
    <w:p>
      <w:pPr>
        <w:pStyle w:val="ListBullet"/>
      </w:pPr>
      <w:r>
        <w:t>Owned the environmental and spatial puzzle pillars for the project and held them consistent across the team.</w:t>
      </w:r>
    </w:p>
    <w:p>
      <w:pPr>
        <w:pStyle w:val="ListBullet"/>
      </w:pPr>
      <w:r>
        <w:t>Reduced average iteration count on gray box levels by tightening our review checklist before QA handoff.</w:t>
      </w:r>
    </w:p>
    <w:p>
      <w:pPr>
        <w:pStyle w:val="ListBullet"/>
      </w:pPr>
      <w:r>
        <w:t>Ran weekly design crits that two of the junior designers told me changed how they think about player flow.</w:t>
      </w:r>
    </w:p>
    <w:p>
      <w:pPr>
        <w:pStyle w:val="ListBullet"/>
      </w:pPr>
      <w:r>
        <w:t>Kept milestone deliverables on schedule through two crunch windows without burning the team out.</w:t>
      </w:r>
    </w:p>
    <w:p>
      <w:pPr>
        <w:pStyle w:val="ListBullet"/>
      </w:pPr>
      <w:r>
        <w:t>Improved our internal documentation so onboarding a new designer takes days instead of weeks.</w:t>
      </w:r>
    </w:p>
    <w:p>
      <w:pPr>
        <w:spacing w:before="160" w:after="40"/>
      </w:pPr>
      <w:r>
        <w:rPr>
          <w:b/>
          <w:color w:val="2A2A2A"/>
          <w:sz w:val="24"/>
        </w:rPr>
        <w:t>Mentoring</w:t>
      </w:r>
    </w:p>
    <w:p>
      <w:r>
        <w:t>I treat mentoring as a debt I owe, not a favor I do. I paired with the two newest designers through the year, sat with their blockers, and pushed them to defend their decisions out loud. Watching them argue a layout with confidence by Q4 was the highlight of my year.</w:t>
      </w:r>
    </w:p>
    <w:p>
      <w:pPr>
        <w:spacing w:before="160" w:after="40"/>
      </w:pPr>
      <w:r>
        <w:rPr>
          <w:b/>
          <w:color w:val="2A2A2A"/>
          <w:sz w:val="24"/>
        </w:rPr>
        <w:t>Growth Areas</w:t>
      </w:r>
    </w:p>
    <w:p>
      <w:pPr>
        <w:pStyle w:val="ListBullet"/>
      </w:pPr>
      <w:r>
        <w:t>I still over revise under pressure. Megan calls it hiding behind one more pass, and she is usually right. I am getting better at naming the moment to stop.</w:t>
      </w:r>
    </w:p>
    <w:p>
      <w:pPr>
        <w:pStyle w:val="ListBullet"/>
      </w:pPr>
      <w:r>
        <w:t>I want to delegate the first pass more so I free up time for systemic design and review.</w:t>
      </w:r>
    </w:p>
    <w:p>
      <w:pPr>
        <w:pStyle w:val="ListBullet"/>
      </w:pPr>
      <w:r>
        <w:t>Sleep during crunch is a recurring issue I am managing more deliberately this year.</w:t>
      </w:r>
    </w:p>
    <w:p>
      <w:pPr>
        <w:spacing w:before="160" w:after="40"/>
      </w:pPr>
      <w:r>
        <w:rPr>
          <w:b/>
          <w:color w:val="2A2A2A"/>
          <w:sz w:val="24"/>
        </w:rPr>
        <w:t>Goals for 2026</w:t>
      </w:r>
    </w:p>
    <w:p>
      <w:pPr>
        <w:pStyle w:val="ListBullet"/>
      </w:pPr>
      <w:r>
        <w:t>Keep the environmental pillars coherent through the next milestone set.</w:t>
      </w:r>
    </w:p>
    <w:p>
      <w:pPr>
        <w:pStyle w:val="ListBullet"/>
      </w:pPr>
      <w:r>
        <w:t>Formalize the design crit into a repeatable program other leads can run.</w:t>
      </w:r>
    </w:p>
    <w:p>
      <w:pPr>
        <w:pStyle w:val="ListBullet"/>
      </w:pPr>
      <w:r>
        <w:t>Protect focus time and ship without the seventh revision when the sixth is already done.</w:t>
      </w:r>
    </w:p>
    <w:p>
      <w:r>
        <w:rPr>
          <w:color w:val="666666"/>
          <w:sz w:val="18"/>
        </w:rPr>
        <w:t>Note: this document is a personal performance reflection and contains no confidential project detail.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