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Packing Checklist</w:t>
      </w:r>
    </w:p>
    <w:p>
      <w:r>
        <w:rPr>
          <w:sz w:val="24"/>
        </w:rPr>
        <w:t>The master list, refined over many trips and never trusted to memory. Packed early, the night before at the latest, because packing the morning of is how the notebook gets left behind.</w:t>
      </w:r>
    </w:p>
    <w:p>
      <w:r>
        <w:rPr>
          <w:b/>
          <w:sz w:val="26"/>
        </w:rPr>
        <w:t>Always, every trip</w:t>
      </w:r>
    </w:p>
    <w:p>
      <w:r>
        <w:rPr>
          <w:sz w:val="24"/>
        </w:rPr>
        <w:t>One book, sometimes two for a longer stay. The notebook and two pencils. An extra sweater, oatmeal or navy. Reading glasses and the spare pair. The pill organizer filled, plus a few days extra of omeprazole, amlodipine, calcium with vitamin D, and glucosamine. Acetaminophen and Tums. Phone and the small charger.</w:t>
      </w:r>
    </w:p>
    <w:p>
      <w:r>
        <w:rPr>
          <w:b/>
          <w:sz w:val="26"/>
        </w:rPr>
        <w:t>October through April</w:t>
      </w:r>
    </w:p>
    <w:p>
      <w:r>
        <w:rPr>
          <w:sz w:val="24"/>
        </w:rPr>
        <w:t>Heated gloves, without fail. Warm hat. A scarf. Hand warmers in the coat pocket. The cold is not a suggestion to my hands, it is an instruction.</w:t>
      </w:r>
    </w:p>
    <w:p>
      <w:r>
        <w:rPr>
          <w:b/>
          <w:sz w:val="26"/>
        </w:rPr>
        <w:t>Overnight and longer</w:t>
      </w:r>
    </w:p>
    <w:p>
      <w:r>
        <w:rPr>
          <w:sz w:val="24"/>
        </w:rPr>
        <w:t>Toiletry bag, kept packed and ready. Comfortable shoes for walking and the clogs for nothing in particular. A layer for restaurant air conditioning, which is always wrong. The wedge pillow if it is more than two nights, because the bed needs to elevate for the reflux.</w:t>
      </w:r>
    </w:p>
    <w:p>
      <w:r>
        <w:rPr>
          <w:b/>
          <w:sz w:val="26"/>
        </w:rPr>
        <w:t>For gardens and bookshops specifically</w:t>
      </w:r>
    </w:p>
    <w:p>
      <w:r>
        <w:rPr>
          <w:sz w:val="24"/>
        </w:rPr>
        <w:t>A folded tote that packs flat, because there will be books. A small trowel only if a nursery is on the itinerary and the crossing is domestic. The camera, not just the phone, for the borders worth keeping.</w:t>
      </w:r>
    </w:p>
    <w:p>
      <w:r>
        <w:rPr>
          <w:b/>
          <w:sz w:val="26"/>
        </w:rPr>
        <w:t>Last check at the door</w:t>
      </w:r>
    </w:p>
    <w:p>
      <w:r>
        <w:rPr>
          <w:sz w:val="24"/>
        </w:rPr>
        <w:t>Doors locked, heat set, Ring camera confirmed, mail held or collected, and Peggy has a key. Then we 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2026-02-17T16:04:00Z</dcterms:created>
  <dcterms:modified xsi:type="dcterms:W3CDTF">2026-02-17T16:04:00Z</dcterms:modified>
  <cp:category/>
</cp:coreProperties>
</file>