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Garden Journal</w:t>
      </w:r>
    </w:p>
    <w:p>
      <w:r>
        <w:rPr>
          <w:sz w:val="24"/>
        </w:rPr>
        <w:t>Entries kept through the closing of the season and into winter. Weather, what is doing well, what is not, and what to remember for spring.</w:t>
      </w:r>
    </w:p>
    <w:p>
      <w:r>
        <w:rPr>
          <w:b/>
          <w:sz w:val="26"/>
        </w:rPr>
        <w:t>October 1, 2025</w:t>
      </w:r>
    </w:p>
    <w:p>
      <w:r>
        <w:rPr>
          <w:sz w:val="24"/>
        </w:rPr>
        <w:t>Heated gloves out today, the annual ritual that means Raynaud's season has started and the garden is turning inward. First light frost forecast this week. Lifted six June crowns to pot up for the swap. The coneflowers are all seedhead now and the finches have found them.</w:t>
      </w:r>
    </w:p>
    <w:p>
      <w:r>
        <w:rPr>
          <w:b/>
          <w:sz w:val="26"/>
        </w:rPr>
        <w:t>October 17, 2025</w:t>
      </w:r>
    </w:p>
    <w:p>
      <w:r>
        <w:rPr>
          <w:sz w:val="24"/>
        </w:rPr>
        <w:t>Hard frost overnight, the dahlias blackened, expected. Cut back the perennials except what feeds the birds. Spread the leaf compost on the shade border. Hands ached by noon, so I stopped, which is the lesson I keep relearning.</w:t>
      </w:r>
    </w:p>
    <w:p>
      <w:r>
        <w:rPr>
          <w:b/>
          <w:sz w:val="26"/>
        </w:rPr>
        <w:t>November 9, 2025</w:t>
      </w:r>
    </w:p>
    <w:p>
      <w:r>
        <w:rPr>
          <w:sz w:val="24"/>
        </w:rPr>
        <w:t>Mulched the tender crowns and the new divisions. Drained and coiled the hoses. The garden is tucked in. From here it is a window sport, the feeder and the bird list and the seed catalogs that have already started arriving, too early and very welcome.</w:t>
      </w:r>
    </w:p>
    <w:p>
      <w:r>
        <w:rPr>
          <w:b/>
          <w:sz w:val="26"/>
        </w:rPr>
        <w:t>December 14, 2025</w:t>
      </w:r>
    </w:p>
    <w:p>
      <w:r>
        <w:rPr>
          <w:sz w:val="24"/>
        </w:rPr>
        <w:t>Snow, the first real one, three inches and clean. The garden looks like a drawing of itself. Started snapdragons and foxglove under the lights in the greenhouse, which feels like an act of faith in December and is exactly that.</w:t>
      </w:r>
    </w:p>
    <w:p>
      <w:r>
        <w:rPr>
          <w:b/>
          <w:sz w:val="26"/>
        </w:rPr>
        <w:t>January 27, 2026</w:t>
      </w:r>
    </w:p>
    <w:p>
      <w:r>
        <w:rPr>
          <w:sz w:val="24"/>
        </w:rPr>
        <w:t>Deep cold this week, single digits. The greenhouse heater earning its keep. Lettuce seedlings up and looking sturdy. Drew the north border on graph paper, again, and moved the Guacamole hostas a foot east, on paper at least.</w:t>
      </w:r>
    </w:p>
    <w:p>
      <w:r>
        <w:rPr>
          <w:b/>
          <w:sz w:val="26"/>
        </w:rPr>
        <w:t>February 23, 2026</w:t>
      </w:r>
    </w:p>
    <w:p>
      <w:r>
        <w:rPr>
          <w:sz w:val="24"/>
        </w:rPr>
        <w:t>A thaw, mud everywhere, the first snowdrops by the bench. Peppers and calendula sown on the heat mat. The light is coming back. Six more weeks, give or take, and the real work starts again. I can feel the garden waking from inside the house.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2026-02-14T14:25:00Z</dcterms:created>
  <dcterms:modified xsi:type="dcterms:W3CDTF">2026-02-14T14:25:00Z</dcterms:modified>
  <cp:category/>
</cp:coreProperties>
</file>