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30"/>
          <w:sz w:val="32"/>
        </w:rPr>
        <w:t>Weekly check in with Priya</w:t>
      </w:r>
    </w:p>
    <w:p>
      <w:r>
        <w:rPr>
          <w:i/>
          <w:color w:val="6B7178"/>
          <w:sz w:val="18"/>
        </w:rPr>
        <w:t>Monday, February 9, 2026. Fifteen minutes, then we both get to work.</w:t>
      </w:r>
    </w:p>
    <w:p/>
    <w:p>
      <w:r>
        <w:rPr>
          <w:b/>
          <w:color w:val="3A4B52"/>
          <w:sz w:val="26"/>
        </w:rPr>
        <w:t>Carry over</w:t>
      </w:r>
    </w:p>
    <w:p>
      <w:pPr>
        <w:pStyle w:val="ListBullet"/>
      </w:pPr>
      <w:r>
        <w:t>Stone and tile order is built and held above the approval line, waiting on client sign off</w:t>
      </w:r>
    </w:p>
    <w:p>
      <w:pPr>
        <w:pStyle w:val="ListBullet"/>
      </w:pPr>
      <w:r>
        <w:t>Linen sheer and smoked oak veneer samples still on the way, chase the tracking</w:t>
      </w:r>
    </w:p>
    <w:p>
      <w:r>
        <w:rPr>
          <w:b/>
          <w:color w:val="3A4B52"/>
          <w:sz w:val="26"/>
        </w:rPr>
        <w:t>This week</w:t>
      </w:r>
    </w:p>
    <w:p>
      <w:pPr>
        <w:pStyle w:val="ListBullet"/>
      </w:pPr>
      <w:r>
        <w:t>Confirm the Phase 2 reveal deck is printed and the boards are labeled</w:t>
      </w:r>
    </w:p>
    <w:p>
      <w:pPr>
        <w:pStyle w:val="ListBullet"/>
      </w:pPr>
      <w:r>
        <w:t>Lock the contractor delivery window with Daniel once Claire confirms</w:t>
      </w:r>
    </w:p>
    <w:p>
      <w:pPr>
        <w:pStyle w:val="ListBullet"/>
      </w:pPr>
      <w:r>
        <w:t>Update the sample tracker so nothing shows received that is not in hand</w:t>
      </w:r>
    </w:p>
    <w:p>
      <w:pPr>
        <w:pStyle w:val="ListBullet"/>
      </w:pPr>
      <w:r>
        <w:t>Pull lighting cut sheets for the fixture schedule</w:t>
      </w:r>
    </w:p>
    <w:p>
      <w:r>
        <w:rPr>
          <w:b/>
          <w:color w:val="3A4B52"/>
          <w:sz w:val="26"/>
        </w:rPr>
        <w:t>Heads up</w:t>
      </w:r>
    </w:p>
    <w:p>
      <w:r>
        <w:t>Final installation is mid October. We will start staging deliveries six weeks out, so the fall calendar fills early. Nothing goes to the client in my name without my review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Wright</dc:creator>
  <cp:keywords/>
  <dc:description/>
  <cp:lastModifiedBy>Jessica Wright</cp:lastModifiedBy>
  <cp:revision>1</cp:revision>
  <dcterms:created xsi:type="dcterms:W3CDTF">2026-02-09T08:05:00Z</dcterms:created>
  <dcterms:modified xsi:type="dcterms:W3CDTF">2026-02-09T08:05:00Z</dcterms:modified>
  <cp:category/>
</cp:coreProperties>
</file>