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PACKING: Waterbury, Aunt Milagros (winter visit)</w:t>
      </w:r>
    </w:p>
    <w:p>
      <w:r>
        <w:t>Drive up: Saturday, December 12, 2026 (back same night, weather permitting)</w:t>
      </w:r>
    </w:p>
    <w:p/>
    <w:p>
      <w:r>
        <w:t>Bag</w:t>
      </w:r>
    </w:p>
    <w:p>
      <w:r>
        <w:t>( ) Banana bread, two loaves (one for her, one for the cousins)</w:t>
      </w:r>
    </w:p>
    <w:p>
      <w:r>
        <w:t>( ) The good thermos with dark roast for the drive</w:t>
      </w:r>
    </w:p>
    <w:p>
      <w:r>
        <w:t>( ) Photos Mom printed for Milagros, the October dinner ones</w:t>
      </w:r>
    </w:p>
    <w:p>
      <w:r>
        <w:t>( ) Card (already signed)</w:t>
      </w:r>
    </w:p>
    <w:p>
      <w:r>
        <w:t>( ) Orthotic inserts in the driving shoes, 50 minutes each way</w:t>
      </w:r>
    </w:p>
    <w:p/>
    <w:p>
      <w:r>
        <w:t>Car</w:t>
      </w:r>
    </w:p>
    <w:p>
      <w:r>
        <w:t>( ) Check OpenWeather the night before. If it is snowing in Waterbury we move it</w:t>
      </w:r>
    </w:p>
    <w:p>
      <w:r>
        <w:t>( ) Gas up Friday (Corolla, half a tank gets us there and back but do not push it)</w:t>
      </w:r>
    </w:p>
    <w:p>
      <w:r>
        <w:t>( ) Ice scraper back in the trunk where it belongs</w:t>
      </w:r>
    </w:p>
    <w:p/>
    <w:p>
      <w:r>
        <w:t>Phone ahead</w:t>
      </w:r>
    </w:p>
    <w:p>
      <w:r>
        <w:t>( ) Telegram the cousins so they know what time</w:t>
      </w:r>
    </w:p>
    <w:p>
      <w:r>
        <w:t>( ) Tell Mom we are leaving by 10 so she stops calling to ask</w:t>
      </w:r>
    </w:p>
    <w:p/>
    <w:p>
      <w:r>
        <w:t>Do not forget: Milagros sends us home with food. Bring the empty containers 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Kemp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