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E5F"/>
          <w:sz w:val="30"/>
        </w:rPr>
        <w:t>The Kitchen at Five A.M.</w:t>
      </w:r>
    </w:p>
    <w:p>
      <w:r>
        <w:rPr>
          <w:i/>
          <w:sz w:val="20"/>
        </w:rPr>
        <w:t>by Mika Meade, for Mom</w:t>
      </w:r>
    </w:p>
    <w:p/>
    <w:p>
      <w:pPr>
        <w:spacing w:after="240"/>
      </w:pPr>
      <w:r>
        <w:t>Before the house wakes up</w:t>
        <w:br/>
        <w:t>the water boils a small gray song,</w:t>
        <w:br/>
        <w:t>and you stand there in the steam</w:t>
        <w:br/>
        <w:t>like you are listening to the broth</w:t>
        <w:br/>
        <w:t>for something only you can hear.</w:t>
      </w:r>
    </w:p>
    <w:p>
      <w:pPr>
        <w:spacing w:after="240"/>
      </w:pPr>
      <w:r>
        <w:t>You say you cannot make it right,</w:t>
        <w:br/>
        <w:t>that Bachan's hands knew something yours forgot,</w:t>
        <w:br/>
        <w:t>but I have tasted both</w:t>
        <w:br/>
        <w:t>and I would not tell you which is which,</w:t>
        <w:br/>
        <w:t>I would only ask for more.</w:t>
      </w:r>
    </w:p>
    <w:p>
      <w:pPr>
        <w:spacing w:after="240"/>
      </w:pPr>
      <w:r>
        <w:t>You carry a whole district on your back</w:t>
        <w:br/>
        <w:t>and still you wake to feed us first.</w:t>
        <w:br/>
        <w:t>I am the quiet one. I notice.</w:t>
        <w:br/>
        <w:t>I am writing it down so you know</w:t>
        <w:br/>
        <w:t>that I see you, Mom,</w:t>
        <w:br/>
        <w:t>before the rest of the world asks for you again.</w:t>
      </w:r>
    </w:p>
    <w:p/>
    <w:p>
      <w:r>
        <w:rPr>
          <w:i/>
          <w:color w:val="555555"/>
          <w:sz w:val="18"/>
        </w:rPr>
        <w:t>Mika wrote this for the Willow Creek showcase. Yumi keeps a printed copy in the recipe book.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2026-10-01T09:00:00Z</dcterms:created>
  <dcterms:modified xsi:type="dcterms:W3CDTF">2026-10-01T09:00:00Z</dcterms:modified>
  <cp:category/>
</cp:coreProperties>
</file>