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5F"/>
          <w:sz w:val="32"/>
        </w:rPr>
        <w:t>Mika's Coming of Age Celebration</w:t>
      </w:r>
    </w:p>
    <w:p>
      <w:r>
        <w:rPr>
          <w:i/>
          <w:color w:val="555555"/>
          <w:sz w:val="20"/>
        </w:rPr>
        <w:t>Family planning notes, kept by Yumi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Honoree</w:t>
            </w:r>
          </w:p>
        </w:tc>
        <w:tc>
          <w:tcPr>
            <w:tcW w:type="dxa" w:w="6480"/>
          </w:tcPr>
          <w:p>
            <w:r>
              <w:t>Mika Meade, turning 13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Proposed Date</w:t>
            </w:r>
          </w:p>
        </w:tc>
        <w:tc>
          <w:tcPr>
            <w:tcW w:type="dxa" w:w="6480"/>
          </w:tcPr>
          <w:p>
            <w:r>
              <w:t>Saturday, May 15, 2027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Leaning Venue</w:t>
            </w:r>
          </w:p>
        </w:tc>
        <w:tc>
          <w:tcPr>
            <w:tcW w:type="dxa" w:w="6480"/>
          </w:tcPr>
          <w:p>
            <w:r>
              <w:t>Uwajimaya Community Hall, Beaverton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Estimated Guests</w:t>
            </w:r>
          </w:p>
        </w:tc>
        <w:tc>
          <w:tcPr>
            <w:tcW w:type="dxa" w:w="6480"/>
          </w:tcPr>
          <w:p>
            <w:r>
              <w:t>60, family and close friends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Guiding Principle</w:t>
            </w:r>
          </w:p>
        </w:tc>
        <w:tc>
          <w:tcPr>
            <w:tcW w:type="dxa" w:w="6480"/>
          </w:tcPr>
          <w:p>
            <w:r>
              <w:t>Special, not extravagant. Family values over spectacle.</w:t>
            </w:r>
          </w:p>
        </w:tc>
      </w:tr>
    </w:tbl>
    <w:p>
      <w:r>
        <w:rPr>
          <w:b/>
          <w:color w:val="1F4E5F"/>
          <w:sz w:val="25"/>
        </w:rPr>
        <w:t>What This Day Should Feel Like</w:t>
      </w:r>
    </w:p>
    <w:p>
      <w:r>
        <w:t>Mika is the quiet one, and I worry she feels overlooked between Hana's noise and Kenji's ease. This day is for her. Not a performance, not a show of money, a room full of the people who love her, good food we made ourselves, and her own poetry if she is willing to read.</w:t>
      </w:r>
    </w:p>
    <w:p>
      <w:r>
        <w:rPr>
          <w:b/>
          <w:color w:val="1F4E5F"/>
          <w:sz w:val="25"/>
        </w:rPr>
        <w:t>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</w:tcPr>
          <w:p>
            <w:r>
              <w:rPr>
                <w:b/>
              </w:rPr>
              <w:t>Element</w:t>
            </w:r>
          </w:p>
        </w:tc>
        <w:tc>
          <w:tcPr>
            <w:tcW w:type="dxa" w:w="3744"/>
          </w:tcPr>
          <w:p>
            <w:r>
              <w:rPr>
                <w:b/>
              </w:rPr>
              <w:t>Plan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016"/>
          </w:tcPr>
          <w:p>
            <w:r>
              <w:t>Venue</w:t>
            </w:r>
          </w:p>
        </w:tc>
        <w:tc>
          <w:tcPr>
            <w:tcW w:type="dxa" w:w="3744"/>
          </w:tcPr>
          <w:p>
            <w:r>
              <w:t>Uwajimaya Community Hall, hold May 15</w:t>
            </w:r>
          </w:p>
        </w:tc>
        <w:tc>
          <w:tcPr>
            <w:tcW w:type="dxa" w:w="1872"/>
          </w:tcPr>
          <w:p>
            <w:r>
              <w:t>Yumi</w:t>
            </w:r>
          </w:p>
        </w:tc>
        <w:tc>
          <w:tcPr>
            <w:tcW w:type="dxa" w:w="2016"/>
          </w:tcPr>
          <w:p>
            <w:r>
              <w:t>Comparing, see spreadsheet</w:t>
            </w:r>
          </w:p>
        </w:tc>
      </w:tr>
      <w:tr>
        <w:tc>
          <w:tcPr>
            <w:tcW w:type="dxa" w:w="2016"/>
          </w:tcPr>
          <w:p>
            <w:r>
              <w:t>Food</w:t>
            </w:r>
          </w:p>
        </w:tc>
        <w:tc>
          <w:tcPr>
            <w:tcW w:type="dxa" w:w="3744"/>
          </w:tcPr>
          <w:p>
            <w:r>
              <w:t>Family cooks: sushi, inari, nikujaga, taiyaki cart</w:t>
            </w:r>
          </w:p>
        </w:tc>
        <w:tc>
          <w:tcPr>
            <w:tcW w:type="dxa" w:w="1872"/>
          </w:tcPr>
          <w:p>
            <w:r>
              <w:t>Yumi and Bachan</w:t>
            </w:r>
          </w:p>
        </w:tc>
        <w:tc>
          <w:tcPr>
            <w:tcW w:type="dxa" w:w="2016"/>
          </w:tcPr>
          <w:p>
            <w:r>
              <w:t>Menu drafting</w:t>
            </w:r>
          </w:p>
        </w:tc>
      </w:tr>
      <w:tr>
        <w:tc>
          <w:tcPr>
            <w:tcW w:type="dxa" w:w="2016"/>
          </w:tcPr>
          <w:p>
            <w:r>
              <w:t>Cake</w:t>
            </w:r>
          </w:p>
        </w:tc>
        <w:tc>
          <w:tcPr>
            <w:tcW w:type="dxa" w:w="3744"/>
          </w:tcPr>
          <w:p>
            <w:r>
              <w:t>Strawberry shortcake, Mika's favorite</w:t>
            </w:r>
          </w:p>
        </w:tc>
        <w:tc>
          <w:tcPr>
            <w:tcW w:type="dxa" w:w="1872"/>
          </w:tcPr>
          <w:p>
            <w:r>
              <w:t>Brendan</w:t>
            </w:r>
          </w:p>
        </w:tc>
        <w:tc>
          <w:tcPr>
            <w:tcW w:type="dxa" w:w="2016"/>
          </w:tcPr>
          <w:p>
            <w:r>
              <w:t>To order</w:t>
            </w:r>
          </w:p>
        </w:tc>
      </w:tr>
      <w:tr>
        <w:tc>
          <w:tcPr>
            <w:tcW w:type="dxa" w:w="2016"/>
          </w:tcPr>
          <w:p>
            <w:r>
              <w:t>Program</w:t>
            </w:r>
          </w:p>
        </w:tc>
        <w:tc>
          <w:tcPr>
            <w:tcW w:type="dxa" w:w="3744"/>
          </w:tcPr>
          <w:p>
            <w:r>
              <w:t>Short welcome, Mika reads a poem (optional)</w:t>
            </w:r>
          </w:p>
        </w:tc>
        <w:tc>
          <w:tcPr>
            <w:tcW w:type="dxa" w:w="1872"/>
          </w:tcPr>
          <w:p>
            <w:r>
              <w:t>Yumi</w:t>
            </w:r>
          </w:p>
        </w:tc>
        <w:tc>
          <w:tcPr>
            <w:tcW w:type="dxa" w:w="2016"/>
          </w:tcPr>
          <w:p>
            <w:r>
              <w:t>Ask Mika gently</w:t>
            </w:r>
          </w:p>
        </w:tc>
      </w:tr>
      <w:tr>
        <w:tc>
          <w:tcPr>
            <w:tcW w:type="dxa" w:w="2016"/>
          </w:tcPr>
          <w:p>
            <w:r>
              <w:t>Photos</w:t>
            </w:r>
          </w:p>
        </w:tc>
        <w:tc>
          <w:tcPr>
            <w:tcW w:type="dxa" w:w="3744"/>
          </w:tcPr>
          <w:p>
            <w:r>
              <w:t>Takeshi to shoot, no forced posing</w:t>
            </w:r>
          </w:p>
        </w:tc>
        <w:tc>
          <w:tcPr>
            <w:tcW w:type="dxa" w:w="1872"/>
          </w:tcPr>
          <w:p>
            <w:r>
              <w:t>Takeshi</w:t>
            </w:r>
          </w:p>
        </w:tc>
        <w:tc>
          <w:tcPr>
            <w:tcW w:type="dxa" w:w="2016"/>
          </w:tcPr>
          <w:p>
            <w:r>
              <w:t>Asked</w:t>
            </w:r>
          </w:p>
        </w:tc>
      </w:tr>
      <w:tr>
        <w:tc>
          <w:tcPr>
            <w:tcW w:type="dxa" w:w="2016"/>
          </w:tcPr>
          <w:p>
            <w:r>
              <w:t>Kimono</w:t>
            </w:r>
          </w:p>
        </w:tc>
        <w:tc>
          <w:tcPr>
            <w:tcW w:type="dxa" w:w="3744"/>
          </w:tcPr>
          <w:p>
            <w:r>
              <w:t>Bachan's, altered to fit Mika</w:t>
            </w:r>
          </w:p>
        </w:tc>
        <w:tc>
          <w:tcPr>
            <w:tcW w:type="dxa" w:w="1872"/>
          </w:tcPr>
          <w:p>
            <w:r>
              <w:t>Bachan</w:t>
            </w:r>
          </w:p>
        </w:tc>
        <w:tc>
          <w:tcPr>
            <w:tcW w:type="dxa" w:w="2016"/>
          </w:tcPr>
          <w:p>
            <w:r>
              <w:t>Fitting needed</w:t>
            </w:r>
          </w:p>
        </w:tc>
      </w:tr>
      <w:tr>
        <w:tc>
          <w:tcPr>
            <w:tcW w:type="dxa" w:w="2016"/>
          </w:tcPr>
          <w:p>
            <w:r>
              <w:t>Music</w:t>
            </w:r>
          </w:p>
        </w:tc>
        <w:tc>
          <w:tcPr>
            <w:tcW w:type="dxa" w:w="3744"/>
          </w:tcPr>
          <w:p>
            <w:r>
              <w:t>Japanese city pop playlist, soft</w:t>
            </w:r>
          </w:p>
        </w:tc>
        <w:tc>
          <w:tcPr>
            <w:tcW w:type="dxa" w:w="1872"/>
          </w:tcPr>
          <w:p>
            <w:r>
              <w:t>Hana</w:t>
            </w:r>
          </w:p>
        </w:tc>
        <w:tc>
          <w:tcPr>
            <w:tcW w:type="dxa" w:w="2016"/>
          </w:tcPr>
          <w:p>
            <w:r>
              <w:t>Building list</w:t>
            </w:r>
          </w:p>
        </w:tc>
      </w:tr>
    </w:tbl>
    <w:p>
      <w:r>
        <w:rPr>
          <w:b/>
          <w:color w:val="1F4E5F"/>
          <w:sz w:val="25"/>
        </w:rPr>
        <w:t>Budget Guardrail</w:t>
      </w:r>
    </w:p>
    <w:p>
      <w:r>
        <w:t>Keep total under $3,500. The point is meaning, not money. If the venue and food come in under, the difference goes to Mika's 529, not to more decorations.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2026-10-01T09:00:00Z</dcterms:created>
  <dcterms:modified xsi:type="dcterms:W3CDTF">2026-10-01T09:00:00Z</dcterms:modified>
  <cp:category/>
</cp:coreProperties>
</file>