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Survey Dive Briefing, Masonboro Ledge</w:t>
      </w:r>
    </w:p>
    <w:p>
      <w:pPr>
        <w:spacing w:after="120"/>
      </w:pPr>
      <w:r>
        <w:rPr>
          <w:b w:val="0"/>
          <w:sz w:val="20"/>
        </w:rPr>
        <w:t>Date: February 8, 2026     Buddy: C. Hensley     Objective: biweekly transect survey, sites MAS-A and MAS-B</w:t>
      </w:r>
    </w:p>
    <w:p>
      <w:r>
        <w:rPr>
          <w:b/>
          <w:sz w:val="26"/>
        </w:rPr>
        <w:t>Plan</w:t>
      </w:r>
    </w:p>
    <w:p>
      <w:pPr>
        <w:spacing w:after="120"/>
      </w:pPr>
      <w:r>
        <w:rPr>
          <w:b w:val="0"/>
          <w:sz w:val="22"/>
        </w:rPr>
        <w:t>Two transects, twenty five meters each. Max depth forty five feet, planned bottom time fifty five minutes, hard deck at sixty feet. Surface interval if we go to a second tank. No decompression dive, stay well inside the computer limits.</w:t>
      </w:r>
    </w:p>
    <w:p>
      <w:r>
        <w:rPr>
          <w:b/>
          <w:sz w:val="26"/>
        </w:rPr>
        <w:t>Conditions</w:t>
      </w:r>
    </w:p>
    <w:p>
      <w:pPr>
        <w:spacing w:after="120"/>
      </w:pPr>
      <w:r>
        <w:rPr>
          <w:b w:val="0"/>
          <w:sz w:val="22"/>
        </w:rPr>
        <w:t>Checked the marine forecast at five thirty. Light west wind, swell under two feet, water around fifty seven degrees, viz expected twenty five feet on the rising tide. Go condition. Recheck at the ramp.</w:t>
      </w:r>
    </w:p>
    <w:p>
      <w:r>
        <w:rPr>
          <w:b/>
          <w:sz w:val="26"/>
        </w:rPr>
        <w:t>Roles and gear</w:t>
      </w:r>
    </w:p>
    <w:p>
      <w:pPr>
        <w:spacing w:after="120"/>
      </w:pPr>
      <w:r>
        <w:rPr>
          <w:b w:val="0"/>
          <w:sz w:val="22"/>
        </w:rPr>
        <w:t>I run the camera and call the count, Cole handles the tape and the slate. Five millimeter suits, hood, and gloves for the cold. Surface marker on the line. Light each in case we drop into the ledge shadow.</w:t>
      </w:r>
    </w:p>
    <w:p>
      <w:r>
        <w:rPr>
          <w:b/>
          <w:sz w:val="26"/>
        </w:rPr>
        <w:t>Signals and safety</w:t>
      </w:r>
    </w:p>
    <w:p>
      <w:pPr>
        <w:spacing w:after="120"/>
      </w:pPr>
      <w:r>
        <w:rPr>
          <w:b w:val="0"/>
          <w:sz w:val="22"/>
        </w:rPr>
        <w:t>Standard signals, plus a flat hand for hold and recount. Stay within arm reach on the transect. If either of us hits five hundred psi we start the ascent, no exceptions. Safety stop three minutes at fifteen feet. If we separate, look for one minute then surface and regroup.</w:t>
      </w:r>
    </w:p>
    <w:p>
      <w:r>
        <w:rPr>
          <w:b/>
          <w:sz w:val="26"/>
        </w:rPr>
        <w:t>After the dive</w:t>
      </w:r>
    </w:p>
    <w:p>
      <w:pPr>
        <w:spacing w:after="120"/>
      </w:pPr>
      <w:r>
        <w:rPr>
          <w:b w:val="0"/>
          <w:sz w:val="22"/>
        </w:rPr>
        <w:t>Log counts before we forget them, rinse and stage the camera, and enter the rows the same evening. Water samples to the cooler right away. Note anything new for the fish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 Briefing</dc:title>
  <dc:subject/>
  <dc:creator/>
  <cp:keywords/>
  <dc:description/>
  <cp:lastModifiedBy/>
  <cp:revision>1</cp:revision>
  <dcterms:created xsi:type="dcterms:W3CDTF">2026-02-08T06:00:00Z</dcterms:created>
  <dcterms:modified xsi:type="dcterms:W3CDTF">2026-02-08T06:00:00Z</dcterms:modified>
  <cp:category/>
</cp:coreProperties>
</file>