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Statement of Purpose</w:t>
      </w:r>
    </w:p>
    <w:p>
      <w:pPr>
        <w:spacing w:after="120"/>
      </w:pPr>
      <w:r>
        <w:rPr>
          <w:b w:val="0"/>
          <w:sz w:val="20"/>
        </w:rPr>
        <w:t>Darren Mitchell Cash     M.S. Coastal and Marine Sciences     October 2026</w:t>
      </w:r>
    </w:p>
    <w:p>
      <w:pPr>
        <w:spacing w:after="120"/>
      </w:pPr>
      <w:r>
        <w:rPr>
          <w:b w:val="0"/>
          <w:sz w:val="22"/>
        </w:rPr>
        <w:t>I learned to read the water before I learned to read a research paper. My uncle taught me to dive when I was fourteen, and most of what I understand about the ocean started as something I watched happen rather than something I was told. That habit of watching first is what pulled me toward marine biology, and it is what I want to carry into graduate work.</w:t>
      </w:r>
    </w:p>
    <w:p>
      <w:pPr>
        <w:spacing w:after="120"/>
      </w:pPr>
      <w:r>
        <w:rPr>
          <w:b w:val="0"/>
          <w:sz w:val="22"/>
        </w:rPr>
        <w:t>For the past year I have run a coral recovery monitoring project in Wrightsville Sound under Professor Karen Whitfield. After the 2024 bleaching event I started counting colonies along fixed transects at four sites to track whether the reefs would come back as the water cooled. The work is patient by nature. Every two weeks I dive the same lines, count the same way, and enter the numbers the same evening so the record stays clean. Over the winter I watched the healthy share of colonies climb at every site. Seeing recovery in real numbers, after watching the bleaching happen on my own dives, is the closest thing I have to an answer for the grief I feel about these reefs.</w:t>
      </w:r>
    </w:p>
    <w:p>
      <w:pPr>
        <w:spacing w:after="120"/>
      </w:pPr>
      <w:r>
        <w:rPr>
          <w:b w:val="0"/>
          <w:sz w:val="22"/>
        </w:rPr>
        <w:t>I am applying to graduate programs because I want to do this kind of monitoring at a scale and a rigor I cannot reach as an undergraduate. I am most interested in coral and hard bottom recovery on temperate coasts, where the corals live near the edge of their range and small temperature changes matter a great deal. I want to get better at the statistics behind recovery rates, and I want to work in a lab where field time and analysis are treated as one job rather than two.</w:t>
      </w:r>
    </w:p>
    <w:p>
      <w:pPr>
        <w:spacing w:after="120"/>
      </w:pPr>
      <w:r>
        <w:rPr>
          <w:b w:val="0"/>
          <w:sz w:val="22"/>
        </w:rPr>
        <w:t>I know the coastal field well from the other side of it too. I teach diving part time, which has taught me how to keep people calm and safe in conditions that change quickly, and how to explain why a reef matters to someone who came out for a fun morning. I would bring that to a graduate program as a teaching assistant and as someone who can run a field day without drama.</w:t>
      </w:r>
    </w:p>
    <w:p>
      <w:pPr>
        <w:spacing w:after="120"/>
      </w:pPr>
      <w:r>
        <w:rPr>
          <w:b w:val="0"/>
          <w:sz w:val="22"/>
        </w:rPr>
        <w:t>My goal is to work in marine conservation on the Carolina coast, ideally connecting long term monitoring to the decisions that protect these reefs. A thesis based graduate program is the next step, and I am ready for the patience it will take.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Purpose</dc:title>
  <dc:subject/>
  <dc:creator/>
  <cp:keywords/>
  <dc:description/>
  <cp:lastModifiedBy/>
  <cp:revision>1</cp:revision>
  <dcterms:created xsi:type="dcterms:W3CDTF">2026-10-18T21:00:00Z</dcterms:created>
  <dcterms:modified xsi:type="dcterms:W3CDTF">2026-10-18T21:00:00Z</dcterms:modified>
  <cp:category/>
</cp:coreProperties>
</file>