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Oakridge University, Department of Marine Sciences</w:t>
      </w:r>
    </w:p>
    <w:p>
      <w:pPr>
        <w:spacing w:after="120"/>
      </w:pPr>
      <w:r>
        <w:rPr>
          <w:b w:val="0"/>
          <w:sz w:val="20"/>
        </w:rPr>
        <w:t>October 14, 2026</w:t>
      </w:r>
    </w:p>
    <w:p>
      <w:pPr>
        <w:spacing w:after="120"/>
      </w:pPr>
      <w:r>
        <w:rPr>
          <w:b w:val="0"/>
          <w:sz w:val="22"/>
        </w:rPr>
        <w:t>To the Graduate Admissions Committee,</w:t>
      </w:r>
    </w:p>
    <w:p>
      <w:pPr>
        <w:spacing w:after="120"/>
      </w:pPr>
      <w:r>
        <w:rPr>
          <w:b w:val="0"/>
          <w:sz w:val="22"/>
        </w:rPr>
        <w:t>I am writing in strong support of Darren Mitchell Cash, who has worked as an undergraduate research assistant in my coral recovery program in Wrightsville Sound for the past year. I supervise his survey work directly and I review his data every other Monday, so I can speak to both his field skill and his discipline with numbers.</w:t>
      </w:r>
    </w:p>
    <w:p>
      <w:pPr>
        <w:spacing w:after="120"/>
      </w:pPr>
      <w:r>
        <w:rPr>
          <w:b w:val="0"/>
          <w:sz w:val="22"/>
        </w:rPr>
        <w:t>Darren runs the biweekly transect surveys that anchor the project. This is not glamorous work. It is the same dive, the same count, the same data entry, week after week, in water that is cold and often murky in winter. He does it without being chased, and his records are the cleanest I have on the team. When a set of photo quadrats came back unusable after a silty dive, he flagged it himself and scheduled the reshoot rather than quietly letting the gap sit. That kind of honesty about data is rarer than it should be in a student at his level.</w:t>
      </w:r>
    </w:p>
    <w:p>
      <w:pPr>
        <w:spacing w:after="120"/>
      </w:pPr>
      <w:r>
        <w:rPr>
          <w:b w:val="0"/>
          <w:sz w:val="22"/>
        </w:rPr>
        <w:t>He is also a calm and capable diver, which matters more than people outside the field realize. As a part time instructor he is responsible for other people in the water, and that steadiness carries into the research dives. I trust him to lead a survey and make the right call when conditions turn.</w:t>
      </w:r>
    </w:p>
    <w:p>
      <w:pPr>
        <w:spacing w:after="120"/>
      </w:pPr>
      <w:r>
        <w:rPr>
          <w:b w:val="0"/>
          <w:sz w:val="22"/>
        </w:rPr>
        <w:t>Darren is ready for thesis based graduate work. He has the patience the work requires, he is honest about what the data do and do not show, and he cares about these reefs in a way that will outlast any single project. I recommend him without reservation and am glad to speak further if it would help.</w:t>
      </w:r>
    </w:p>
    <w:p>
      <w:pPr>
        <w:spacing w:after="120"/>
      </w:pPr>
      <w:r>
        <w:rPr>
          <w:b w:val="0"/>
          <w:sz w:val="22"/>
        </w:rPr>
        <w:t>Sincerely,</w:t>
      </w:r>
    </w:p>
    <w:p>
      <w:pPr>
        <w:spacing w:after="120"/>
      </w:pPr>
      <w:r>
        <w:rPr>
          <w:b/>
          <w:sz w:val="22"/>
        </w:rPr>
        <w:t>Professor Karen Whitfield</w:t>
      </w:r>
    </w:p>
    <w:p>
      <w:pPr>
        <w:spacing w:after="120"/>
      </w:pPr>
      <w:r>
        <w:rPr>
          <w:b w:val="0"/>
          <w:sz w:val="20"/>
        </w:rPr>
        <w:t>Department of Marine Sciences, Oakridge University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of Recommendation</dc:title>
  <dc:subject/>
  <dc:creator/>
  <cp:keywords/>
  <dc:description/>
  <cp:lastModifiedBy/>
  <cp:revision>1</cp:revision>
  <dcterms:created xsi:type="dcterms:W3CDTF">2026-10-14T16:00:00Z</dcterms:created>
  <dcterms:modified xsi:type="dcterms:W3CDTF">2026-10-14T16:00:00Z</dcterms:modified>
  <cp:category/>
</cp:coreProperties>
</file>