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30"/>
        </w:rPr>
        <w:t>Mom (Kate Murray), Care Coordination</w:t>
      </w:r>
    </w:p>
    <w:p>
      <w:r>
        <w:rPr>
          <w:color w:val="000000"/>
        </w:rPr>
        <w:t>Kate, 72, lives alone in her condo about twenty minutes away. I manage her appointments and check in. Share with Craig and Patrick as needed; keep her details out of any group chat.</w:t>
      </w:r>
    </w:p>
    <w:p>
      <w:r>
        <w:rPr>
          <w:b/>
          <w:color w:val="000000"/>
          <w:sz w:val="24"/>
        </w:rPr>
        <w:t>Care team</w:t>
      </w:r>
    </w:p>
    <w:p>
      <w:r>
        <w:rPr>
          <w:color w:val="000000"/>
        </w:rPr>
        <w:t>- PCP: Dr. William Brennan, Dublin Internal Medicine.</w:t>
      </w:r>
    </w:p>
    <w:p>
      <w:r>
        <w:rPr>
          <w:color w:val="000000"/>
        </w:rPr>
        <w:t>- Eye: Dr. Amy Lawson, Columbus Eye Associates (early cataracts, annual).</w:t>
      </w:r>
    </w:p>
    <w:p>
      <w:r>
        <w:rPr>
          <w:color w:val="000000"/>
        </w:rPr>
        <w:t>- Pharmacy: refills coordinated by Patrick (pharmacist in Portland) for sanity-checking.</w:t>
      </w:r>
    </w:p>
    <w:p>
      <w:r>
        <w:rPr>
          <w:b/>
          <w:color w:val="000000"/>
          <w:sz w:val="24"/>
        </w:rPr>
        <w:t>Standing routine</w:t>
      </w:r>
    </w:p>
    <w:p>
      <w:r>
        <w:rPr>
          <w:color w:val="000000"/>
        </w:rPr>
        <w:t>- Sunday 9:00 AM phone call: church, how she is doing, confirm weekly Alendronate taken.</w:t>
      </w:r>
    </w:p>
    <w:p>
      <w:r>
        <w:rPr>
          <w:color w:val="000000"/>
        </w:rPr>
        <w:t>- Friday afternoons: grocery drop and errands after greenhouse care.</w:t>
      </w:r>
    </w:p>
    <w:p>
      <w:r>
        <w:rPr>
          <w:color w:val="000000"/>
        </w:rPr>
        <w:t>- Drive her to most appointments; use a rideshare only if I genuinely cannot.</w:t>
      </w:r>
    </w:p>
    <w:p>
      <w:r>
        <w:rPr>
          <w:b/>
          <w:color w:val="000000"/>
          <w:sz w:val="24"/>
        </w:rPr>
        <w:t>Upcoming</w:t>
      </w:r>
    </w:p>
    <w:p>
      <w:r>
        <w:rPr>
          <w:color w:val="000000"/>
        </w:rPr>
        <w:t>- November 2026: schedule the annual eye check with Dr. Lawson.</w:t>
      </w:r>
    </w:p>
    <w:p>
      <w:r>
        <w:rPr>
          <w:color w:val="000000"/>
        </w:rPr>
        <w:t>- December 25, 2026: Mom comes to stay for the week (Christmas).</w:t>
      </w:r>
    </w:p>
    <w:p>
      <w:r>
        <w:rPr>
          <w:color w:val="000000"/>
        </w:rPr>
        <w:t>- February 14, 2027: her birthday; plan the breakfast.</w:t>
      </w:r>
    </w:p>
    <w:p>
      <w:r>
        <w:rPr>
          <w:b/>
          <w:color w:val="000000"/>
          <w:sz w:val="24"/>
        </w:rPr>
        <w:t>Watching for</w:t>
      </w:r>
    </w:p>
    <w:p>
      <w:r>
        <w:rPr>
          <w:color w:val="000000"/>
        </w:rPr>
        <w:t>Loneliness and low mood, worse since Dad. She refuses formal therapy, so it is presence, the Sunday call, and getting her out to church and to ours. Handle this gently; it is tender ground.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Jean Dean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 Dean</dc:creator>
  <cp:lastModifiedBy>Jean Dean</cp:lastModifiedBy>
  <cp:revision>2</cp:revision>
  <dcterms:created xsi:type="dcterms:W3CDTF">2026-02-10T09:00:00Z</dcterms:created>
  <dcterms:modified xsi:type="dcterms:W3CDTF">2026-02-10T09:00:00Z</dcterms:modified>
</cp:coreProperties>
</file>