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Keynote: The Bravest Thing in the Room</w:t>
      </w:r>
    </w:p>
    <w:p>
      <w:r>
        <w:t>Delivered at the Heartland Leadership Summit, Austin</w:t>
      </w:r>
    </w:p>
    <w:p>
      <w:r>
        <w:t>Speaker: Dr. Jordan Brock</w:t>
      </w:r>
    </w:p>
    <w:p>
      <w:r>
        <w:rPr>
          <w:b/>
          <w:sz w:val="24"/>
        </w:rPr>
        <w:t>Open</w:t>
      </w:r>
    </w:p>
    <w:p>
      <w:r>
        <w:t>I want to start with a number. In the average leadership meeting, the most senior person speaks first about sixty percent of the time. That one habit, who speaks first, quietly decides how much truth the rest of the room is willing to offer. Hold that thought. We are going to come back to it.</w:t>
      </w:r>
    </w:p>
    <w:p>
      <w:r>
        <w:rPr>
          <w:b/>
          <w:sz w:val="24"/>
        </w:rPr>
        <w:t>The story</w:t>
      </w:r>
    </w:p>
    <w:p>
      <w:r>
        <w:t>Years ago I watched a vice president open a meeting by saying, here is what I think we should do, what am I missing. Then she did the hard part. She stopped talking and she waited. The silence ran long enough to be uncomfortable. And then a junior analyst said the thing that saved the quarter. The plan had a hole, he had seen it, and until that moment he had decided it was not his place to say so. She did not change the plan with brilliance. She changed it by going quiet and meaning it.</w:t>
      </w:r>
    </w:p>
    <w:p>
      <w:r>
        <w:rPr>
          <w:b/>
          <w:sz w:val="24"/>
        </w:rPr>
        <w:t>The idea</w:t>
      </w:r>
    </w:p>
    <w:p>
      <w:r>
        <w:t>Psychological safety is not about being nice. The safest teams I measure argue the most. What they share is that arguing is cheap and silence is expensive, which is the exact opposite of most workplaces. Your job as a leader is not to have the best idea in the room. It is to build the room where the best idea, wherever it lives, can actually reach the table.</w:t>
      </w:r>
    </w:p>
    <w:p>
      <w:r>
        <w:rPr>
          <w:b/>
          <w:sz w:val="24"/>
        </w:rPr>
        <w:t>The ask</w:t>
      </w:r>
    </w:p>
    <w:p>
      <w:r>
        <w:t>So here is what I want you to try on Monday. In your next meeting, speak last. Ask the question, then count to five in your head before you fill the silence. It will feel like an eternity. That eternity is where the truth lives. The bravest thing in the room is usually a leader who can stay quiet long enough to hear it.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Brock</dc:creator>
  <cp:keywords/>
  <dc:description/>
  <cp:lastModifiedBy>Jordan Brock</cp:lastModifiedBy>
  <cp:revision>2</cp:revision>
  <dcterms:created xsi:type="dcterms:W3CDTF">2026-02-20T09:15:00Z</dcterms:created>
  <dcterms:modified xsi:type="dcterms:W3CDTF">2026-02-20T09:15:00Z</dcterms:modified>
  <cp:category/>
</cp:coreProperties>
</file>