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24"/>
        </w:rPr>
        <w:t>November 16, 2026</w:t>
      </w:r>
    </w:p>
    <w:p/>
    <w:p>
      <w:r>
        <w:rPr>
          <w:b w:val="0"/>
          <w:i w:val="0"/>
          <w:sz w:val="24"/>
        </w:rPr>
        <w:t>I keep telling everyone I am fine, and mostly I am, but tonight I want to be honest on paper instead.</w:t>
      </w:r>
    </w:p>
    <w:p>
      <w:r>
        <w:rPr>
          <w:b w:val="0"/>
          <w:i w:val="0"/>
          <w:sz w:val="24"/>
        </w:rPr>
        <w:t>The pre-med question keeps circling back at me and I do not have a clean answer yet. I keep admitting things to myself that I have not said out loud, that I am not sure pre-med is mine, that the reason I have not said this to Mom is that I can hear her voice already, gentle and disappointed at the same time. She has wanted med school for me since I was small. I do not want to break something she has carried that long.</w:t>
      </w:r>
    </w:p>
    <w:p>
      <w:r>
        <w:rPr>
          <w:b w:val="0"/>
          <w:i w:val="0"/>
          <w:sz w:val="24"/>
        </w:rPr>
        <w:t>Money is the quiet thing underneath all of it. I have about 840 dollars and a floor I promised myself I would not go below, and every decision runs through that filter. A research summer does not pay much. Med school costs a fortune. I do the math more than I do anything else.</w:t>
      </w:r>
    </w:p>
    <w:p>
      <w:r>
        <w:rPr>
          <w:b w:val="0"/>
          <w:i w:val="0"/>
          <w:sz w:val="24"/>
        </w:rPr>
        <w:t>My hands cracked again this week, right on schedule with the stress. I know what that means by now. Dr. Kim would tell me to sleep and moisturize and stop carrying everyone, and she would be right.</w:t>
      </w:r>
    </w:p>
    <w:p>
      <w:r>
        <w:rPr>
          <w:b w:val="0"/>
          <w:i w:val="0"/>
          <w:sz w:val="24"/>
        </w:rPr>
        <w:t>I am twenty soon to be twenty one, first in my family at a four year school, and I think the bravest thing I can do this year is let myself not know yet. The internship is me buying time to find out. That is allowed. I am allowed.</w:t>
      </w:r>
    </w:p>
    <w:p>
      <w:r>
        <w:rPr>
          <w:b w:val="0"/>
          <w:i w:val="0"/>
          <w:sz w:val="24"/>
        </w:rPr>
        <w:t>Okay. Bed. Section two of the paper tomorrow.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