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First-Quarter Note to Self</w:t>
      </w:r>
    </w:p>
    <w:p>
      <w:r>
        <w:t>Sunday, October 25, 2026, guest room, after the kids' look-ahead</w:t>
      </w:r>
    </w:p>
    <w:p>
      <w:r>
        <w:t>First quarter of the school year is closed and nobody is on fire, which by counselor math is a good quarter. The 6th graders have mostly stopped looking lost in the hallway. The 8th grade readiness machine is rolling toward the November 12 night and I have most of it under control, minus the trades table that Yuen swears he will close out.</w:t>
      </w:r>
    </w:p>
    <w:p>
      <w:r>
        <w:t>At home: Owen's fall basketball is the load-bearing wall of the week again, Tuesday and Thursday, and the October 17 tournament went fine. We won the snack table if not every game. Nora has pulled the door half-closed in the way thirteen does, and I am trying to give rope without yanking it back every time she walks to the convenience store. Greg and I are still getting our walks in most weeknights, which is where the actual marriage happens.</w:t>
      </w:r>
    </w:p>
    <w:p>
      <w:r>
        <w:t>Reading has slowed to one book this month, which tells me I am tired more than busy. The fix is not a system. The fix is going to bed before 10:30 like I tell everyone else to.</w:t>
      </w:r>
    </w:p>
    <w:p>
      <w:r>
        <w:t>Note for November: protect the Sunday after Thanksgiving. Do not let it get filled.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West</dc:creator>
  <cp:keywords/>
  <dc:description/>
  <cp:lastModifiedBy>Kelly West</cp:lastModifiedBy>
  <cp:revision>1</cp:revision>
  <dcterms:created xsi:type="dcterms:W3CDTF">2026-10-20T09:00:00Z</dcterms:created>
  <dcterms:modified xsi:type="dcterms:W3CDTF">2026-10-20T09:00:00Z</dcterms:modified>
  <cp:category/>
</cp:coreProperties>
</file>