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Italy Honeymoon, Draft Itinerary</w:t>
      </w:r>
    </w:p>
    <w:p>
      <w:r>
        <w:t>Ryan and Emma. Travel window October 20 to November 2, 2026, right after the wedding. Naples and the Amalfi area, with a few days to see Linda's family. Restaurants over monuments, residential Airbnbs, no resorts.</w:t>
      </w:r>
    </w:p>
    <w:p>
      <w:pPr>
        <w:pStyle w:val="Heading2"/>
      </w:pPr>
      <w:r>
        <w:t>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Dates</w:t>
            </w:r>
          </w:p>
        </w:tc>
        <w:tc>
          <w:tcPr>
            <w:tcW w:type="dxa" w:w="2880"/>
          </w:tcPr>
          <w:p>
            <w:r>
              <w:t>Place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  <w:tr>
        <w:tc>
          <w:tcPr>
            <w:tcW w:type="dxa" w:w="2880"/>
          </w:tcPr>
          <w:p>
            <w:r>
              <w:t>Oct 20 to Oct 21</w:t>
            </w:r>
          </w:p>
        </w:tc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</w:tcPr>
          <w:p>
            <w:r>
              <w:t>Detroit to Naples, settle in</w:t>
            </w:r>
          </w:p>
        </w:tc>
      </w:tr>
      <w:tr>
        <w:tc>
          <w:tcPr>
            <w:tcW w:type="dxa" w:w="2880"/>
          </w:tcPr>
          <w:p>
            <w:r>
              <w:t>Oct 22 to Oct 24</w:t>
            </w:r>
          </w:p>
        </w:tc>
        <w:tc>
          <w:tcPr>
            <w:tcW w:type="dxa" w:w="2880"/>
          </w:tcPr>
          <w:p>
            <w:r>
              <w:t>Naples</w:t>
            </w:r>
          </w:p>
        </w:tc>
        <w:tc>
          <w:tcPr>
            <w:tcW w:type="dxa" w:w="2880"/>
          </w:tcPr>
          <w:p>
            <w:r>
              <w:t>Family visit, the city, real pizza</w:t>
            </w:r>
          </w:p>
        </w:tc>
      </w:tr>
      <w:tr>
        <w:tc>
          <w:tcPr>
            <w:tcW w:type="dxa" w:w="2880"/>
          </w:tcPr>
          <w:p>
            <w:r>
              <w:t>Oct 25 to Oct 28</w:t>
            </w:r>
          </w:p>
        </w:tc>
        <w:tc>
          <w:tcPr>
            <w:tcW w:type="dxa" w:w="2880"/>
          </w:tcPr>
          <w:p>
            <w:r>
              <w:t>Amalfi coast</w:t>
            </w:r>
          </w:p>
        </w:tc>
        <w:tc>
          <w:tcPr>
            <w:tcW w:type="dxa" w:w="2880"/>
          </w:tcPr>
          <w:p>
            <w:r>
              <w:t>Small town base, walk and eat</w:t>
            </w:r>
          </w:p>
        </w:tc>
      </w:tr>
      <w:tr>
        <w:tc>
          <w:tcPr>
            <w:tcW w:type="dxa" w:w="2880"/>
          </w:tcPr>
          <w:p>
            <w:r>
              <w:t>Oct 29 to Oct 31</w:t>
            </w:r>
          </w:p>
        </w:tc>
        <w:tc>
          <w:tcPr>
            <w:tcW w:type="dxa" w:w="2880"/>
          </w:tcPr>
          <w:p>
            <w:r>
              <w:t>Naples again</w:t>
            </w:r>
          </w:p>
        </w:tc>
        <w:tc>
          <w:tcPr>
            <w:tcW w:type="dxa" w:w="2880"/>
          </w:tcPr>
          <w:p>
            <w:r>
              <w:t>Markets, cooking, slow days</w:t>
            </w:r>
          </w:p>
        </w:tc>
      </w:tr>
      <w:tr>
        <w:tc>
          <w:tcPr>
            <w:tcW w:type="dxa" w:w="2880"/>
          </w:tcPr>
          <w:p>
            <w:r>
              <w:t>Nov 1 to Nov 2</w:t>
            </w:r>
          </w:p>
        </w:tc>
        <w:tc>
          <w:tcPr>
            <w:tcW w:type="dxa" w:w="2880"/>
          </w:tcPr>
          <w:p>
            <w:r>
              <w:t>Travel home</w:t>
            </w:r>
          </w:p>
        </w:tc>
        <w:tc>
          <w:tcPr>
            <w:tcW w:type="dxa" w:w="2880"/>
          </w:tcPr>
          <w:p>
            <w:r>
              <w:t>Naples to Detroit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Pay with points where possible, the rewards card has been saving toward this.</w:t>
      </w:r>
    </w:p>
    <w:p>
      <w:pPr>
        <w:pStyle w:val="ListBullet"/>
      </w:pPr>
      <w:r>
        <w:t>Airbnbs in residential neighborhoods, not the tourist strip.</w:t>
      </w:r>
    </w:p>
    <w:p>
      <w:pPr>
        <w:pStyle w:val="ListBullet"/>
      </w:pPr>
      <w:r>
        <w:t>Bring an empty bag for olive oil. Ryan will not apologize for this.</w:t>
      </w:r>
    </w:p>
    <w:p>
      <w:pPr>
        <w:pStyle w:val="ListBullet"/>
      </w:pPr>
      <w:r>
        <w:t>Confirm flights and lodging once the final wedding payments clear in October.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