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03030"/>
          <w:sz w:val="24"/>
        </w:rPr>
        <w:t>FOR RELEASE, EMBARGOED UNTIL NOVEMBER 9, 2026</w:t>
      </w:r>
    </w:p>
    <w:p>
      <w:r>
        <w:rPr>
          <w:b/>
          <w:color w:val="2F5233"/>
          <w:sz w:val="36"/>
        </w:rPr>
        <w:t>Moonstone Games announces Early Access for Verdant Hollow</w:t>
      </w:r>
    </w:p>
    <w:p>
      <w:r>
        <w:t>BELLEVUE, Washington. Moonstone Games, the two-person studio behind the hand-drawn action RPG Verdant Hollow, today announced that the game enters Early Access in November 2026.</w:t>
      </w:r>
    </w:p>
    <w:p>
      <w:r>
        <w:t>Verdant Hollow blends fast melee combat, open-ended exploration, and a quiet, choice-driven story across a world that is slowly being swallowed by a spreading hollow. The Early Access build includes the first two acts, the first two major bosses, and the full opening of the Sunken Marsh.</w:t>
      </w:r>
    </w:p>
    <w:p>
      <w:r>
        <w:t>"We wanted players in the world while we are still building the last act," said Carlos Foster, co-founder and lead designer. "The demo taught us so much that it felt wrong to keep the next stretch behind closed doors."</w:t>
      </w:r>
    </w:p>
    <w:p>
      <w:r>
        <w:t>Verdant Hollow has gathered more than twelve hundred wishlists during its demo period, growing about eight percent a month. The soundtrack, composed by Alex Kowalski, runs twenty-two original tracks, fourteen of which are already in the build, with the Act 3 set arriving ahead of launch.</w:t>
      </w:r>
    </w:p>
    <w:p>
      <w:r>
        <w:rPr>
          <w:b/>
          <w:color w:val="2F5233"/>
          <w:sz w:val="26"/>
        </w:rPr>
        <w:t>About Moonstone Games</w:t>
      </w:r>
    </w:p>
    <w:p>
      <w:r>
        <w:t>Moonstone Games is a self-funded independent studio founded in 2024 by Carlos Foster and Tyler Brennan, working out of Bellevue, Washington. Verdant Hollow is its debut title.</w:t>
      </w:r>
    </w:p>
    <w:p>
      <w:r>
        <w:rPr>
          <w:b/>
          <w:color w:val="2F5233"/>
          <w:sz w:val="26"/>
        </w:rPr>
        <w:t>Press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>
              <w:t>Carlos Foster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carlos.foster@moonstonegames.dev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Studio</w:t>
            </w:r>
          </w:p>
        </w:tc>
        <w:tc>
          <w:tcPr>
            <w:tcW w:type="dxa" w:w="4320"/>
          </w:tcPr>
          <w:p>
            <w:r>
              <w:t>@moonstonegames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Embargo</w:t>
            </w:r>
          </w:p>
        </w:tc>
        <w:tc>
          <w:tcPr>
            <w:tcW w:type="dxa" w:w="4320"/>
          </w:tcPr>
          <w:p>
            <w:r>
              <w:t>Do not publish before November 9,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