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Cycling Training Plan - Q4 2026</w:t>
      </w:r>
    </w:p>
    <w:p>
      <w:r>
        <w:t>Corey Holloway. Base: 100-150 miles/week. Constraint: bilateral plantar fasciitis; no running. Self-directed; Strava data-informed.</w:t>
      </w:r>
    </w:p>
    <w:p>
      <w:pPr>
        <w:pStyle w:val="Heading1"/>
      </w:pPr>
      <w:r>
        <w:t>Weekly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Intensity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Base endurance American River Trail</w:t>
            </w:r>
          </w:p>
        </w:tc>
        <w:tc>
          <w:tcPr>
            <w:tcW w:type="dxa" w:w="1728"/>
          </w:tcPr>
          <w:p>
            <w:r>
              <w:t>90-110 min</w:t>
            </w:r>
          </w:p>
        </w:tc>
        <w:tc>
          <w:tcPr>
            <w:tcW w:type="dxa" w:w="1728"/>
          </w:tcPr>
          <w:p>
            <w:r>
              <w:t>Zone 2 55-75% FTP</w:t>
            </w:r>
          </w:p>
        </w:tc>
        <w:tc>
          <w:tcPr>
            <w:tcW w:type="dxa" w:w="1728"/>
          </w:tcPr>
          <w:p>
            <w:r>
              <w:t>Foot stretches pre-ride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Strength training home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Dumbbells and pull-up bar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Tempo intervals Folsom Lake Loop</w:t>
            </w:r>
          </w:p>
        </w:tc>
        <w:tc>
          <w:tcPr>
            <w:tcW w:type="dxa" w:w="1728"/>
          </w:tcPr>
          <w:p>
            <w:r>
              <w:t>80-100 min</w:t>
            </w:r>
          </w:p>
        </w:tc>
        <w:tc>
          <w:tcPr>
            <w:tcW w:type="dxa" w:w="1728"/>
          </w:tcPr>
          <w:p>
            <w:r>
              <w:t>Zones 3-4 76-95% FTP</w:t>
            </w:r>
          </w:p>
        </w:tc>
        <w:tc>
          <w:tcPr>
            <w:tcW w:type="dxa" w:w="1728"/>
          </w:tcPr>
          <w:p>
            <w:r>
              <w:t>2x20 min tempo blocks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Strength training home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Recovery for legs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Endurance or rest</w:t>
            </w:r>
          </w:p>
        </w:tc>
        <w:tc>
          <w:tcPr>
            <w:tcW w:type="dxa" w:w="1728"/>
          </w:tcPr>
          <w:p>
            <w:r>
              <w:t>60-90 min or rest</w:t>
            </w:r>
          </w:p>
        </w:tc>
        <w:tc>
          <w:tcPr>
            <w:tcW w:type="dxa" w:w="1728"/>
          </w:tcPr>
          <w:p>
            <w:r>
              <w:t>Zone 2</w:t>
            </w:r>
          </w:p>
        </w:tc>
        <w:tc>
          <w:tcPr>
            <w:tcW w:type="dxa" w:w="1728"/>
          </w:tcPr>
          <w:p>
            <w:r>
              <w:t>Depends on weekly TSS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Folsom CC group ride</w:t>
            </w:r>
          </w:p>
        </w:tc>
        <w:tc>
          <w:tcPr>
            <w:tcW w:type="dxa" w:w="1728"/>
          </w:tcPr>
          <w:p>
            <w:r>
              <w:t>120-150 min</w:t>
            </w:r>
          </w:p>
        </w:tc>
        <w:tc>
          <w:tcPr>
            <w:tcW w:type="dxa" w:w="1728"/>
          </w:tcPr>
          <w:p>
            <w:r>
              <w:t>Zones 3-5</w:t>
            </w:r>
          </w:p>
        </w:tc>
        <w:tc>
          <w:tcPr>
            <w:tcW w:type="dxa" w:w="1728"/>
          </w:tcPr>
          <w:p>
            <w:r>
              <w:t>Social and race simulation</w:t>
            </w:r>
          </w:p>
        </w:tc>
      </w:tr>
      <w:tr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Rest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Errands meal prep reading</w:t>
            </w:r>
          </w:p>
        </w:tc>
      </w:tr>
    </w:tbl>
    <w:p>
      <w:pPr>
        <w:pStyle w:val="Heading1"/>
      </w:pPr>
      <w:r>
        <w:t>Monthly Volume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km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TSS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October 2026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Build; cooler weather returns</w:t>
            </w:r>
          </w:p>
        </w:tc>
      </w:tr>
      <w:tr>
        <w:tc>
          <w:tcPr>
            <w:tcW w:type="dxa" w:w="2160"/>
          </w:tcPr>
          <w:p>
            <w:r>
              <w:t>November 2026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Peak; long Saturday rides</w:t>
            </w:r>
          </w:p>
        </w:tc>
      </w:tr>
      <w:tr>
        <w:tc>
          <w:tcPr>
            <w:tcW w:type="dxa" w:w="2160"/>
          </w:tcPr>
          <w:p>
            <w:r>
              <w:t>December 2026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Taper; year-end review; foot re-eval with Dr. Richter</w:t>
            </w:r>
          </w:p>
        </w:tc>
      </w:tr>
    </w:tbl>
    <w:p>
      <w:pPr>
        <w:pStyle w:val="Heading1"/>
      </w:pPr>
      <w:r>
        <w:t>Injury Protocol</w:t>
      </w:r>
    </w:p>
    <w:p>
      <w:pPr>
        <w:pStyle w:val="ListBullet"/>
      </w:pPr>
      <w:r>
        <w:t>Dr. Richter plantar stretch protocol before every ride without exception.</w:t>
      </w:r>
    </w:p>
    <w:p>
      <w:pPr>
        <w:pStyle w:val="ListBullet"/>
      </w:pPr>
      <w:r>
        <w:t>Night splint every night during peak training months.</w:t>
      </w:r>
    </w:p>
    <w:p>
      <w:pPr>
        <w:pStyle w:val="ListBullet"/>
      </w:pPr>
      <w:r>
        <w:t>Left foot pain above 4 of 10 in morning: substitute Wahoo Kickr indoor session.</w:t>
      </w:r>
    </w:p>
    <w:p>
      <w:pPr>
        <w:pStyle w:val="ListBullet"/>
      </w:pPr>
      <w:r>
        <w:t>Running remains off-table indefinitely per podiatry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