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4490" w14:textId="72C64F27" w:rsidR="002F01D3" w:rsidRDefault="00BA289C" w:rsidP="00BA289C">
      <w:pPr>
        <w:pStyle w:val="Title"/>
      </w:pPr>
      <w:r>
        <w:t>Lantern Tides: Narrative Pixel Art Games as Intergenerational Memory</w:t>
      </w:r>
    </w:p>
    <w:p w14:paraId="31D166DE" w14:textId="496416FC" w:rsidR="00BA289C" w:rsidRDefault="00BA289C" w:rsidP="00BA289C">
      <w:r>
        <w:t>Angela Brooks, BFA Interaction Design, Cascadia Institute of Design</w:t>
      </w:r>
    </w:p>
    <w:p w14:paraId="6BA60D65" w14:textId="5C5CD7D9" w:rsidR="00BA289C" w:rsidRDefault="00BA289C" w:rsidP="00BA289C">
      <w:r>
        <w:t>Senior Thesis, Studio I. Advisor: Professor Yuki Nakamura. Draft v3, October 30, 2026.</w:t>
      </w:r>
    </w:p>
    <w:p w14:paraId="2F18CE73" w14:textId="65B4EE03" w:rsidR="00BA289C" w:rsidRDefault="00BA289C" w:rsidP="00BA289C">
      <w:pPr>
        <w:pStyle w:val="Heading1"/>
      </w:pPr>
      <w:r>
        <w:t>Abstract</w:t>
      </w:r>
    </w:p>
    <w:p w14:paraId="6C846E6D" w14:textId="0572E0E9" w:rsidR="00BA289C" w:rsidRDefault="00BA289C" w:rsidP="00BA289C">
      <w:r>
        <w:t>This thesis argues that small, handmade narrative games can carry oral history with a fidelity that larger productions tend to sand away. Lantern Tides is a dialogue driven pixel art game built in Godot, set in a fictional river town in 1974, in which an older woman revisits her ordinary days through lanterns that hold single memories. The project treats accessibility and microinteraction detail as the substance of the work rather than its finish, applying information architecture and color theory practices from interaction design to a medium more often discussed in terms of spectacle. Through frame by frame pixel art, a constrained palette, and a deliberately slow pace, the game models attention as a form of care. The written component documents the design process, the playtest telemetry gathered during development, and the ethics of adapting a family member oral history into a public work without flattening the person behind it. The contribution is a reproducible method for designers who want to encode intergenerational memory in interactive form while keeping the maker close to the source.</w:t>
      </w:r>
    </w:p>
    <w:p w14:paraId="431EC00A" w14:textId="0DBA08D7" w:rsidR="00BA289C" w:rsidRDefault="00BA289C" w:rsidP="00BA289C">
      <w:pPr>
        <w:pStyle w:val="Heading1"/>
      </w:pPr>
      <w:r>
        <w:t>Status</w:t>
      </w:r>
    </w:p>
    <w:p w14:paraId="3EF80E27" w14:textId="4D43B5F3" w:rsidR="00BA289C" w:rsidRDefault="00BA289C" w:rsidP="00BA289C">
      <w:r>
        <w:t>Vertical slice roughly 60 percent complete as of this draft. Playable demo targeted for the Cascadia Indie Showcase. Full thesis expected May 2027.</w:t>
      </w:r>
    </w:p>
    <w:p w14:paraId="7DEA60CA" w14:textId="77777777" w:rsidR="00BA289C" w:rsidRPr="00BA289C" w:rsidRDefault="00BA289C" w:rsidP="00BA289C"/>
    <w:sectPr w:rsidR="00BA289C" w:rsidRPr="00BA2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89C"/>
    <w:rsid w:val="00284F7A"/>
    <w:rsid w:val="002F01D3"/>
    <w:rsid w:val="00AB39B6"/>
    <w:rsid w:val="00BA289C"/>
    <w:rsid w:val="00C22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89983"/>
  <w15:chartTrackingRefBased/>
  <w15:docId w15:val="{84E4B484-86E8-47D6-8943-E2304BB70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89C"/>
    <w:rPr>
      <w:rFonts w:eastAsiaTheme="majorEastAsia" w:cstheme="majorBidi"/>
      <w:color w:val="272727" w:themeColor="text1" w:themeTint="D8"/>
    </w:rPr>
  </w:style>
  <w:style w:type="paragraph" w:styleId="Title">
    <w:name w:val="Title"/>
    <w:basedOn w:val="Normal"/>
    <w:next w:val="Normal"/>
    <w:link w:val="TitleChar"/>
    <w:uiPriority w:val="10"/>
    <w:qFormat/>
    <w:rsid w:val="00BA2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89C"/>
    <w:pPr>
      <w:spacing w:before="160"/>
      <w:jc w:val="center"/>
    </w:pPr>
    <w:rPr>
      <w:i/>
      <w:iCs/>
      <w:color w:val="404040" w:themeColor="text1" w:themeTint="BF"/>
    </w:rPr>
  </w:style>
  <w:style w:type="character" w:customStyle="1" w:styleId="QuoteChar">
    <w:name w:val="Quote Char"/>
    <w:basedOn w:val="DefaultParagraphFont"/>
    <w:link w:val="Quote"/>
    <w:uiPriority w:val="29"/>
    <w:rsid w:val="00BA289C"/>
    <w:rPr>
      <w:i/>
      <w:iCs/>
      <w:color w:val="404040" w:themeColor="text1" w:themeTint="BF"/>
    </w:rPr>
  </w:style>
  <w:style w:type="paragraph" w:styleId="ListParagraph">
    <w:name w:val="List Paragraph"/>
    <w:basedOn w:val="Normal"/>
    <w:uiPriority w:val="34"/>
    <w:qFormat/>
    <w:rsid w:val="00BA289C"/>
    <w:pPr>
      <w:ind w:left="720"/>
      <w:contextualSpacing/>
    </w:pPr>
  </w:style>
  <w:style w:type="character" w:styleId="IntenseEmphasis">
    <w:name w:val="Intense Emphasis"/>
    <w:basedOn w:val="DefaultParagraphFont"/>
    <w:uiPriority w:val="21"/>
    <w:qFormat/>
    <w:rsid w:val="00BA289C"/>
    <w:rPr>
      <w:i/>
      <w:iCs/>
      <w:color w:val="2F5496" w:themeColor="accent1" w:themeShade="BF"/>
    </w:rPr>
  </w:style>
  <w:style w:type="paragraph" w:styleId="IntenseQuote">
    <w:name w:val="Intense Quote"/>
    <w:basedOn w:val="Normal"/>
    <w:next w:val="Normal"/>
    <w:link w:val="IntenseQuoteChar"/>
    <w:uiPriority w:val="30"/>
    <w:qFormat/>
    <w:rsid w:val="00BA2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89C"/>
    <w:rPr>
      <w:i/>
      <w:iCs/>
      <w:color w:val="2F5496" w:themeColor="accent1" w:themeShade="BF"/>
    </w:rPr>
  </w:style>
  <w:style w:type="character" w:styleId="IntenseReference">
    <w:name w:val="Intense Reference"/>
    <w:basedOn w:val="DefaultParagraphFont"/>
    <w:uiPriority w:val="32"/>
    <w:qFormat/>
    <w:rsid w:val="00BA28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Brooks</dc:creator>
  <cp:keywords/>
  <dc:description/>
  <cp:lastModifiedBy>Angela Brooks</cp:lastModifiedBy>
  <cp:revision>1</cp:revision>
  <dcterms:created xsi:type="dcterms:W3CDTF">2026-10-30T22:00:00Z</dcterms:created>
  <dcterms:modified xsi:type="dcterms:W3CDTF">2026-10-30T22:00:00Z</dcterms:modified>
</cp:coreProperties>
</file>