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37"/>
          <w:szCs w:val="37"/>
          <w:rtl w:val="0"/>
        </w:rPr>
        <w:t xml:space="preserve">Arsh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 Microsoft Cheat Sheet!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#</w:t>
      </w:r>
      <w:r w:rsidDel="00000000" w:rsidR="00000000" w:rsidRPr="00000000">
        <w:rPr>
          <w:rFonts w:ascii="Microsoft Yahei" w:cs="Microsoft Yahei" w:eastAsia="Microsoft Yahei" w:hAnsi="Microsoft Yahei"/>
          <w:b w:val="1"/>
          <w:i w:val="1"/>
          <w:color w:val="263238"/>
          <w:sz w:val="37"/>
          <w:szCs w:val="37"/>
          <w:rtl w:val="0"/>
        </w:rPr>
        <w:t xml:space="preserve">ReviseWithArsh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 #</w:t>
      </w:r>
      <w:r w:rsidDel="00000000" w:rsidR="00000000" w:rsidRPr="00000000">
        <w:rPr>
          <w:rFonts w:ascii="Microsoft Yahei" w:cs="Microsoft Yahei" w:eastAsia="Microsoft Yahei" w:hAnsi="Microsoft Yahei"/>
          <w:b w:val="1"/>
          <w:i w:val="1"/>
          <w:color w:val="263238"/>
          <w:sz w:val="37"/>
          <w:szCs w:val="37"/>
          <w:rtl w:val="0"/>
        </w:rPr>
        <w:t xml:space="preserve">6Companies30Days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 Challenge!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P.S This can be started anytime in the month of January.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For complete details , go through the video 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color w:val="ff0000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Benefits 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3"/>
          <w:szCs w:val="23"/>
          <w:rtl w:val="0"/>
        </w:rPr>
        <w:t xml:space="preserve">(For the ones who complete the Challenge get a chance for)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Top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90-100 recent questions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by most big tech companies will be done (who knows you get the same question). - (We all have been trusting previous year questions XD)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The ones who complete this challenge will be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given referrals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for top tech companies and startups.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special surprise gift 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3"/>
          <w:szCs w:val="23"/>
          <w:rtl w:val="0"/>
        </w:rPr>
        <w:t xml:space="preserve">for you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Special 1 on 1 mentoring session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on how to plan the things after this challenge - related to projects , revision , CS Fundamentals, Interview Tips , etc.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color w:val="263238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Rules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should be completing 1 company (15 Questions) in 5 days and try maintaining a github repository to store all the codes .You can name the repository as #6Companies30days.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The questions provided will be on a gap of 5 days for a new company i.e from 1-5th Jan , 6th-10th Jan and so 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can complete 15 questions as per your time , either 3 questions a day or as per your convenience.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need to start the challenge by putting in a post on LinkedIn , Instagram, Twitter with hashtag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#6Companies30days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#ReviseWithArsh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and tag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“Arsh Goyal”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so that your entry can be tracked and you are eligible for referrals and other benefits.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Than after every 5 days once a company is done , you can make a post announcing your milestones - Milestone -1 (When company 1 is completed) , Milestone -2 (When company 2 is completed).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Let’s get started!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i w:val="1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i w:val="1"/>
          <w:color w:val="263238"/>
          <w:sz w:val="30"/>
          <w:szCs w:val="30"/>
          <w:rtl w:val="0"/>
        </w:rPr>
        <w:t xml:space="preserve">Arsh Microsoft Sheet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Divide an array into two sets S1 and S2 such that the absolute difference between their sums is minimum and find the minimum 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2.</w:t>
      </w:r>
      <w:hyperlink r:id="rId7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Prerequisite Tasks</w:t>
        </w:r>
      </w:hyperlink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 (Similar to Question of Modern Park)</w:t>
      </w:r>
    </w:p>
    <w:p w:rsidR="00000000" w:rsidDel="00000000" w:rsidP="00000000" w:rsidRDefault="00000000" w:rsidRPr="00000000" w14:paraId="00000016">
      <w:pP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3.R</w:t>
      </w:r>
      <w:hyperlink r:id="rId8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otate by 90 degree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4. </w:t>
      </w:r>
      <w:hyperlink r:id="rId9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Given a matrix of size r*c. Traverse the matrix in spiral form.</w:t>
        </w:r>
      </w:hyperlink>
      <w:hyperlink r:id="rId10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S</w:t>
      </w:r>
      <w:hyperlink r:id="rId11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tock span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6.</w:t>
      </w:r>
      <w:hyperlink r:id="rId12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Possible Words From Phone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7.U</w:t>
      </w:r>
      <w:hyperlink r:id="rId13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nit Area of largest region of 1's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8.C</w:t>
      </w:r>
      <w:hyperlink r:id="rId14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onnect Nodes at Same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9.</w:t>
      </w:r>
      <w:hyperlink r:id="rId15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Count Number of SubTrees having given Sum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10.</w:t>
      </w:r>
      <w:hyperlink r:id="rId16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Stickler Thief</w:t>
        </w:r>
      </w:hyperlink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 (Similar to Alibaba and Thiefes Question)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11.</w:t>
      </w:r>
      <w:hyperlink r:id="rId17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Generate and print all binary numbers with decimal values from 1 to N.</w:t>
        </w:r>
      </w:hyperlink>
      <w:hyperlink r:id="rId18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12.</w:t>
      </w:r>
      <w:hyperlink r:id="rId1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Find all the </w:t>
        </w:r>
      </w:hyperlink>
      <w:hyperlink r:id="rId20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unique </w:t>
        </w:r>
      </w:hyperlink>
      <w:hyperlink r:id="rId21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quadruple from the given array that sums up to the given number.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13.</w:t>
      </w:r>
      <w:hyperlink r:id="rId22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Given a Graph of V vertices and E edges and another edge(c - d), the task is to find if the given edge is a Bridge</w:t>
        </w:r>
      </w:hyperlink>
      <w:hyperlink r:id="rId23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.</w:t>
        </w:r>
      </w:hyperlink>
      <w:hyperlink r:id="rId24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 i.e., removing the edge disconnects the graph.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  <w:t xml:space="preserve">14.</w:t>
      </w:r>
      <w:hyperlink r:id="rId25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Given a destination</w:t>
        </w:r>
      </w:hyperlink>
      <w:hyperlink r:id="rId26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 D </w:t>
        </w:r>
      </w:hyperlink>
      <w:hyperlink r:id="rId2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, find the </w:t>
        </w:r>
      </w:hyperlink>
      <w:hyperlink r:id="rId28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minimum</w:t>
        </w:r>
      </w:hyperlink>
      <w:hyperlink r:id="rId2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 number of steps required to reach that destination.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15.</w:t>
      </w:r>
      <w:hyperlink r:id="rId30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Find the order of characters in the alien language.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actice.geeksforgeeks.org/problems/find-all-four-sum-numbers1732/1" TargetMode="External"/><Relationship Id="rId22" Type="http://schemas.openxmlformats.org/officeDocument/2006/relationships/hyperlink" Target="https://practice.geeksforgeeks.org/problems/bridge-edge-in-graph/1" TargetMode="External"/><Relationship Id="rId21" Type="http://schemas.openxmlformats.org/officeDocument/2006/relationships/hyperlink" Target="https://practice.geeksforgeeks.org/problems/find-all-four-sum-numbers1732/1" TargetMode="External"/><Relationship Id="rId24" Type="http://schemas.openxmlformats.org/officeDocument/2006/relationships/hyperlink" Target="https://practice.geeksforgeeks.org/problems/bridge-edge-in-graph/1" TargetMode="External"/><Relationship Id="rId23" Type="http://schemas.openxmlformats.org/officeDocument/2006/relationships/hyperlink" Target="https://practice.geeksforgeeks.org/problems/bridge-edge-in-graph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spirally-traversing-a-matrix-1587115621/1/" TargetMode="External"/><Relationship Id="rId26" Type="http://schemas.openxmlformats.org/officeDocument/2006/relationships/hyperlink" Target="https://practice.geeksforgeeks.org/problems/minimum-number-of-steps-to-reach-a-given-number5234/1/" TargetMode="External"/><Relationship Id="rId25" Type="http://schemas.openxmlformats.org/officeDocument/2006/relationships/hyperlink" Target="https://practice.geeksforgeeks.org/problems/minimum-number-of-steps-to-reach-a-given-number5234/1/" TargetMode="External"/><Relationship Id="rId28" Type="http://schemas.openxmlformats.org/officeDocument/2006/relationships/hyperlink" Target="https://practice.geeksforgeeks.org/problems/minimum-number-of-steps-to-reach-a-given-number5234/1/" TargetMode="External"/><Relationship Id="rId27" Type="http://schemas.openxmlformats.org/officeDocument/2006/relationships/hyperlink" Target="https://practice.geeksforgeeks.org/problems/minimum-number-of-steps-to-reach-a-given-number5234/1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minimum-sum-partition3317/1/" TargetMode="External"/><Relationship Id="rId29" Type="http://schemas.openxmlformats.org/officeDocument/2006/relationships/hyperlink" Target="https://practice.geeksforgeeks.org/problems/minimum-number-of-steps-to-reach-a-given-number5234/1/" TargetMode="External"/><Relationship Id="rId7" Type="http://schemas.openxmlformats.org/officeDocument/2006/relationships/hyperlink" Target="https://practice.geeksforgeeks.org/problems/prerequisite-tasks/1/" TargetMode="External"/><Relationship Id="rId8" Type="http://schemas.openxmlformats.org/officeDocument/2006/relationships/hyperlink" Target="https://practice.geeksforgeeks.org/problems/rotate-by-90-degree0356/1/" TargetMode="External"/><Relationship Id="rId30" Type="http://schemas.openxmlformats.org/officeDocument/2006/relationships/hyperlink" Target="https://practice.geeksforgeeks.org/problems/alien-dictionary/1/" TargetMode="External"/><Relationship Id="rId11" Type="http://schemas.openxmlformats.org/officeDocument/2006/relationships/hyperlink" Target="https://practice.geeksforgeeks.org/problems/stock-span-problem-1587115621/1" TargetMode="External"/><Relationship Id="rId10" Type="http://schemas.openxmlformats.org/officeDocument/2006/relationships/hyperlink" Target="https://practice.geeksforgeeks.org/problems/spirally-traversing-a-matrix-1587115621/1/" TargetMode="External"/><Relationship Id="rId13" Type="http://schemas.openxmlformats.org/officeDocument/2006/relationships/hyperlink" Target="https://practice.geeksforgeeks.org/problems/length-of-largest-region-of-1s-1587115620/1/" TargetMode="External"/><Relationship Id="rId12" Type="http://schemas.openxmlformats.org/officeDocument/2006/relationships/hyperlink" Target="https://practice.geeksforgeeks.org/problems/possible-words-from-phone-digits-1587115620/1/" TargetMode="External"/><Relationship Id="rId15" Type="http://schemas.openxmlformats.org/officeDocument/2006/relationships/hyperlink" Target="https://practice.geeksforgeeks.org/problems/count-number-of-subtrees-having-given-sum/1/" TargetMode="External"/><Relationship Id="rId14" Type="http://schemas.openxmlformats.org/officeDocument/2006/relationships/hyperlink" Target="https://practice.geeksforgeeks.org/problems/connect-nodes-at-same-level/1/" TargetMode="External"/><Relationship Id="rId17" Type="http://schemas.openxmlformats.org/officeDocument/2006/relationships/hyperlink" Target="https://practice.geeksforgeeks.org/problems/generate-binary-numbers-1587115620/1/" TargetMode="External"/><Relationship Id="rId16" Type="http://schemas.openxmlformats.org/officeDocument/2006/relationships/hyperlink" Target="https://practice.geeksforgeeks.org/problems/stickler-theif-1587115621/1/" TargetMode="External"/><Relationship Id="rId19" Type="http://schemas.openxmlformats.org/officeDocument/2006/relationships/hyperlink" Target="https://practice.geeksforgeeks.org/problems/find-all-four-sum-numbers1732/1" TargetMode="External"/><Relationship Id="rId18" Type="http://schemas.openxmlformats.org/officeDocument/2006/relationships/hyperlink" Target="https://practice.geeksforgeeks.org/problems/generate-binary-numbers-1587115620/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