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DF9736" w14:textId="2211320E" w:rsidR="00BF7821" w:rsidRPr="00BF7821" w:rsidRDefault="001508EC" w:rsidP="00BF7821">
      <w:pPr>
        <w:pStyle w:val="Title"/>
      </w:pPr>
      <w:bookmarkStart w:id="0" w:name="_GoBack"/>
      <w:bookmarkEnd w:id="0"/>
      <w:r>
        <w:t>Saving the World, One Product at a Time</w:t>
      </w:r>
    </w:p>
    <w:p w14:paraId="6E9023E5" w14:textId="77777777" w:rsidR="003B3E95" w:rsidRDefault="003B3E95"/>
    <w:p w14:paraId="48BC0C7F" w14:textId="02842280" w:rsidR="00045FD9" w:rsidRDefault="00A9538A">
      <w:r>
        <w:tab/>
      </w:r>
      <w:r w:rsidR="00A9736D">
        <w:t>As our world continues to be plagued with issues like climate change and water scarcity, it is increasingly important that its citizens and its corporations be responsible with their use of our limited resources.  In the last few decades, a number of innovations have enabled our society to make massive strides with regard to speed, convenience, and accessibility.  Unfortunately, some of these strides have been made at the expense of environmental sustainability.  This prompts a rather obvious and interesting question: is it worth making a more convenient world if doing so shortens its lifespan?</w:t>
      </w:r>
    </w:p>
    <w:p w14:paraId="222C2ECA" w14:textId="140BCE42" w:rsidR="00A9736D" w:rsidRDefault="00A9736D"/>
    <w:p w14:paraId="23F48069" w14:textId="73B6F5D5" w:rsidR="00A9736D" w:rsidRDefault="00A9736D">
      <w:r>
        <w:tab/>
        <w:t xml:space="preserve">Environmental sustainability usually refers to the effects a technology or product has on our environment.  The goal is that the product will </w:t>
      </w:r>
      <w:r w:rsidR="007D6CC7">
        <w:t>serve its purpose in the present without</w:t>
      </w:r>
      <w:r>
        <w:t xml:space="preserve"> adversely affect</w:t>
      </w:r>
      <w:r w:rsidR="007D6CC7">
        <w:t>ing</w:t>
      </w:r>
      <w:r>
        <w:t xml:space="preserve"> future generations</w:t>
      </w:r>
      <w:r w:rsidR="007D6CC7">
        <w:t>.  Sometimes this goal is successfully achieved, but as I will discuss shortly, it is often misunderstood or overlooked entirely.</w:t>
      </w:r>
    </w:p>
    <w:p w14:paraId="4D01E071" w14:textId="5C0C36D3" w:rsidR="007D6CC7" w:rsidRDefault="007D6CC7"/>
    <w:p w14:paraId="5A2DB86D" w14:textId="37EC592D" w:rsidR="005B37B5" w:rsidRDefault="007D6CC7">
      <w:r>
        <w:tab/>
        <w:t>In our recent Ideation Sprint, I decided to tackle the issue of environmental sustainability head on, particularly with regard to transportation – one of the leading causes of climate change and other large-scale sustainability issues.  My objective was to design</w:t>
      </w:r>
      <w:r w:rsidR="005B37B5">
        <w:t xml:space="preserve"> a series of</w:t>
      </w:r>
      <w:r>
        <w:t xml:space="preserve"> products promoting sustainable transportation within large cities.  </w:t>
      </w:r>
      <w:r w:rsidR="00395F15">
        <w:t xml:space="preserve">One particular goal I set for myself was to maintain a high level of convenience for the users of the products (the direct stakeholders) without detracting from the lives of non-users or the companies that build the products (the indirect stakeholders) – after all, compromising business to save the environment has potential to harm society in other ways.  </w:t>
      </w:r>
      <w:r>
        <w:t xml:space="preserve">To </w:t>
      </w:r>
      <w:r w:rsidR="00395F15">
        <w:t>achieve this objective</w:t>
      </w:r>
      <w:r>
        <w:t xml:space="preserve">, I took a decidedly technology-first approach, as part of which I chose ten separate eco-friendly technologies </w:t>
      </w:r>
      <w:r w:rsidR="005B37B5">
        <w:t xml:space="preserve">with the potential to bring about an improvement in our environmental footprint, then designed those technologies into products that I felt would be easy and enjoyable to use.  My endeavor was largely successful, and after designing ten separate products around ten separate technologies, I went on to design ten more products that were centered around my favorite of the initial ten technologies.  What I discovered in this process is that the technology for a sustainable future already exists in many forms.  However, building this technology into products that meet the level of convenience we have come to expect, and doing so in a cost-effective manner, is still a challenge.  Still, the relative ease with which I was able to </w:t>
      </w:r>
      <w:proofErr w:type="gramStart"/>
      <w:r w:rsidR="005B37B5">
        <w:t>imagine</w:t>
      </w:r>
      <w:proofErr w:type="gramEnd"/>
      <w:r w:rsidR="005B37B5">
        <w:t xml:space="preserve"> and design twenty separate products was encouraging, and it made me optimistic that with a little bit of focus and ingenuity, a lot of improvements are within close reach.</w:t>
      </w:r>
    </w:p>
    <w:p w14:paraId="706D4642" w14:textId="2B2D3D80" w:rsidR="005B37B5" w:rsidRDefault="005B37B5"/>
    <w:p w14:paraId="379B6ABD" w14:textId="77777777" w:rsidR="006D249F" w:rsidRDefault="005B37B5">
      <w:r>
        <w:tab/>
        <w:t xml:space="preserve">Thinking on a larger scale, one company with a surprisingly </w:t>
      </w:r>
      <w:r w:rsidR="00395F15">
        <w:t>large environmental footprint is Amazon.  In recent years, Amazon has come an incredibly long way in offering products</w:t>
      </w:r>
      <w:r w:rsidR="00040DF6">
        <w:t xml:space="preserve"> and services</w:t>
      </w:r>
      <w:r w:rsidR="00395F15">
        <w:t xml:space="preserve"> </w:t>
      </w:r>
      <w:r w:rsidR="00040DF6">
        <w:t xml:space="preserve">that improve the quality of life for their customers.  As a result, Amazon has become a household brand, and is quickly becoming the default shopping method for many people around the world.  One example of Amazon’s most loved services is Prime shipping.  Subscribers to this service have extremely fast access to the products they purchase, making it a </w:t>
      </w:r>
      <w:r w:rsidR="00040DF6">
        <w:lastRenderedPageBreak/>
        <w:t>viable option to switch entirely to online shopping.  This convenience comes at a cost, though, and this cost is borne by the environment.  The increased use of packaging that is required for the delivery of products that are purchased online is the most obvious factor.  However, the extra equipment and infrastructure that is required for Amazon to make it possible for us to receive our purchases in a matter of hours also has an impact on the environment.  In an effort to increase speed, delivery trucks often make trips without being filled to capacity</w:t>
      </w:r>
      <w:r w:rsidR="006D249F">
        <w:t>, which is undeniably inefficient.  Amazon’s warehouses also operate much beyond the standard working hours, which is an inconvenience to their workers, but more consequentially, keeping these centers in operation for more hours is more depleting to the environment and its resources.  Amazon acknowledges many of these issues, and regularly makes an effort to reduce the stress it places on the environment, but it is my hope that Amazon makes these strides at a faster pace, as the environmental crises facing our society are becoming increasingly dire.</w:t>
      </w:r>
    </w:p>
    <w:p w14:paraId="109D84EB" w14:textId="77777777" w:rsidR="006D249F" w:rsidRDefault="006D249F"/>
    <w:p w14:paraId="019D2428" w14:textId="305F4DA7" w:rsidR="005B37B5" w:rsidRDefault="006D249F">
      <w:r>
        <w:tab/>
        <w:t xml:space="preserve">One consideration that is important to keep in mind as we strive to improve our relationship with nature is universal usability.  This is one human value which has the potential to create tension with the value of environmental </w:t>
      </w:r>
      <w:proofErr w:type="gramStart"/>
      <w:r>
        <w:t>sustainability, and</w:t>
      </w:r>
      <w:proofErr w:type="gramEnd"/>
      <w:r>
        <w:t xml:space="preserve"> is one that I wish I had considered more carefully in my Ideation Sprint.  For example, one idea I designed and proposed was </w:t>
      </w:r>
      <w:r w:rsidR="00C846BA">
        <w:t>double-decker trains.  This idea, while achieving my goal of promoting environmental sustainability, is not supportive of people with physical disabilities (e.g. people in wheelchairs) because it is very hard for these people to make use of the second level of train.  Another idea I proposed was motorized sidewalks, with the idea being that the increased speed and ease of walking would enable more people to commute by foot instead of by wheeled transportation.  However, I did not consider people who suffer from motion sickness when designing this idea, and if this idea were to become a reality, it would make it harder for people in this subset of society to commute by foot.  As such, it is necessary that we don’t let our consideration for the environment overshadow our consideration for the people using our products, and I hope that companies like Amazon will do the same as they work to be more environmentally friendly.</w:t>
      </w:r>
    </w:p>
    <w:p w14:paraId="5332B9E3" w14:textId="5C121879" w:rsidR="00C846BA" w:rsidRDefault="00C846BA"/>
    <w:p w14:paraId="3D41C016" w14:textId="7E2F548D" w:rsidR="00C846BA" w:rsidRDefault="00C846BA">
      <w:r>
        <w:tab/>
        <w:t xml:space="preserve">In conclusion, the environment is one of our most precious resources, and in order to ensure a safe future, it is crucial that take steps to avoid abusing it.  Many of the advancements we have made and the knowledge we have gained about our environment have only come about in recent years, so it is impossible for us to consider every single way in which we impact the environment.  However, even though we may not be able to achieve perfection, it is important that we, as a society, commit to making gradual and marked progress in this regard.  </w:t>
      </w:r>
      <w:r w:rsidR="00DD2499">
        <w:t>Eventually, with this approach, I am confident that we will be able to restore our environment to its full vitality.</w:t>
      </w:r>
    </w:p>
    <w:sectPr w:rsidR="00C846BA" w:rsidSect="005F632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85C5B1" w14:textId="77777777" w:rsidR="00C10E21" w:rsidRDefault="00C10E21" w:rsidP="003B3E95">
      <w:r>
        <w:separator/>
      </w:r>
    </w:p>
  </w:endnote>
  <w:endnote w:type="continuationSeparator" w:id="0">
    <w:p w14:paraId="020B94F9" w14:textId="77777777" w:rsidR="00C10E21" w:rsidRDefault="00C10E21" w:rsidP="003B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492353" w14:textId="77777777" w:rsidR="00C10E21" w:rsidRDefault="00C10E21" w:rsidP="003B3E95">
      <w:r>
        <w:separator/>
      </w:r>
    </w:p>
  </w:footnote>
  <w:footnote w:type="continuationSeparator" w:id="0">
    <w:p w14:paraId="70E0A8ED" w14:textId="77777777" w:rsidR="00C10E21" w:rsidRDefault="00C10E21" w:rsidP="003B3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99F46" w14:textId="2157C303" w:rsidR="003B3E95" w:rsidRDefault="003B3E95" w:rsidP="003B3E95">
    <w:pPr>
      <w:pStyle w:val="Header"/>
      <w:jc w:val="right"/>
    </w:pPr>
    <w:proofErr w:type="spellStart"/>
    <w:r>
      <w:t>Shivam</w:t>
    </w:r>
    <w:proofErr w:type="spellEnd"/>
    <w:r>
      <w:t xml:space="preserve"> </w:t>
    </w:r>
    <w:proofErr w:type="spellStart"/>
    <w:r>
      <w:t>Hingorani</w:t>
    </w:r>
    <w:proofErr w:type="spellEnd"/>
  </w:p>
  <w:p w14:paraId="3EE1129F" w14:textId="0EC8B183" w:rsidR="003B3E95" w:rsidRDefault="003B3E95" w:rsidP="003B3E95">
    <w:pPr>
      <w:pStyle w:val="Header"/>
      <w:jc w:val="right"/>
    </w:pPr>
    <w:r>
      <w:t>HCDE 210 A</w:t>
    </w:r>
    <w:r w:rsidR="007D67C7">
      <w:t>C</w:t>
    </w:r>
  </w:p>
  <w:p w14:paraId="180A74C9" w14:textId="642F052E" w:rsidR="00F93CB9" w:rsidRDefault="00F93CB9" w:rsidP="00F93CB9">
    <w:pPr>
      <w:pStyle w:val="Header"/>
      <w:jc w:val="right"/>
    </w:pPr>
    <w:r>
      <w:t>RPA #2</w:t>
    </w:r>
  </w:p>
  <w:p w14:paraId="28E513DF" w14:textId="7CC6F2F9" w:rsidR="003B3E95" w:rsidRDefault="00D827B6" w:rsidP="003B3E95">
    <w:pPr>
      <w:pStyle w:val="Header"/>
      <w:jc w:val="right"/>
    </w:pPr>
    <w:r>
      <w:t>February</w:t>
    </w:r>
    <w:r w:rsidR="003B3E95">
      <w:t xml:space="preserve"> </w:t>
    </w:r>
    <w:r w:rsidR="007D67C7">
      <w:t>26</w:t>
    </w:r>
    <w:r w:rsidR="003B3E95">
      <w:t>, 2020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AD"/>
    <w:rsid w:val="00040DF6"/>
    <w:rsid w:val="00045FD9"/>
    <w:rsid w:val="00147803"/>
    <w:rsid w:val="001508EC"/>
    <w:rsid w:val="001C0CEC"/>
    <w:rsid w:val="00337F1B"/>
    <w:rsid w:val="00395F15"/>
    <w:rsid w:val="003B3E95"/>
    <w:rsid w:val="004C658C"/>
    <w:rsid w:val="0050086B"/>
    <w:rsid w:val="005B37B5"/>
    <w:rsid w:val="005F632A"/>
    <w:rsid w:val="006D249F"/>
    <w:rsid w:val="007D67C7"/>
    <w:rsid w:val="007D6CC7"/>
    <w:rsid w:val="008305E4"/>
    <w:rsid w:val="008D2124"/>
    <w:rsid w:val="008E325B"/>
    <w:rsid w:val="00A9538A"/>
    <w:rsid w:val="00A9736D"/>
    <w:rsid w:val="00BC5824"/>
    <w:rsid w:val="00BE43AD"/>
    <w:rsid w:val="00BF7821"/>
    <w:rsid w:val="00C10E21"/>
    <w:rsid w:val="00C348FC"/>
    <w:rsid w:val="00C846BA"/>
    <w:rsid w:val="00D827B6"/>
    <w:rsid w:val="00D97B24"/>
    <w:rsid w:val="00D97C66"/>
    <w:rsid w:val="00DD2499"/>
    <w:rsid w:val="00E57D39"/>
    <w:rsid w:val="00F14C03"/>
    <w:rsid w:val="00F93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688598"/>
  <w15:chartTrackingRefBased/>
  <w15:docId w15:val="{5CDE2689-7BAD-D743-90EB-329F1563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3E9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E9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B3E95"/>
    <w:pPr>
      <w:tabs>
        <w:tab w:val="center" w:pos="4680"/>
        <w:tab w:val="right" w:pos="9360"/>
      </w:tabs>
    </w:pPr>
  </w:style>
  <w:style w:type="character" w:customStyle="1" w:styleId="HeaderChar">
    <w:name w:val="Header Char"/>
    <w:basedOn w:val="DefaultParagraphFont"/>
    <w:link w:val="Header"/>
    <w:uiPriority w:val="99"/>
    <w:rsid w:val="003B3E95"/>
  </w:style>
  <w:style w:type="paragraph" w:styleId="Footer">
    <w:name w:val="footer"/>
    <w:basedOn w:val="Normal"/>
    <w:link w:val="FooterChar"/>
    <w:uiPriority w:val="99"/>
    <w:unhideWhenUsed/>
    <w:rsid w:val="003B3E95"/>
    <w:pPr>
      <w:tabs>
        <w:tab w:val="center" w:pos="4680"/>
        <w:tab w:val="right" w:pos="9360"/>
      </w:tabs>
    </w:pPr>
  </w:style>
  <w:style w:type="character" w:customStyle="1" w:styleId="FooterChar">
    <w:name w:val="Footer Char"/>
    <w:basedOn w:val="DefaultParagraphFont"/>
    <w:link w:val="Footer"/>
    <w:uiPriority w:val="99"/>
    <w:rsid w:val="003B3E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Hingorani</dc:creator>
  <cp:keywords/>
  <dc:description/>
  <cp:lastModifiedBy>Shivam Hingorani</cp:lastModifiedBy>
  <cp:revision>10</cp:revision>
  <cp:lastPrinted>2020-02-27T05:14:00Z</cp:lastPrinted>
  <dcterms:created xsi:type="dcterms:W3CDTF">2020-01-16T01:32:00Z</dcterms:created>
  <dcterms:modified xsi:type="dcterms:W3CDTF">2020-02-27T05:15:00Z</dcterms:modified>
</cp:coreProperties>
</file>