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FC6452" w14:textId="56F2C8E6" w:rsidR="0048006A" w:rsidRDefault="001E7C19" w:rsidP="0048006A">
      <w:pPr>
        <w:pStyle w:val="Title"/>
      </w:pPr>
      <w:r>
        <w:t>A Private and Responsible Future</w:t>
      </w:r>
    </w:p>
    <w:p w14:paraId="5EDA3B58" w14:textId="77777777" w:rsidR="00265716" w:rsidRDefault="00265716" w:rsidP="00265716"/>
    <w:p w14:paraId="75238697" w14:textId="0484C01C" w:rsidR="00265716" w:rsidRDefault="00265716" w:rsidP="00265716">
      <w:r>
        <w:tab/>
        <w:t xml:space="preserve">The potential of technology to change our world remains one of the most </w:t>
      </w:r>
      <w:r w:rsidR="006A0C94">
        <w:t xml:space="preserve">awe-inspiring </w:t>
      </w:r>
      <w:r>
        <w:t xml:space="preserve">phenomena in our world.  From medicine to agriculture, technology has left its mark on nearly every aspect of our world and our culture.  </w:t>
      </w:r>
      <w:r w:rsidR="006A0C94">
        <w:t>Leveraging</w:t>
      </w:r>
      <w:r>
        <w:t xml:space="preserve"> technology to improve our lives does </w:t>
      </w:r>
      <w:r w:rsidR="006A0C94">
        <w:t>not come without its risks</w:t>
      </w:r>
      <w:r>
        <w:t xml:space="preserve">, </w:t>
      </w:r>
      <w:r w:rsidR="006A0C94">
        <w:t xml:space="preserve">though, </w:t>
      </w:r>
      <w:r>
        <w:t xml:space="preserve">and at present, privacy is one of the </w:t>
      </w:r>
      <w:r w:rsidR="006A0C94">
        <w:t>most prominent</w:t>
      </w:r>
      <w:r>
        <w:t xml:space="preserve">.  By sharing our information with the </w:t>
      </w:r>
      <w:proofErr w:type="gramStart"/>
      <w:r>
        <w:t>services</w:t>
      </w:r>
      <w:proofErr w:type="gramEnd"/>
      <w:r>
        <w:t xml:space="preserve"> we use and the companies </w:t>
      </w:r>
      <w:r w:rsidR="006A0C94">
        <w:t>which</w:t>
      </w:r>
      <w:r>
        <w:t xml:space="preserve"> run them, we are </w:t>
      </w:r>
      <w:r w:rsidR="006A0C94">
        <w:t>relinquishing</w:t>
      </w:r>
      <w:r>
        <w:t xml:space="preserve"> control </w:t>
      </w:r>
      <w:r w:rsidR="006A0C94">
        <w:t>over</w:t>
      </w:r>
      <w:r>
        <w:t xml:space="preserve"> our most sensitive details</w:t>
      </w:r>
      <w:r w:rsidR="006A0C94">
        <w:t>;</w:t>
      </w:r>
      <w:r>
        <w:t xml:space="preserve"> </w:t>
      </w:r>
      <w:r w:rsidR="006A0C94">
        <w:t>instead, we are</w:t>
      </w:r>
      <w:r>
        <w:t xml:space="preserve"> putting them in the hands of </w:t>
      </w:r>
      <w:r w:rsidR="006A0C94">
        <w:t>leaders and engineers</w:t>
      </w:r>
      <w:r>
        <w:t xml:space="preserve"> who may not understand the gravity of this responsibility.</w:t>
      </w:r>
    </w:p>
    <w:p w14:paraId="6EEF5713" w14:textId="77777777" w:rsidR="00265716" w:rsidRDefault="00265716" w:rsidP="00265716"/>
    <w:p w14:paraId="6EEC566E" w14:textId="0885B407" w:rsidR="00265716" w:rsidRDefault="00265716" w:rsidP="00265716">
      <w:r>
        <w:tab/>
        <w:t xml:space="preserve">Privacy is officially defined as “the state or condition of being free from being observed or disturbed by other people.”  This idealistic definition of privacy is nearly impossible to achieve in </w:t>
      </w:r>
      <w:r w:rsidR="006A0C94">
        <w:t>the present day</w:t>
      </w:r>
      <w:r>
        <w:t xml:space="preserve">.  However, it is </w:t>
      </w:r>
      <w:r w:rsidR="006A0C94">
        <w:t>fair</w:t>
      </w:r>
      <w:r>
        <w:t xml:space="preserve"> to argue that for the small sacrifice of allowing computers and technology to observe us, we gain an incredible level of convenience.  As such, I propose what I </w:t>
      </w:r>
      <w:r w:rsidR="006A0C94">
        <w:t>believe</w:t>
      </w:r>
      <w:r>
        <w:t xml:space="preserve"> is a more </w:t>
      </w:r>
      <w:r w:rsidR="006A0C94">
        <w:t>practical</w:t>
      </w:r>
      <w:r>
        <w:t xml:space="preserve"> and </w:t>
      </w:r>
      <w:r w:rsidR="006A0C94">
        <w:t>feasible</w:t>
      </w:r>
      <w:r>
        <w:t xml:space="preserve"> definition of privacy: the state of having control over one’s information and full knowledge of </w:t>
      </w:r>
      <w:r w:rsidR="006A0C94">
        <w:t>its use</w:t>
      </w:r>
      <w:r>
        <w:t>.</w:t>
      </w:r>
    </w:p>
    <w:p w14:paraId="7BBCB4C4" w14:textId="77777777" w:rsidR="00265716" w:rsidRDefault="00265716" w:rsidP="00265716"/>
    <w:p w14:paraId="02336A58" w14:textId="306E34D6" w:rsidR="00DB2B56" w:rsidRDefault="00265716" w:rsidP="00265716">
      <w:r>
        <w:tab/>
        <w:t xml:space="preserve">With this definition in mind, I would like to evaluate how my personal approach to privacy has affected my recent work.  During my Usability Test Sprint for HCDE 210, I performed tests on and interviewed multiple subjects who used the </w:t>
      </w:r>
      <w:r w:rsidR="005020D1">
        <w:t>alarm clock</w:t>
      </w:r>
      <w:r>
        <w:t xml:space="preserve"> I was testing.  These were participants who were known to me and were handpicked for my purposes.  However, before recording any information about them and performing any tests, I made sure my participants were aware of exactly </w:t>
      </w:r>
      <w:r w:rsidR="005020D1">
        <w:t>which</w:t>
      </w:r>
      <w:r>
        <w:t xml:space="preserve"> information I was collecting, why I was collecting it, and what I </w:t>
      </w:r>
      <w:r w:rsidR="005020D1">
        <w:t>planned</w:t>
      </w:r>
      <w:r>
        <w:t xml:space="preserve"> to do with it.  </w:t>
      </w:r>
      <w:r w:rsidR="005020D1">
        <w:t xml:space="preserve">To eliminate any ambiguity, I drafted a short Consent Form stating that no participant’s personal information would be accessible by anyone other than myself, and I </w:t>
      </w:r>
      <w:r>
        <w:t xml:space="preserve">asked each participant to read it carefully </w:t>
      </w:r>
      <w:r w:rsidR="005020D1">
        <w:t>before signing their name to indicate their acknowledgment of my purposes</w:t>
      </w:r>
      <w:r>
        <w:t xml:space="preserve">.  </w:t>
      </w:r>
      <w:r w:rsidR="005020D1">
        <w:t>Since all of the test subjects were friends of mine, these doubts were not on the minds of my participants, and most viewed this process as a formality.</w:t>
      </w:r>
      <w:r w:rsidR="000940B6">
        <w:t xml:space="preserve"> </w:t>
      </w:r>
      <w:r w:rsidR="005020D1">
        <w:t xml:space="preserve"> </w:t>
      </w:r>
      <w:r>
        <w:t>I</w:t>
      </w:r>
      <w:r w:rsidR="000940B6">
        <w:t>, however,</w:t>
      </w:r>
      <w:r>
        <w:t xml:space="preserve"> </w:t>
      </w:r>
      <w:r w:rsidR="000940B6">
        <w:t xml:space="preserve">was very intentional </w:t>
      </w:r>
      <w:r w:rsidR="00DB2B56">
        <w:t>during</w:t>
      </w:r>
      <w:r w:rsidR="000940B6">
        <w:t xml:space="preserve"> this process </w:t>
      </w:r>
      <w:r>
        <w:t xml:space="preserve">because I </w:t>
      </w:r>
      <w:r w:rsidR="000940B6">
        <w:t>wanted to simulate a real-world testing environment for myself and because</w:t>
      </w:r>
      <w:r>
        <w:t xml:space="preserve"> </w:t>
      </w:r>
      <w:r w:rsidR="000940B6">
        <w:t xml:space="preserve">I did </w:t>
      </w:r>
      <w:r>
        <w:t xml:space="preserve">not want to misuse the information I was collecting or share it without </w:t>
      </w:r>
      <w:r w:rsidR="000940B6">
        <w:t xml:space="preserve">the </w:t>
      </w:r>
      <w:r>
        <w:t xml:space="preserve">express permission </w:t>
      </w:r>
      <w:r w:rsidR="000940B6">
        <w:t>of</w:t>
      </w:r>
      <w:r>
        <w:t xml:space="preserve"> those who deserve to have the first right over it.  </w:t>
      </w:r>
      <w:r w:rsidR="00DB2B56">
        <w:t>As the direct stakeholders, my participants would obviously be affected by my actions in this situation.  However, an indirect stakeholder, like the consumer of a product developed based on my research, would be affected as well.  If the information I collected was not solicited in a responsible, unbiased, and fair manner, the product they consume may be of lower quality.  As such, being explicit about my privacy policy will hold me accountable not only toward my participants, but also in the interest of my consumers.</w:t>
      </w:r>
    </w:p>
    <w:p w14:paraId="05FED1AC" w14:textId="77777777" w:rsidR="00265716" w:rsidRDefault="00265716" w:rsidP="00265716"/>
    <w:p w14:paraId="1BBE6996" w14:textId="197922C8" w:rsidR="00265716" w:rsidRDefault="00265716" w:rsidP="00265716">
      <w:r>
        <w:tab/>
        <w:t xml:space="preserve">A more consequential and well-known example of the privacy debate is Facebook.  By now, we all know that Facebook is collecting scores of data on each of its users, most of which is without the users’ knowledge and conscious consent.  This is information that can be used </w:t>
      </w:r>
      <w:r>
        <w:lastRenderedPageBreak/>
        <w:t xml:space="preserve">against Facebook’s users, can make them more vulnerable to attacks or marketing, or is simply unacceptable to be made public.  This was recently demonstrated through Facebook’s Cambridge Analytica scandal, and in its continued misdemeanors during its attempts to make amends to the industry and to its customers, Facebook has clearly demonstrated that it does not understand the responsibility of having access to its users’ most private information.  This scandal and those that have followed it have shown not only that users should be weary of how and where they share their information, but also that by making </w:t>
      </w:r>
      <w:r w:rsidR="00DB2B56">
        <w:t>users’</w:t>
      </w:r>
      <w:r>
        <w:t xml:space="preserve"> information so public</w:t>
      </w:r>
      <w:r w:rsidR="00DB2B56">
        <w:t>ly accessible</w:t>
      </w:r>
      <w:r>
        <w:t xml:space="preserve">, major </w:t>
      </w:r>
      <w:r w:rsidR="00DB2B56">
        <w:t xml:space="preserve">world </w:t>
      </w:r>
      <w:r>
        <w:t>events can be influenced, such as the 2016 U.S. Presidential Election.</w:t>
      </w:r>
      <w:r w:rsidR="0048006A">
        <w:t xml:space="preserve">  Such events have also proven that companies like Facebook have the ability to affect not only the lives of their direct stakeholders, such as </w:t>
      </w:r>
      <w:r w:rsidR="00DB2B56">
        <w:t>teenage social media users</w:t>
      </w:r>
      <w:r w:rsidR="0048006A">
        <w:t>, but also those of indirect stakeholders</w:t>
      </w:r>
      <w:r w:rsidR="00DB2B56">
        <w:t>, such as the governments of the world’s nations.</w:t>
      </w:r>
    </w:p>
    <w:p w14:paraId="72E55883" w14:textId="77777777" w:rsidR="00265716" w:rsidRDefault="00265716" w:rsidP="00265716"/>
    <w:p w14:paraId="63817C32" w14:textId="4C675A0E" w:rsidR="00265716" w:rsidRDefault="00265716" w:rsidP="00265716">
      <w:r>
        <w:tab/>
        <w:t xml:space="preserve">In contrast to the work I did in my Usability Test, Facebook is much less forthcoming and transparent in its privacy policies.  They are intentionally vague about the ways in which they are using their users’ information, and this leads to a lack of awareness for </w:t>
      </w:r>
      <w:r w:rsidR="00DB2B56">
        <w:t>their</w:t>
      </w:r>
      <w:r>
        <w:t xml:space="preserve"> users.  By </w:t>
      </w:r>
      <w:r w:rsidR="00DB2B56">
        <w:t>thinking from Facebook’s perspective</w:t>
      </w:r>
      <w:r>
        <w:t>, I can understand why they feel this is a necessary choice to make</w:t>
      </w:r>
      <w:r w:rsidR="0048006A">
        <w:t xml:space="preserve">: the artificial intelligence algorithms that make Facebook’s products work rely on the large amount of information Facebook solicits, and they simply could not work without it.  In this battle between privacy and technological novelty, </w:t>
      </w:r>
      <w:r w:rsidR="00CA7A51">
        <w:t>however</w:t>
      </w:r>
      <w:r>
        <w:t xml:space="preserve">, the cost </w:t>
      </w:r>
      <w:r w:rsidR="0048006A">
        <w:t xml:space="preserve">of privacy </w:t>
      </w:r>
      <w:r>
        <w:t xml:space="preserve">is simply too high for our society to bear.  </w:t>
      </w:r>
      <w:r w:rsidR="00E04B01">
        <w:t xml:space="preserve">For this reason, Facebook’s privacy policies should be more prominently displayed, and they should be written in more easily understandable language.  This will ensure that users are aware of the data they are sharing and how it will be used, just as I attempted to ensure in my User Research sprint.  </w:t>
      </w:r>
      <w:r>
        <w:t xml:space="preserve">It is time for Facebook and other </w:t>
      </w:r>
      <w:r w:rsidR="00CA7A51">
        <w:t>similar companies</w:t>
      </w:r>
      <w:r>
        <w:t xml:space="preserve"> to be more transparent and honest with us about their intentions.</w:t>
      </w:r>
    </w:p>
    <w:p w14:paraId="79866580" w14:textId="77777777" w:rsidR="00265716" w:rsidRDefault="00265716" w:rsidP="00265716"/>
    <w:p w14:paraId="462F3B19" w14:textId="28CA8BCC" w:rsidR="00F721EB" w:rsidRPr="001E7C19" w:rsidRDefault="00265716" w:rsidP="001E7C19">
      <w:r>
        <w:tab/>
        <w:t xml:space="preserve">I acknowledge that privacy has many different definitions and that most people will have differing opinions on the extent to which it needs to be protected.  There is no perfect balance of privacy and convenience, and as a society, we have yet to </w:t>
      </w:r>
      <w:r w:rsidR="00A9614D">
        <w:t>mutually define a happy medium</w:t>
      </w:r>
      <w:r>
        <w:t>.  Until then, the best we can do is commit to being as responsible as we can, and to be observant of our actions and the effects that they have on the people who consume the things we mak</w:t>
      </w:r>
      <w:r w:rsidR="00E04B01">
        <w:t>e – perhaps by performing large-scale tests that will help us understand how deeply users understand</w:t>
      </w:r>
      <w:r>
        <w:t xml:space="preserve"> </w:t>
      </w:r>
      <w:r w:rsidR="00E04B01">
        <w:t xml:space="preserve">the way their information is used. </w:t>
      </w:r>
      <w:r>
        <w:t xml:space="preserve"> Furthermore, we must commit to using this understanding to improve upon our pasts and to continue making progress toward the ever-advancing horizon of balance.</w:t>
      </w:r>
      <w:r w:rsidR="00A9614D">
        <w:t xml:space="preserve">  Through this process, we may not be able to achieve perfection, but we will always know that we are making progress toward it.</w:t>
      </w:r>
    </w:p>
    <w:sectPr w:rsidR="00F721EB" w:rsidRPr="001E7C19" w:rsidSect="005F63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5D375D" w14:textId="77777777" w:rsidR="00E15AC3" w:rsidRDefault="00E15AC3" w:rsidP="003B3E95">
      <w:r>
        <w:separator/>
      </w:r>
    </w:p>
  </w:endnote>
  <w:endnote w:type="continuationSeparator" w:id="0">
    <w:p w14:paraId="3D3DB247" w14:textId="77777777" w:rsidR="00E15AC3" w:rsidRDefault="00E15AC3" w:rsidP="003B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5DE886" w14:textId="77777777" w:rsidR="00E15AC3" w:rsidRDefault="00E15AC3" w:rsidP="003B3E95">
      <w:r>
        <w:separator/>
      </w:r>
    </w:p>
  </w:footnote>
  <w:footnote w:type="continuationSeparator" w:id="0">
    <w:p w14:paraId="161004CA" w14:textId="77777777" w:rsidR="00E15AC3" w:rsidRDefault="00E15AC3" w:rsidP="003B3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99F46" w14:textId="2157C303" w:rsidR="003B3E95" w:rsidRDefault="003B3E95" w:rsidP="003B3E95">
    <w:pPr>
      <w:pStyle w:val="Header"/>
      <w:jc w:val="right"/>
    </w:pPr>
    <w:proofErr w:type="spellStart"/>
    <w:r>
      <w:t>Shivam</w:t>
    </w:r>
    <w:proofErr w:type="spellEnd"/>
    <w:r>
      <w:t xml:space="preserve"> </w:t>
    </w:r>
    <w:proofErr w:type="spellStart"/>
    <w:r>
      <w:t>Hingorani</w:t>
    </w:r>
    <w:proofErr w:type="spellEnd"/>
  </w:p>
  <w:p w14:paraId="3EE1129F" w14:textId="0EC8B183" w:rsidR="003B3E95" w:rsidRDefault="003B3E95" w:rsidP="003B3E95">
    <w:pPr>
      <w:pStyle w:val="Header"/>
      <w:jc w:val="right"/>
    </w:pPr>
    <w:r>
      <w:t>HCDE 210 A</w:t>
    </w:r>
    <w:r w:rsidR="007D67C7">
      <w:t>C</w:t>
    </w:r>
  </w:p>
  <w:p w14:paraId="180A74C9" w14:textId="4FFE6617" w:rsidR="00F93CB9" w:rsidRDefault="001E7C19" w:rsidP="00F93CB9">
    <w:pPr>
      <w:pStyle w:val="Header"/>
      <w:jc w:val="right"/>
    </w:pPr>
    <w:r>
      <w:t xml:space="preserve">Final </w:t>
    </w:r>
    <w:r w:rsidR="00F93CB9">
      <w:t>RPA</w:t>
    </w:r>
  </w:p>
  <w:p w14:paraId="28E513DF" w14:textId="14CA080C" w:rsidR="003B3E95" w:rsidRDefault="00265716" w:rsidP="003B3E95">
    <w:pPr>
      <w:pStyle w:val="Header"/>
      <w:jc w:val="right"/>
    </w:pPr>
    <w:r>
      <w:t>March 1</w:t>
    </w:r>
    <w:r w:rsidR="001E7C19">
      <w:t>8</w:t>
    </w:r>
    <w:r w:rsidR="003B3E95">
      <w:t>, 2020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AD"/>
    <w:rsid w:val="00040DF6"/>
    <w:rsid w:val="00045FD9"/>
    <w:rsid w:val="000940B6"/>
    <w:rsid w:val="00147803"/>
    <w:rsid w:val="001508EC"/>
    <w:rsid w:val="001C0CEC"/>
    <w:rsid w:val="001E7C19"/>
    <w:rsid w:val="00265716"/>
    <w:rsid w:val="00337F1B"/>
    <w:rsid w:val="00395F15"/>
    <w:rsid w:val="003B3E95"/>
    <w:rsid w:val="003C0106"/>
    <w:rsid w:val="0048006A"/>
    <w:rsid w:val="004C658C"/>
    <w:rsid w:val="0050086B"/>
    <w:rsid w:val="005020D1"/>
    <w:rsid w:val="00586356"/>
    <w:rsid w:val="005B37B5"/>
    <w:rsid w:val="005F632A"/>
    <w:rsid w:val="006A0C94"/>
    <w:rsid w:val="006D249F"/>
    <w:rsid w:val="007D67C7"/>
    <w:rsid w:val="007D6CC7"/>
    <w:rsid w:val="008305E4"/>
    <w:rsid w:val="008D2124"/>
    <w:rsid w:val="008E325B"/>
    <w:rsid w:val="00A9538A"/>
    <w:rsid w:val="00A9614D"/>
    <w:rsid w:val="00A9736D"/>
    <w:rsid w:val="00BC5824"/>
    <w:rsid w:val="00BE43AD"/>
    <w:rsid w:val="00BF7821"/>
    <w:rsid w:val="00C10E21"/>
    <w:rsid w:val="00C348FC"/>
    <w:rsid w:val="00C846BA"/>
    <w:rsid w:val="00CA2937"/>
    <w:rsid w:val="00CA7A51"/>
    <w:rsid w:val="00D827B6"/>
    <w:rsid w:val="00D97B24"/>
    <w:rsid w:val="00D97C66"/>
    <w:rsid w:val="00DB2B56"/>
    <w:rsid w:val="00DD2499"/>
    <w:rsid w:val="00E04B01"/>
    <w:rsid w:val="00E15AC3"/>
    <w:rsid w:val="00E57D39"/>
    <w:rsid w:val="00F14C03"/>
    <w:rsid w:val="00F721EB"/>
    <w:rsid w:val="00F93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88598"/>
  <w15:chartTrackingRefBased/>
  <w15:docId w15:val="{5CDE2689-7BAD-D743-90EB-329F1563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1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721E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3E9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E9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B3E95"/>
    <w:pPr>
      <w:tabs>
        <w:tab w:val="center" w:pos="4680"/>
        <w:tab w:val="right" w:pos="9360"/>
      </w:tabs>
    </w:pPr>
  </w:style>
  <w:style w:type="character" w:customStyle="1" w:styleId="HeaderChar">
    <w:name w:val="Header Char"/>
    <w:basedOn w:val="DefaultParagraphFont"/>
    <w:link w:val="Header"/>
    <w:uiPriority w:val="99"/>
    <w:rsid w:val="003B3E95"/>
  </w:style>
  <w:style w:type="paragraph" w:styleId="Footer">
    <w:name w:val="footer"/>
    <w:basedOn w:val="Normal"/>
    <w:link w:val="FooterChar"/>
    <w:uiPriority w:val="99"/>
    <w:unhideWhenUsed/>
    <w:rsid w:val="003B3E95"/>
    <w:pPr>
      <w:tabs>
        <w:tab w:val="center" w:pos="4680"/>
        <w:tab w:val="right" w:pos="9360"/>
      </w:tabs>
    </w:pPr>
  </w:style>
  <w:style w:type="character" w:customStyle="1" w:styleId="FooterChar">
    <w:name w:val="Footer Char"/>
    <w:basedOn w:val="DefaultParagraphFont"/>
    <w:link w:val="Footer"/>
    <w:uiPriority w:val="99"/>
    <w:rsid w:val="003B3E95"/>
  </w:style>
  <w:style w:type="character" w:customStyle="1" w:styleId="Heading1Char">
    <w:name w:val="Heading 1 Char"/>
    <w:basedOn w:val="DefaultParagraphFont"/>
    <w:link w:val="Heading1"/>
    <w:uiPriority w:val="9"/>
    <w:rsid w:val="00265716"/>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721E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721EB"/>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F721E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721EB"/>
    <w:rPr>
      <w:i/>
      <w:iCs/>
      <w:color w:val="4472C4" w:themeColor="accent1"/>
    </w:rPr>
  </w:style>
  <w:style w:type="character" w:styleId="SubtleReference">
    <w:name w:val="Subtle Reference"/>
    <w:basedOn w:val="DefaultParagraphFont"/>
    <w:uiPriority w:val="31"/>
    <w:qFormat/>
    <w:rsid w:val="00F721EB"/>
    <w:rPr>
      <w:smallCaps/>
      <w:color w:val="5A5A5A" w:themeColor="text1" w:themeTint="A5"/>
    </w:rPr>
  </w:style>
  <w:style w:type="character" w:styleId="IntenseReference">
    <w:name w:val="Intense Reference"/>
    <w:basedOn w:val="DefaultParagraphFont"/>
    <w:uiPriority w:val="32"/>
    <w:qFormat/>
    <w:rsid w:val="00F721EB"/>
    <w:rPr>
      <w:b/>
      <w:bCs/>
      <w:smallCaps/>
      <w:color w:val="4472C4" w:themeColor="accent1"/>
      <w:spacing w:val="5"/>
    </w:rPr>
  </w:style>
  <w:style w:type="character" w:styleId="BookTitle">
    <w:name w:val="Book Title"/>
    <w:basedOn w:val="DefaultParagraphFont"/>
    <w:uiPriority w:val="33"/>
    <w:qFormat/>
    <w:rsid w:val="00F721EB"/>
    <w:rPr>
      <w:b/>
      <w:bCs/>
      <w:i/>
      <w:iCs/>
      <w:spacing w:val="5"/>
    </w:rPr>
  </w:style>
  <w:style w:type="paragraph" w:styleId="ListParagraph">
    <w:name w:val="List Paragraph"/>
    <w:basedOn w:val="Normal"/>
    <w:uiPriority w:val="34"/>
    <w:qFormat/>
    <w:rsid w:val="00F721EB"/>
    <w:pPr>
      <w:ind w:left="720"/>
      <w:contextualSpacing/>
    </w:pPr>
  </w:style>
  <w:style w:type="paragraph" w:styleId="Quote">
    <w:name w:val="Quote"/>
    <w:basedOn w:val="Normal"/>
    <w:next w:val="Normal"/>
    <w:link w:val="QuoteChar"/>
    <w:uiPriority w:val="29"/>
    <w:qFormat/>
    <w:rsid w:val="00F721E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721EB"/>
    <w:rPr>
      <w:i/>
      <w:iCs/>
      <w:color w:val="404040" w:themeColor="text1" w:themeTint="BF"/>
    </w:rPr>
  </w:style>
  <w:style w:type="character" w:styleId="Strong">
    <w:name w:val="Strong"/>
    <w:basedOn w:val="DefaultParagraphFont"/>
    <w:uiPriority w:val="22"/>
    <w:qFormat/>
    <w:rsid w:val="00F721EB"/>
    <w:rPr>
      <w:b/>
      <w:bCs/>
    </w:rPr>
  </w:style>
  <w:style w:type="character" w:styleId="IntenseEmphasis">
    <w:name w:val="Intense Emphasis"/>
    <w:basedOn w:val="DefaultParagraphFont"/>
    <w:uiPriority w:val="21"/>
    <w:qFormat/>
    <w:rsid w:val="00F721EB"/>
    <w:rPr>
      <w:i/>
      <w:iCs/>
      <w:color w:val="4472C4" w:themeColor="accent1"/>
    </w:rPr>
  </w:style>
  <w:style w:type="character" w:styleId="Emphasis">
    <w:name w:val="Emphasis"/>
    <w:basedOn w:val="DefaultParagraphFont"/>
    <w:uiPriority w:val="20"/>
    <w:qFormat/>
    <w:rsid w:val="00F721EB"/>
    <w:rPr>
      <w:i/>
      <w:iCs/>
    </w:rPr>
  </w:style>
  <w:style w:type="character" w:styleId="SubtleEmphasis">
    <w:name w:val="Subtle Emphasis"/>
    <w:basedOn w:val="DefaultParagraphFont"/>
    <w:uiPriority w:val="19"/>
    <w:qFormat/>
    <w:rsid w:val="00F721EB"/>
    <w:rPr>
      <w:i/>
      <w:iCs/>
      <w:color w:val="404040" w:themeColor="text1" w:themeTint="BF"/>
    </w:rPr>
  </w:style>
  <w:style w:type="character" w:customStyle="1" w:styleId="Heading2Char">
    <w:name w:val="Heading 2 Char"/>
    <w:basedOn w:val="DefaultParagraphFont"/>
    <w:link w:val="Heading2"/>
    <w:uiPriority w:val="9"/>
    <w:rsid w:val="00F721EB"/>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586356"/>
    <w:rPr>
      <w:sz w:val="16"/>
      <w:szCs w:val="16"/>
    </w:rPr>
  </w:style>
  <w:style w:type="paragraph" w:styleId="CommentText">
    <w:name w:val="annotation text"/>
    <w:basedOn w:val="Normal"/>
    <w:link w:val="CommentTextChar"/>
    <w:uiPriority w:val="99"/>
    <w:semiHidden/>
    <w:unhideWhenUsed/>
    <w:rsid w:val="00586356"/>
    <w:rPr>
      <w:sz w:val="20"/>
      <w:szCs w:val="20"/>
    </w:rPr>
  </w:style>
  <w:style w:type="character" w:customStyle="1" w:styleId="CommentTextChar">
    <w:name w:val="Comment Text Char"/>
    <w:basedOn w:val="DefaultParagraphFont"/>
    <w:link w:val="CommentText"/>
    <w:uiPriority w:val="99"/>
    <w:semiHidden/>
    <w:rsid w:val="00586356"/>
    <w:rPr>
      <w:sz w:val="20"/>
      <w:szCs w:val="20"/>
    </w:rPr>
  </w:style>
  <w:style w:type="paragraph" w:styleId="CommentSubject">
    <w:name w:val="annotation subject"/>
    <w:basedOn w:val="CommentText"/>
    <w:next w:val="CommentText"/>
    <w:link w:val="CommentSubjectChar"/>
    <w:uiPriority w:val="99"/>
    <w:semiHidden/>
    <w:unhideWhenUsed/>
    <w:rsid w:val="00586356"/>
    <w:rPr>
      <w:b/>
      <w:bCs/>
    </w:rPr>
  </w:style>
  <w:style w:type="character" w:customStyle="1" w:styleId="CommentSubjectChar">
    <w:name w:val="Comment Subject Char"/>
    <w:basedOn w:val="CommentTextChar"/>
    <w:link w:val="CommentSubject"/>
    <w:uiPriority w:val="99"/>
    <w:semiHidden/>
    <w:rsid w:val="00586356"/>
    <w:rPr>
      <w:b/>
      <w:bCs/>
      <w:sz w:val="20"/>
      <w:szCs w:val="20"/>
    </w:rPr>
  </w:style>
  <w:style w:type="paragraph" w:styleId="BalloonText">
    <w:name w:val="Balloon Text"/>
    <w:basedOn w:val="Normal"/>
    <w:link w:val="BalloonTextChar"/>
    <w:uiPriority w:val="99"/>
    <w:semiHidden/>
    <w:unhideWhenUsed/>
    <w:rsid w:val="0058635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635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Hingorani</dc:creator>
  <cp:keywords/>
  <dc:description/>
  <cp:lastModifiedBy>Shivam Hingorani</cp:lastModifiedBy>
  <cp:revision>17</cp:revision>
  <cp:lastPrinted>2020-02-27T05:14:00Z</cp:lastPrinted>
  <dcterms:created xsi:type="dcterms:W3CDTF">2020-01-16T01:32:00Z</dcterms:created>
  <dcterms:modified xsi:type="dcterms:W3CDTF">2020-03-19T04:47:00Z</dcterms:modified>
</cp:coreProperties>
</file>