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DF7C9">
      <w:pPr>
        <w:spacing w:after="0"/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-544195</wp:posOffset>
            </wp:positionH>
            <wp:positionV relativeFrom="paragraph">
              <wp:posOffset>48260</wp:posOffset>
            </wp:positionV>
            <wp:extent cx="1110615" cy="943610"/>
            <wp:effectExtent l="0" t="0" r="1905" b="127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 w:ascii="Times New Roman" w:hAnsi="Times New Roman" w:cs="Times New Roman"/>
          <w:color w:val="7030A0"/>
        </w:rPr>
        <w:t xml:space="preserve">ESTD-1999  </w:t>
      </w:r>
      <w:r>
        <w:rPr>
          <w:rFonts w:hint="default" w:ascii="Times New Roman" w:hAnsi="Times New Roman" w:cs="Times New Roman"/>
          <w:color w:val="7030A0"/>
          <w:sz w:val="36"/>
          <w:szCs w:val="36"/>
        </w:rPr>
        <w:t>AADARSH  SHISHU MANDIR</w:t>
      </w:r>
      <w:r>
        <w:rPr>
          <w:rFonts w:hint="default" w:ascii="Times New Roman" w:hAnsi="Times New Roman" w:cs="Times New Roman"/>
          <w:color w:val="7030A0"/>
        </w:rPr>
        <w:t xml:space="preserve">  Reg.code-LLKR027/2014</w:t>
      </w:r>
    </w:p>
    <w:p w14:paraId="49A4374F">
      <w:pPr>
        <w:spacing w:after="0" w:line="240" w:lineRule="auto"/>
        <w:rPr>
          <w:rFonts w:hint="default" w:ascii="Times New Roman" w:hAnsi="Times New Roman" w:cs="Times New Roman"/>
          <w:color w:val="7030A0"/>
          <w:sz w:val="36"/>
        </w:rPr>
      </w:pPr>
      <w:r>
        <w:rPr>
          <w:rFonts w:hint="default" w:ascii="Times New Roman" w:hAnsi="Times New Roman" w:cs="Times New Roman"/>
          <w:color w:val="7030A0"/>
        </w:rPr>
        <w:t xml:space="preserve">                                     </w:t>
      </w:r>
      <w:r>
        <w:rPr>
          <w:rFonts w:hint="default" w:ascii="Times New Roman" w:hAnsi="Times New Roman" w:cs="Times New Roman"/>
          <w:color w:val="7030A0"/>
          <w:sz w:val="36"/>
        </w:rPr>
        <w:t>Chittranjan Road Purana Bazar Lakhisarai-811311</w:t>
      </w:r>
    </w:p>
    <w:p w14:paraId="1E34B903">
      <w:pPr>
        <w:spacing w:after="0"/>
        <w:rPr>
          <w:rFonts w:ascii="Mangal" w:hAnsi="Mangal" w:cs="Mangal"/>
        </w:rPr>
      </w:pPr>
      <w:r>
        <w:rPr>
          <w:rFonts w:hint="default" w:ascii="Times New Roman" w:hAnsi="Times New Roman" w:cs="Times New Roman"/>
          <w:color w:val="7030A0"/>
        </w:rPr>
        <w:t xml:space="preserve">                                                       Under –Aadarsh Cheri table trust</w:t>
      </w:r>
      <w:r>
        <w:rPr>
          <w:rFonts w:hint="default" w:ascii="Times New Roman" w:hAnsi="Times New Roman" w:cs="Times New Roman"/>
          <w:color w:val="7030A0"/>
          <w:sz w:val="36"/>
        </w:rPr>
        <w:t xml:space="preserve"> </w:t>
      </w:r>
      <w:r>
        <w:rPr>
          <w:rFonts w:hint="default" w:ascii="Times New Roman" w:hAnsi="Times New Roman" w:cs="Times New Roman"/>
          <w:color w:val="7030A0"/>
        </w:rPr>
        <w:t xml:space="preserve">Lakhisarai       </w:t>
      </w:r>
      <w:r>
        <w:rPr>
          <w:rFonts w:ascii="Times New Roman" w:hAnsi="Times New Roman" w:cs="Times New Roman"/>
          <w:color w:val="7030A0"/>
        </w:rPr>
        <w:t xml:space="preserve">                                                                              </w:t>
      </w:r>
      <w:r>
        <w:rPr>
          <w:rFonts w:ascii="Mangal" w:hAnsi="Mangal" w:cs="Mangal"/>
        </w:rPr>
        <w:t xml:space="preserve">                </w:t>
      </w:r>
    </w:p>
    <w:p w14:paraId="10C902AE">
      <w:pPr>
        <w:rPr>
          <w:color w:val="7030A0"/>
          <w:sz w:val="32"/>
          <w:szCs w:val="32"/>
          <w:u w:val="single"/>
        </w:rPr>
      </w:pPr>
      <w:r>
        <w:rPr>
          <w:rFonts w:ascii="Mangal" w:hAnsi="Mangal" w:cs="Mangal"/>
          <w:color w:val="7030A0"/>
        </w:rPr>
        <w:t xml:space="preserve">                       </w:t>
      </w:r>
      <w:r>
        <w:rPr>
          <w:rFonts w:hint="default" w:ascii="Mangal" w:hAnsi="Mangal" w:cs="Mangal"/>
          <w:color w:val="7030A0"/>
          <w:lang w:val="en-US"/>
        </w:rPr>
        <w:tab/>
      </w:r>
      <w:r>
        <w:rPr>
          <w:rFonts w:hint="default" w:ascii="Mangal" w:hAnsi="Mangal" w:cs="Mangal"/>
          <w:color w:val="7030A0"/>
          <w:lang w:val="en-US"/>
        </w:rPr>
        <w:tab/>
      </w:r>
      <w:r>
        <w:rPr>
          <w:rFonts w:hint="default" w:ascii="Mangal" w:hAnsi="Mangal" w:cs="Mangal"/>
          <w:color w:val="7030A0"/>
          <w:lang w:val="en-US"/>
        </w:rPr>
        <w:tab/>
      </w:r>
      <w:r>
        <w:rPr>
          <w:rFonts w:ascii="Mangal" w:hAnsi="Mangal" w:cs="Mangal"/>
          <w:color w:val="7030A0"/>
        </w:rPr>
        <w:t xml:space="preserve"> </w:t>
      </w:r>
      <w:r>
        <w:rPr>
          <w:rFonts w:hint="default" w:ascii="Times New Roman" w:hAnsi="Times New Roman" w:cs="Times New Roman"/>
          <w:color w:val="7030A0"/>
          <w:sz w:val="32"/>
          <w:szCs w:val="32"/>
          <w:u w:val="single"/>
          <w:lang w:val="en-US"/>
        </w:rPr>
        <w:t>Session-</w:t>
      </w:r>
      <w:r>
        <w:rPr>
          <w:color w:val="7030A0"/>
          <w:sz w:val="32"/>
          <w:szCs w:val="32"/>
          <w:u w:val="single"/>
        </w:rPr>
        <w:t>2024-2025</w:t>
      </w:r>
    </w:p>
    <w:p w14:paraId="484D364B">
      <w:pPr>
        <w:rPr>
          <w:rFonts w:hint="default"/>
          <w:b/>
          <w:color w:val="7030A0"/>
          <w:lang w:val="en-US"/>
        </w:rPr>
      </w:pPr>
      <w:r>
        <w:rPr>
          <w:rFonts w:hint="default" w:cs="Nirmala UI"/>
          <w:b/>
          <w:color w:val="7030A0"/>
          <w:cs w:val="0"/>
          <w:lang w:val="en-US" w:bidi="hi-IN"/>
        </w:rPr>
        <w:t>Class                                            Monthly Fees                                                                 Examination Fees(Yearly)</w:t>
      </w:r>
    </w:p>
    <w:p w14:paraId="4F2647AD">
      <w:pPr>
        <w:rPr>
          <w:rFonts w:hint="cs" w:cs="Nirmala UI"/>
          <w:b/>
          <w:color w:val="7030A0"/>
          <w:cs/>
          <w:lang w:bidi="hi-IN"/>
        </w:rPr>
      </w:pPr>
      <w:r>
        <w:rPr>
          <w:rFonts w:hint="default" w:cs="Nirmala UI"/>
          <w:b/>
          <w:color w:val="7030A0"/>
          <w:cs w:val="0"/>
          <w:lang w:val="en-US" w:bidi="hi-IN"/>
        </w:rPr>
        <w:t xml:space="preserve">Nursery                                        </w:t>
      </w:r>
      <w:r>
        <w:rPr>
          <w:rFonts w:hint="default"/>
          <w:b/>
          <w:color w:val="7030A0"/>
        </w:rPr>
        <w:t xml:space="preserve">500 </w:t>
      </w:r>
      <w:r>
        <w:rPr>
          <w:rFonts w:hint="default" w:cs="Nirmala UI"/>
          <w:b/>
          <w:color w:val="7030A0"/>
          <w:cs w:val="0"/>
          <w:lang w:val="en-US" w:bidi="hi-IN"/>
        </w:rPr>
        <w:t xml:space="preserve"> 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400 </w:t>
      </w:r>
    </w:p>
    <w:p w14:paraId="56231842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</w:rPr>
        <w:t xml:space="preserve"> LKG</w:t>
      </w:r>
      <w:r>
        <w:rPr>
          <w:rFonts w:hint="default"/>
          <w:b/>
          <w:color w:val="7030A0"/>
          <w:lang w:val="en-US"/>
        </w:rPr>
        <w:t xml:space="preserve">                                              </w:t>
      </w:r>
      <w:r>
        <w:rPr>
          <w:rFonts w:hint="default"/>
          <w:b/>
          <w:color w:val="7030A0"/>
        </w:rPr>
        <w:t xml:space="preserve">750 </w:t>
      </w:r>
      <w:r>
        <w:rPr>
          <w:rFonts w:hint="default" w:cs="Nirmala UI"/>
          <w:b/>
          <w:color w:val="7030A0"/>
          <w:cs w:val="0"/>
          <w:lang w:val="en-US" w:bidi="hi-IN"/>
        </w:rPr>
        <w:t xml:space="preserve">  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500 </w:t>
      </w:r>
    </w:p>
    <w:p w14:paraId="5A380A45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  <w:lang w:val="en-US"/>
        </w:rPr>
        <w:t>UKG</w:t>
      </w:r>
      <w:r>
        <w:rPr>
          <w:rFonts w:hint="default"/>
          <w:b/>
          <w:color w:val="7030A0"/>
          <w:lang w:val="en-US"/>
        </w:rPr>
        <w:tab/>
      </w:r>
      <w:r>
        <w:rPr>
          <w:rFonts w:hint="default"/>
          <w:b/>
          <w:color w:val="7030A0"/>
          <w:lang w:val="en-US"/>
        </w:rPr>
        <w:t xml:space="preserve">                                        </w:t>
      </w:r>
      <w:r>
        <w:rPr>
          <w:rFonts w:hint="default"/>
          <w:b/>
          <w:color w:val="7030A0"/>
        </w:rPr>
        <w:t xml:space="preserve">850 </w:t>
      </w:r>
      <w:r>
        <w:rPr>
          <w:rFonts w:hint="default" w:cs="Nirmala UI"/>
          <w:b/>
          <w:color w:val="7030A0"/>
          <w:cs w:val="0"/>
          <w:lang w:val="en-US" w:bidi="hi-IN"/>
        </w:rPr>
        <w:t xml:space="preserve"> 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500 </w:t>
      </w:r>
    </w:p>
    <w:p w14:paraId="1A02D390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  <w:lang w:val="en-US"/>
        </w:rPr>
        <w:t xml:space="preserve">ONE                                             </w:t>
      </w:r>
      <w:r>
        <w:rPr>
          <w:rFonts w:hint="default"/>
          <w:b/>
          <w:color w:val="7030A0"/>
        </w:rPr>
        <w:t xml:space="preserve">1000 </w:t>
      </w:r>
      <w:r>
        <w:rPr>
          <w:rFonts w:hint="default" w:cs="Nirmala UI"/>
          <w:b/>
          <w:color w:val="7030A0"/>
          <w:cs w:val="0"/>
          <w:lang w:val="en-US" w:bidi="hi-IN"/>
        </w:rPr>
        <w:t xml:space="preserve">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1000 </w:t>
      </w:r>
    </w:p>
    <w:p w14:paraId="169D4C44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  <w:lang w:val="en-US"/>
        </w:rPr>
        <w:t xml:space="preserve">TWO                                            </w:t>
      </w:r>
      <w:r>
        <w:rPr>
          <w:rFonts w:hint="default"/>
          <w:b/>
          <w:color w:val="7030A0"/>
        </w:rPr>
        <w:t xml:space="preserve">1250 </w:t>
      </w:r>
      <w:r>
        <w:rPr>
          <w:rFonts w:hint="default"/>
          <w:b/>
          <w:color w:val="7030A0"/>
          <w:lang w:val="en-US"/>
        </w:rPr>
        <w:t xml:space="preserve">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1000 </w:t>
      </w:r>
    </w:p>
    <w:p w14:paraId="0BC8FCDA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  <w:lang w:val="en-US"/>
        </w:rPr>
        <w:t xml:space="preserve">THREE                                         </w:t>
      </w:r>
      <w:r>
        <w:rPr>
          <w:rFonts w:hint="default"/>
          <w:b/>
          <w:color w:val="7030A0"/>
        </w:rPr>
        <w:t xml:space="preserve">1350 </w:t>
      </w:r>
      <w:r>
        <w:rPr>
          <w:rFonts w:hint="default"/>
          <w:b/>
          <w:color w:val="7030A0"/>
          <w:lang w:val="en-US"/>
        </w:rPr>
        <w:t xml:space="preserve"> 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1200 </w:t>
      </w:r>
    </w:p>
    <w:p w14:paraId="32D90A8F">
      <w:pPr>
        <w:rPr>
          <w:rFonts w:hint="default"/>
          <w:b/>
          <w:color w:val="7030A0"/>
        </w:rPr>
      </w:pPr>
      <w:r>
        <w:rPr>
          <w:rFonts w:hint="default" w:cs="Nirmala UI"/>
          <w:b/>
          <w:color w:val="7030A0"/>
          <w:cs w:val="0"/>
          <w:lang w:val="en-US" w:bidi="hi-IN"/>
        </w:rPr>
        <w:t xml:space="preserve">FOUR                                          </w:t>
      </w:r>
      <w:r>
        <w:rPr>
          <w:rFonts w:hint="default"/>
          <w:b/>
          <w:color w:val="7030A0"/>
        </w:rPr>
        <w:t xml:space="preserve">1500 </w:t>
      </w:r>
      <w:r>
        <w:rPr>
          <w:rFonts w:hint="default"/>
          <w:b/>
          <w:color w:val="7030A0"/>
          <w:lang w:val="en-US"/>
        </w:rPr>
        <w:t xml:space="preserve"> 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1400 </w:t>
      </w:r>
    </w:p>
    <w:p w14:paraId="76D8A6AE">
      <w:pPr>
        <w:rPr>
          <w:rFonts w:hint="default"/>
          <w:b/>
          <w:color w:val="7030A0"/>
        </w:rPr>
      </w:pPr>
      <w:r>
        <w:rPr>
          <w:rFonts w:hint="default"/>
          <w:b/>
          <w:color w:val="7030A0"/>
          <w:lang w:val="en-US"/>
        </w:rPr>
        <w:t xml:space="preserve">FIVE                                             </w:t>
      </w:r>
      <w:r>
        <w:rPr>
          <w:rFonts w:hint="default"/>
          <w:b/>
          <w:color w:val="7030A0"/>
        </w:rPr>
        <w:t xml:space="preserve">1650 </w:t>
      </w:r>
      <w:r>
        <w:rPr>
          <w:rFonts w:hint="default"/>
          <w:b/>
          <w:color w:val="7030A0"/>
          <w:lang w:val="en-US"/>
        </w:rPr>
        <w:t xml:space="preserve">                                                                                                  </w:t>
      </w:r>
      <w:r>
        <w:rPr>
          <w:rFonts w:hint="default"/>
          <w:b/>
          <w:color w:val="7030A0"/>
        </w:rPr>
        <w:t xml:space="preserve">1500 </w:t>
      </w:r>
    </w:p>
    <w:p w14:paraId="022E30D0">
      <w:pPr>
        <w:rPr>
          <w:rFonts w:hint="default"/>
          <w:b/>
          <w:color w:val="7030A0"/>
          <w:lang w:val="en-US"/>
        </w:rPr>
      </w:pPr>
      <w:r>
        <w:rPr>
          <w:rFonts w:hint="default"/>
          <w:b/>
          <w:color w:val="7030A0"/>
          <w:lang w:val="en-US"/>
        </w:rPr>
        <w:t>SIX                                               1650                                                                                                   1500</w:t>
      </w:r>
    </w:p>
    <w:p w14:paraId="69375E80">
      <w:pPr>
        <w:rPr>
          <w:rFonts w:hint="default"/>
          <w:b/>
          <w:color w:val="7030A0"/>
          <w:lang w:val="en-US"/>
        </w:rPr>
      </w:pPr>
      <w:r>
        <w:rPr>
          <w:rFonts w:hint="default"/>
          <w:b/>
          <w:color w:val="7030A0"/>
          <w:lang w:val="en-US"/>
        </w:rPr>
        <w:t>SEVEN                                         1750                                                                                                   1500</w:t>
      </w:r>
    </w:p>
    <w:p w14:paraId="24802272">
      <w:pPr>
        <w:rPr>
          <w:rFonts w:hint="default"/>
          <w:b/>
          <w:color w:val="7030A0"/>
          <w:lang w:val="en-US"/>
        </w:rPr>
      </w:pPr>
      <w:r>
        <w:rPr>
          <w:rFonts w:hint="default"/>
          <w:b/>
          <w:color w:val="7030A0"/>
          <w:lang w:val="en-US"/>
        </w:rPr>
        <w:t>EIGHT                                         1750                                                                                                    1500</w:t>
      </w:r>
    </w:p>
    <w:p w14:paraId="5C7AD0B0">
      <w:pPr>
        <w:rPr>
          <w:rFonts w:hint="default"/>
          <w:b/>
          <w:color w:val="7030A0"/>
          <w:lang w:val="en-US"/>
        </w:rPr>
      </w:pPr>
      <w:r>
        <w:rPr>
          <w:rFonts w:hint="default"/>
          <w:b/>
          <w:color w:val="7030A0"/>
          <w:lang w:val="en-US"/>
        </w:rPr>
        <w:t>NINE                                           1850                                                                                                    2000</w:t>
      </w:r>
    </w:p>
    <w:p w14:paraId="4C962AF9">
      <w:pPr>
        <w:rPr>
          <w:rFonts w:hint="default"/>
          <w:b/>
          <w:color w:val="7030A0"/>
          <w:lang w:val="en-US"/>
        </w:rPr>
      </w:pPr>
      <w:r>
        <w:rPr>
          <w:rFonts w:hint="default"/>
          <w:b/>
          <w:color w:val="7030A0"/>
          <w:lang w:val="en-US"/>
        </w:rPr>
        <w:t>TEN                                             1850                                                                                                    2000</w:t>
      </w:r>
    </w:p>
    <w:p w14:paraId="6080EAAD">
      <w:pPr>
        <w:ind w:firstLine="990" w:firstLineChars="450"/>
        <w:rPr>
          <w:rFonts w:hint="default"/>
          <w:b/>
          <w:color w:val="7030A0"/>
        </w:rPr>
      </w:pPr>
      <w:r>
        <w:rPr>
          <w:rFonts w:hint="cs" w:cs="Nirmala UI"/>
          <w:b/>
          <w:color w:val="7030A0"/>
          <w:cs/>
          <w:lang w:bidi="hi-IN"/>
        </w:rPr>
        <w:t>प्रत्येक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बच्चे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नर्सरी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से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अष्टम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तक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वि</w:t>
      </w:r>
      <w:r>
        <w:rPr>
          <w:rFonts w:hint="default"/>
          <w:b/>
          <w:color w:val="7030A0"/>
        </w:rPr>
        <w:t>‌</w:t>
      </w:r>
      <w:r>
        <w:rPr>
          <w:rFonts w:hint="cs" w:cs="Nirmala UI"/>
          <w:b/>
          <w:color w:val="7030A0"/>
          <w:cs/>
          <w:lang w:bidi="hi-IN"/>
        </w:rPr>
        <w:t>द्यालय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विकास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शुल्क</w:t>
      </w:r>
      <w:r>
        <w:rPr>
          <w:rFonts w:hint="default"/>
          <w:b/>
          <w:color w:val="7030A0"/>
        </w:rPr>
        <w:t xml:space="preserve"> 1500 </w:t>
      </w:r>
      <w:r>
        <w:rPr>
          <w:rFonts w:hint="cs" w:cs="Nirmala UI"/>
          <w:b/>
          <w:color w:val="7030A0"/>
          <w:cs/>
          <w:lang w:bidi="hi-IN"/>
        </w:rPr>
        <w:t>रुपया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वार्षिक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देय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होगा।</w:t>
      </w:r>
    </w:p>
    <w:p w14:paraId="2C05D348">
      <w:pPr>
        <w:rPr>
          <w:rFonts w:hint="default"/>
          <w:b/>
          <w:color w:val="7030A0"/>
        </w:rPr>
      </w:pPr>
    </w:p>
    <w:p w14:paraId="79AEA13A">
      <w:pPr>
        <w:ind w:firstLine="7814" w:firstLineChars="3550"/>
        <w:rPr>
          <w:rFonts w:hint="default"/>
          <w:b/>
          <w:color w:val="7030A0"/>
        </w:rPr>
      </w:pPr>
      <w:r>
        <w:rPr>
          <w:rFonts w:hint="cs" w:cs="Nirmala UI"/>
          <w:b/>
          <w:color w:val="7030A0"/>
          <w:cs/>
          <w:lang w:bidi="hi-IN"/>
        </w:rPr>
        <w:t>व्यवस्थापक</w:t>
      </w:r>
    </w:p>
    <w:p w14:paraId="2540B359">
      <w:pPr>
        <w:ind w:firstLine="7374" w:firstLineChars="3350"/>
        <w:rPr>
          <w:rFonts w:hint="default"/>
          <w:b/>
          <w:color w:val="7030A0"/>
        </w:rPr>
      </w:pPr>
      <w:r>
        <w:rPr>
          <w:rFonts w:hint="cs" w:cs="Nirmala UI"/>
          <w:b/>
          <w:color w:val="7030A0"/>
          <w:cs/>
          <w:lang w:bidi="hi-IN"/>
        </w:rPr>
        <w:t>आदर्श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चेरिटेबल</w:t>
      </w:r>
      <w:r>
        <w:rPr>
          <w:rFonts w:hint="default"/>
          <w:b/>
          <w:color w:val="7030A0"/>
        </w:rPr>
        <w:t xml:space="preserve"> </w:t>
      </w:r>
      <w:r>
        <w:rPr>
          <w:rFonts w:hint="cs" w:cs="Nirmala UI"/>
          <w:b/>
          <w:color w:val="7030A0"/>
          <w:cs/>
          <w:lang w:bidi="hi-IN"/>
        </w:rPr>
        <w:t>ट्रस्ट</w:t>
      </w:r>
    </w:p>
    <w:p w14:paraId="07BC313E">
      <w:pPr>
        <w:ind w:firstLine="7924" w:firstLineChars="3600"/>
        <w:rPr>
          <w:b/>
          <w:color w:val="7030A0"/>
        </w:rPr>
      </w:pPr>
      <w:bookmarkStart w:id="0" w:name="_GoBack"/>
      <w:bookmarkEnd w:id="0"/>
      <w:r>
        <w:rPr>
          <w:rFonts w:hint="cs" w:cs="Nirmala UI"/>
          <w:b/>
          <w:color w:val="7030A0"/>
          <w:cs/>
          <w:lang w:bidi="hi-IN"/>
        </w:rPr>
        <w:t>लखीसराय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968FD"/>
    <w:rsid w:val="000D16A0"/>
    <w:rsid w:val="002A1993"/>
    <w:rsid w:val="002C032C"/>
    <w:rsid w:val="00480EE7"/>
    <w:rsid w:val="00530B72"/>
    <w:rsid w:val="005B1E01"/>
    <w:rsid w:val="006A19B3"/>
    <w:rsid w:val="006F0B39"/>
    <w:rsid w:val="00755E30"/>
    <w:rsid w:val="00785B01"/>
    <w:rsid w:val="00862D63"/>
    <w:rsid w:val="008E6337"/>
    <w:rsid w:val="00A12A22"/>
    <w:rsid w:val="00B968FD"/>
    <w:rsid w:val="00C13BCB"/>
    <w:rsid w:val="00F3678C"/>
    <w:rsid w:val="2B46565C"/>
    <w:rsid w:val="496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263</Words>
  <Characters>1500</Characters>
  <Lines>12</Lines>
  <Paragraphs>3</Paragraphs>
  <TotalTime>71</TotalTime>
  <ScaleCrop>false</ScaleCrop>
  <LinksUpToDate>false</LinksUpToDate>
  <CharactersWithSpaces>1760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2023-03-28T16:47:00Z</dcterms:created>
  <dc:creator>desktop</dc:creator>
  <cp:lastModifiedBy>shivam kumar</cp:lastModifiedBy>
  <cp:lastPrinted>2024-04-07T15:35:00Z</cp:lastPrinted>
  <dcterms:modified xsi:type="dcterms:W3CDTF">2024-08-22T06:53:38Z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B6FAEA92A6D24BD193E412C9E7833DA0_12</vt:lpwstr>
  </property>
</Properties>
</file>