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DC10" w14:textId="77777777" w:rsidR="00026752" w:rsidRDefault="00000000" w:rsidP="00896828">
      <w:pPr>
        <w:jc w:val="center"/>
        <w:rPr>
          <w:sz w:val="40"/>
          <w:szCs w:val="40"/>
        </w:rPr>
      </w:pPr>
      <w:r>
        <w:rPr>
          <w:sz w:val="40"/>
          <w:szCs w:val="40"/>
        </w:rPr>
        <w:t>Mathematical Trading Strategies</w:t>
      </w:r>
    </w:p>
    <w:p w14:paraId="5B27334B" w14:textId="77777777" w:rsidR="00026752" w:rsidRDefault="00026752" w:rsidP="00896828">
      <w:pPr>
        <w:jc w:val="center"/>
        <w:rPr>
          <w:sz w:val="40"/>
          <w:szCs w:val="40"/>
        </w:rPr>
      </w:pPr>
    </w:p>
    <w:p w14:paraId="09E7AA27" w14:textId="77777777" w:rsidR="00026752" w:rsidRDefault="00000000" w:rsidP="00896828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14:paraId="17774ED8" w14:textId="77777777" w:rsidR="00026752" w:rsidRDefault="00026752" w:rsidP="00896828">
      <w:pPr>
        <w:jc w:val="center"/>
        <w:rPr>
          <w:sz w:val="32"/>
          <w:szCs w:val="32"/>
        </w:rPr>
      </w:pPr>
    </w:p>
    <w:p w14:paraId="0162AEBE" w14:textId="4A316FFC" w:rsidR="00141064" w:rsidRDefault="00D26B5C" w:rsidP="000132AB">
      <w:pPr>
        <w:jc w:val="center"/>
        <w:rPr>
          <w:sz w:val="32"/>
          <w:szCs w:val="32"/>
        </w:rPr>
      </w:pPr>
      <w:r>
        <w:rPr>
          <w:sz w:val="32"/>
          <w:szCs w:val="32"/>
        </w:rPr>
        <w:t>Indices</w:t>
      </w:r>
    </w:p>
    <w:p w14:paraId="7952975B" w14:textId="3C956431" w:rsidR="00412783" w:rsidRDefault="00412783" w:rsidP="00896828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132AB" w14:paraId="291DDFB1" w14:textId="77777777" w:rsidTr="000132AB">
        <w:trPr>
          <w:jc w:val="center"/>
        </w:trPr>
        <w:tc>
          <w:tcPr>
            <w:tcW w:w="1798" w:type="dxa"/>
            <w:vAlign w:val="center"/>
          </w:tcPr>
          <w:p w14:paraId="222D977A" w14:textId="77777777" w:rsidR="000132AB" w:rsidRDefault="000132AB" w:rsidP="000132A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98" w:type="dxa"/>
            <w:vAlign w:val="bottom"/>
          </w:tcPr>
          <w:p w14:paraId="4A18DBBE" w14:textId="7149C79E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Cumulative Returns</w:t>
            </w:r>
          </w:p>
        </w:tc>
        <w:tc>
          <w:tcPr>
            <w:tcW w:w="1798" w:type="dxa"/>
            <w:vAlign w:val="bottom"/>
          </w:tcPr>
          <w:p w14:paraId="36B2D93F" w14:textId="367BEC04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Volatility</w:t>
            </w:r>
          </w:p>
        </w:tc>
        <w:tc>
          <w:tcPr>
            <w:tcW w:w="1798" w:type="dxa"/>
            <w:vAlign w:val="bottom"/>
          </w:tcPr>
          <w:p w14:paraId="06451BD5" w14:textId="4B1A136B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Max Drawdown</w:t>
            </w:r>
          </w:p>
        </w:tc>
        <w:tc>
          <w:tcPr>
            <w:tcW w:w="1799" w:type="dxa"/>
            <w:vAlign w:val="bottom"/>
          </w:tcPr>
          <w:p w14:paraId="24497AF8" w14:textId="4267D207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Sharpe Ratio</w:t>
            </w:r>
          </w:p>
        </w:tc>
        <w:tc>
          <w:tcPr>
            <w:tcW w:w="1799" w:type="dxa"/>
            <w:vAlign w:val="bottom"/>
          </w:tcPr>
          <w:p w14:paraId="31FF4599" w14:textId="23F12E70" w:rsidR="000132AB" w:rsidRDefault="000132AB" w:rsidP="000132A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Sortino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Ratio</w:t>
            </w:r>
          </w:p>
        </w:tc>
      </w:tr>
      <w:tr w:rsidR="000132AB" w14:paraId="6F5E768B" w14:textId="77777777" w:rsidTr="000132AB">
        <w:trPr>
          <w:jc w:val="center"/>
        </w:trPr>
        <w:tc>
          <w:tcPr>
            <w:tcW w:w="1798" w:type="dxa"/>
            <w:vAlign w:val="bottom"/>
          </w:tcPr>
          <w:p w14:paraId="7A1B4C5C" w14:textId="768F34A2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^GSPC</w:t>
            </w:r>
          </w:p>
        </w:tc>
        <w:tc>
          <w:tcPr>
            <w:tcW w:w="1798" w:type="dxa"/>
            <w:vAlign w:val="bottom"/>
          </w:tcPr>
          <w:p w14:paraId="044D5512" w14:textId="6EE322A9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3.699926757</w:t>
            </w:r>
          </w:p>
        </w:tc>
        <w:tc>
          <w:tcPr>
            <w:tcW w:w="1798" w:type="dxa"/>
            <w:vAlign w:val="bottom"/>
          </w:tcPr>
          <w:p w14:paraId="25C53988" w14:textId="1AB59852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0.174476414</w:t>
            </w:r>
          </w:p>
        </w:tc>
        <w:tc>
          <w:tcPr>
            <w:tcW w:w="1798" w:type="dxa"/>
            <w:vAlign w:val="bottom"/>
          </w:tcPr>
          <w:p w14:paraId="1A3CCD68" w14:textId="43A13D0F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-0.3392496</w:t>
            </w:r>
          </w:p>
        </w:tc>
        <w:tc>
          <w:tcPr>
            <w:tcW w:w="1799" w:type="dxa"/>
            <w:vAlign w:val="bottom"/>
          </w:tcPr>
          <w:p w14:paraId="29A0CEB2" w14:textId="1BB035ED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0.813128947</w:t>
            </w:r>
          </w:p>
        </w:tc>
        <w:tc>
          <w:tcPr>
            <w:tcW w:w="1799" w:type="dxa"/>
            <w:vAlign w:val="bottom"/>
          </w:tcPr>
          <w:p w14:paraId="19265A2F" w14:textId="521197E5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1.25237188</w:t>
            </w:r>
          </w:p>
        </w:tc>
      </w:tr>
      <w:tr w:rsidR="000132AB" w14:paraId="029D7BA3" w14:textId="77777777" w:rsidTr="000132AB">
        <w:trPr>
          <w:jc w:val="center"/>
        </w:trPr>
        <w:tc>
          <w:tcPr>
            <w:tcW w:w="1798" w:type="dxa"/>
            <w:vAlign w:val="bottom"/>
          </w:tcPr>
          <w:p w14:paraId="15F6988D" w14:textId="07FCFB05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^FTSE</w:t>
            </w:r>
          </w:p>
        </w:tc>
        <w:tc>
          <w:tcPr>
            <w:tcW w:w="1798" w:type="dxa"/>
            <w:vAlign w:val="bottom"/>
          </w:tcPr>
          <w:p w14:paraId="30471BFC" w14:textId="0F36A598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1.410268563</w:t>
            </w:r>
          </w:p>
        </w:tc>
        <w:tc>
          <w:tcPr>
            <w:tcW w:w="1798" w:type="dxa"/>
            <w:vAlign w:val="bottom"/>
          </w:tcPr>
          <w:p w14:paraId="33096651" w14:textId="3E7B633A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0.159814331</w:t>
            </w:r>
          </w:p>
        </w:tc>
        <w:tc>
          <w:tcPr>
            <w:tcW w:w="1798" w:type="dxa"/>
            <w:vAlign w:val="bottom"/>
          </w:tcPr>
          <w:p w14:paraId="0AA70E1E" w14:textId="1E9A8BF4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-0.366055233</w:t>
            </w:r>
          </w:p>
        </w:tc>
        <w:tc>
          <w:tcPr>
            <w:tcW w:w="1799" w:type="dxa"/>
            <w:vAlign w:val="bottom"/>
          </w:tcPr>
          <w:p w14:paraId="45D53C76" w14:textId="29F7C7FD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0.887729037</w:t>
            </w:r>
          </w:p>
        </w:tc>
        <w:tc>
          <w:tcPr>
            <w:tcW w:w="1799" w:type="dxa"/>
            <w:vAlign w:val="bottom"/>
          </w:tcPr>
          <w:p w14:paraId="207D511D" w14:textId="21BFFF2B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1.376467593</w:t>
            </w:r>
          </w:p>
        </w:tc>
      </w:tr>
      <w:tr w:rsidR="000132AB" w14:paraId="625DA97B" w14:textId="77777777" w:rsidTr="000132AB">
        <w:trPr>
          <w:jc w:val="center"/>
        </w:trPr>
        <w:tc>
          <w:tcPr>
            <w:tcW w:w="1798" w:type="dxa"/>
            <w:vAlign w:val="bottom"/>
          </w:tcPr>
          <w:p w14:paraId="6E9CD53C" w14:textId="5DACC852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^N225</w:t>
            </w:r>
          </w:p>
        </w:tc>
        <w:tc>
          <w:tcPr>
            <w:tcW w:w="1798" w:type="dxa"/>
            <w:vAlign w:val="bottom"/>
          </w:tcPr>
          <w:p w14:paraId="11AD4168" w14:textId="488DD85E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2.891502272</w:t>
            </w:r>
          </w:p>
        </w:tc>
        <w:tc>
          <w:tcPr>
            <w:tcW w:w="1798" w:type="dxa"/>
            <w:vAlign w:val="bottom"/>
          </w:tcPr>
          <w:p w14:paraId="3EB2FED5" w14:textId="04B25B2E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0.20164131</w:t>
            </w:r>
          </w:p>
        </w:tc>
        <w:tc>
          <w:tcPr>
            <w:tcW w:w="1798" w:type="dxa"/>
            <w:vAlign w:val="bottom"/>
          </w:tcPr>
          <w:p w14:paraId="73E7193A" w14:textId="49609CB2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-0.317988965</w:t>
            </w:r>
          </w:p>
        </w:tc>
        <w:tc>
          <w:tcPr>
            <w:tcW w:w="1799" w:type="dxa"/>
            <w:vAlign w:val="bottom"/>
          </w:tcPr>
          <w:p w14:paraId="03BFBCD6" w14:textId="1A684038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0.703585105</w:t>
            </w:r>
          </w:p>
        </w:tc>
        <w:tc>
          <w:tcPr>
            <w:tcW w:w="1799" w:type="dxa"/>
            <w:vAlign w:val="bottom"/>
          </w:tcPr>
          <w:p w14:paraId="6DBC0D78" w14:textId="2C7458DF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1.121879042</w:t>
            </w:r>
          </w:p>
        </w:tc>
      </w:tr>
      <w:tr w:rsidR="000132AB" w14:paraId="222BF6C1" w14:textId="77777777" w:rsidTr="000132AB">
        <w:trPr>
          <w:jc w:val="center"/>
        </w:trPr>
        <w:tc>
          <w:tcPr>
            <w:tcW w:w="1798" w:type="dxa"/>
            <w:vAlign w:val="bottom"/>
          </w:tcPr>
          <w:p w14:paraId="3E3BBB4F" w14:textId="06822327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^GDAXI</w:t>
            </w:r>
          </w:p>
        </w:tc>
        <w:tc>
          <w:tcPr>
            <w:tcW w:w="1798" w:type="dxa"/>
            <w:vAlign w:val="bottom"/>
          </w:tcPr>
          <w:p w14:paraId="148DA78F" w14:textId="498B553A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2.690901643</w:t>
            </w:r>
          </w:p>
        </w:tc>
        <w:tc>
          <w:tcPr>
            <w:tcW w:w="1798" w:type="dxa"/>
            <w:vAlign w:val="bottom"/>
          </w:tcPr>
          <w:p w14:paraId="1961D4F8" w14:textId="0151658B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0.199731915</w:t>
            </w:r>
          </w:p>
        </w:tc>
        <w:tc>
          <w:tcPr>
            <w:tcW w:w="1798" w:type="dxa"/>
            <w:vAlign w:val="bottom"/>
          </w:tcPr>
          <w:p w14:paraId="5933F486" w14:textId="2AB14650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-0.387793897</w:t>
            </w:r>
          </w:p>
        </w:tc>
        <w:tc>
          <w:tcPr>
            <w:tcW w:w="1799" w:type="dxa"/>
            <w:vAlign w:val="bottom"/>
          </w:tcPr>
          <w:p w14:paraId="3938AEFE" w14:textId="6DE3231C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0.710311231</w:t>
            </w:r>
          </w:p>
        </w:tc>
        <w:tc>
          <w:tcPr>
            <w:tcW w:w="1799" w:type="dxa"/>
            <w:vAlign w:val="bottom"/>
          </w:tcPr>
          <w:p w14:paraId="4E9E18D8" w14:textId="3DC6C96B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1.120382177</w:t>
            </w:r>
          </w:p>
        </w:tc>
      </w:tr>
      <w:tr w:rsidR="000132AB" w14:paraId="430FFCC1" w14:textId="77777777" w:rsidTr="000132AB">
        <w:trPr>
          <w:jc w:val="center"/>
        </w:trPr>
        <w:tc>
          <w:tcPr>
            <w:tcW w:w="1798" w:type="dxa"/>
            <w:vAlign w:val="bottom"/>
          </w:tcPr>
          <w:p w14:paraId="0BA60D41" w14:textId="0E29E0D2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^FCHI</w:t>
            </w:r>
          </w:p>
        </w:tc>
        <w:tc>
          <w:tcPr>
            <w:tcW w:w="1798" w:type="dxa"/>
            <w:vAlign w:val="bottom"/>
          </w:tcPr>
          <w:p w14:paraId="7C57207F" w14:textId="77A28EAF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1.866471353</w:t>
            </w:r>
          </w:p>
        </w:tc>
        <w:tc>
          <w:tcPr>
            <w:tcW w:w="1798" w:type="dxa"/>
            <w:vAlign w:val="bottom"/>
          </w:tcPr>
          <w:p w14:paraId="35869695" w14:textId="3248CAD5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0.201984035</w:t>
            </w:r>
          </w:p>
        </w:tc>
        <w:tc>
          <w:tcPr>
            <w:tcW w:w="1798" w:type="dxa"/>
            <w:vAlign w:val="bottom"/>
          </w:tcPr>
          <w:p w14:paraId="074BA215" w14:textId="2D9A1F94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-0.385584604</w:t>
            </w:r>
          </w:p>
        </w:tc>
        <w:tc>
          <w:tcPr>
            <w:tcW w:w="1799" w:type="dxa"/>
            <w:vAlign w:val="bottom"/>
          </w:tcPr>
          <w:p w14:paraId="7B95ABD5" w14:textId="0CBA2E36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0.702391268</w:t>
            </w:r>
          </w:p>
        </w:tc>
        <w:tc>
          <w:tcPr>
            <w:tcW w:w="1799" w:type="dxa"/>
            <w:vAlign w:val="bottom"/>
          </w:tcPr>
          <w:p w14:paraId="37EE1107" w14:textId="5D8B7EFE" w:rsidR="000132AB" w:rsidRDefault="000132AB" w:rsidP="000132AB">
            <w:pPr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</w:rPr>
              <w:t>1.105514465</w:t>
            </w:r>
          </w:p>
        </w:tc>
      </w:tr>
    </w:tbl>
    <w:p w14:paraId="6E1E6201" w14:textId="75335D83" w:rsidR="00896828" w:rsidRDefault="00896828" w:rsidP="00896828">
      <w:pPr>
        <w:jc w:val="center"/>
        <w:rPr>
          <w:sz w:val="32"/>
          <w:szCs w:val="32"/>
        </w:rPr>
      </w:pPr>
    </w:p>
    <w:p w14:paraId="123F043E" w14:textId="3116C4FE" w:rsidR="000132AB" w:rsidRDefault="000132AB" w:rsidP="00896828">
      <w:pPr>
        <w:jc w:val="center"/>
        <w:rPr>
          <w:sz w:val="32"/>
          <w:szCs w:val="32"/>
        </w:rPr>
      </w:pPr>
      <w:r>
        <w:rPr>
          <w:sz w:val="32"/>
          <w:szCs w:val="32"/>
        </w:rPr>
        <w:t>Equity</w:t>
      </w:r>
    </w:p>
    <w:p w14:paraId="708576B1" w14:textId="77777777" w:rsidR="00026752" w:rsidRDefault="00026752" w:rsidP="00896828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132AB" w14:paraId="4D606613" w14:textId="77777777" w:rsidTr="00AE6A1C">
        <w:tc>
          <w:tcPr>
            <w:tcW w:w="1798" w:type="dxa"/>
            <w:vAlign w:val="bottom"/>
          </w:tcPr>
          <w:p w14:paraId="43CE032C" w14:textId="77777777" w:rsidR="000132AB" w:rsidRDefault="000132AB" w:rsidP="000132AB">
            <w:pPr>
              <w:jc w:val="center"/>
            </w:pPr>
          </w:p>
        </w:tc>
        <w:tc>
          <w:tcPr>
            <w:tcW w:w="1798" w:type="dxa"/>
            <w:vAlign w:val="bottom"/>
          </w:tcPr>
          <w:p w14:paraId="515C8108" w14:textId="0441C6D2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Cumulative Returns</w:t>
            </w:r>
          </w:p>
        </w:tc>
        <w:tc>
          <w:tcPr>
            <w:tcW w:w="1798" w:type="dxa"/>
            <w:vAlign w:val="bottom"/>
          </w:tcPr>
          <w:p w14:paraId="64CEE5C6" w14:textId="6A7508FB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Volatility</w:t>
            </w:r>
          </w:p>
        </w:tc>
        <w:tc>
          <w:tcPr>
            <w:tcW w:w="1798" w:type="dxa"/>
            <w:vAlign w:val="bottom"/>
          </w:tcPr>
          <w:p w14:paraId="7051BCE9" w14:textId="26E662D9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Max Drawdown</w:t>
            </w:r>
          </w:p>
        </w:tc>
        <w:tc>
          <w:tcPr>
            <w:tcW w:w="1799" w:type="dxa"/>
            <w:vAlign w:val="bottom"/>
          </w:tcPr>
          <w:p w14:paraId="0AC92AA3" w14:textId="6F6AD441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Sharpe Ratio</w:t>
            </w:r>
          </w:p>
        </w:tc>
        <w:tc>
          <w:tcPr>
            <w:tcW w:w="1799" w:type="dxa"/>
            <w:vAlign w:val="bottom"/>
          </w:tcPr>
          <w:p w14:paraId="62756995" w14:textId="705DAF02" w:rsidR="000132AB" w:rsidRDefault="000132AB" w:rsidP="000132AB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Sortino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Ratio</w:t>
            </w:r>
          </w:p>
        </w:tc>
      </w:tr>
      <w:tr w:rsidR="000132AB" w14:paraId="650EC324" w14:textId="77777777" w:rsidTr="00AE6A1C">
        <w:tc>
          <w:tcPr>
            <w:tcW w:w="1798" w:type="dxa"/>
            <w:vAlign w:val="bottom"/>
          </w:tcPr>
          <w:p w14:paraId="0638C4CB" w14:textId="550FC10F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AAPL</w:t>
            </w:r>
          </w:p>
        </w:tc>
        <w:tc>
          <w:tcPr>
            <w:tcW w:w="1798" w:type="dxa"/>
            <w:vAlign w:val="bottom"/>
          </w:tcPr>
          <w:p w14:paraId="4AE243B6" w14:textId="586E347D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26.96306</w:t>
            </w:r>
          </w:p>
        </w:tc>
        <w:tc>
          <w:tcPr>
            <w:tcW w:w="1798" w:type="dxa"/>
            <w:vAlign w:val="bottom"/>
          </w:tcPr>
          <w:p w14:paraId="654C7E26" w14:textId="16E089A9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0.281026</w:t>
            </w:r>
          </w:p>
        </w:tc>
        <w:tc>
          <w:tcPr>
            <w:tcW w:w="1798" w:type="dxa"/>
            <w:vAlign w:val="bottom"/>
          </w:tcPr>
          <w:p w14:paraId="42905A43" w14:textId="3F0DE19A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-0.43797</w:t>
            </w:r>
          </w:p>
        </w:tc>
        <w:tc>
          <w:tcPr>
            <w:tcW w:w="1799" w:type="dxa"/>
            <w:vAlign w:val="bottom"/>
          </w:tcPr>
          <w:p w14:paraId="36E389BE" w14:textId="1294962F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0.504835</w:t>
            </w:r>
          </w:p>
        </w:tc>
        <w:tc>
          <w:tcPr>
            <w:tcW w:w="1799" w:type="dxa"/>
            <w:vAlign w:val="bottom"/>
          </w:tcPr>
          <w:p w14:paraId="522809DA" w14:textId="69523641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0.840075</w:t>
            </w:r>
          </w:p>
        </w:tc>
      </w:tr>
      <w:tr w:rsidR="000132AB" w14:paraId="24E19078" w14:textId="77777777" w:rsidTr="00AE6A1C">
        <w:tc>
          <w:tcPr>
            <w:tcW w:w="1798" w:type="dxa"/>
            <w:vAlign w:val="bottom"/>
          </w:tcPr>
          <w:p w14:paraId="026118D8" w14:textId="11F849C3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MSFT</w:t>
            </w:r>
          </w:p>
        </w:tc>
        <w:tc>
          <w:tcPr>
            <w:tcW w:w="1798" w:type="dxa"/>
            <w:vAlign w:val="bottom"/>
          </w:tcPr>
          <w:p w14:paraId="6202C4FF" w14:textId="7D3271C3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13.50479</w:t>
            </w:r>
          </w:p>
        </w:tc>
        <w:tc>
          <w:tcPr>
            <w:tcW w:w="1798" w:type="dxa"/>
            <w:vAlign w:val="bottom"/>
          </w:tcPr>
          <w:p w14:paraId="1F4C6320" w14:textId="13434153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0.256669</w:t>
            </w:r>
          </w:p>
        </w:tc>
        <w:tc>
          <w:tcPr>
            <w:tcW w:w="1798" w:type="dxa"/>
            <w:vAlign w:val="bottom"/>
          </w:tcPr>
          <w:p w14:paraId="5083901A" w14:textId="162DCDD1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-0.37148</w:t>
            </w:r>
          </w:p>
        </w:tc>
        <w:tc>
          <w:tcPr>
            <w:tcW w:w="1799" w:type="dxa"/>
            <w:vAlign w:val="bottom"/>
          </w:tcPr>
          <w:p w14:paraId="623C083D" w14:textId="763D9B65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0.552742</w:t>
            </w:r>
          </w:p>
        </w:tc>
        <w:tc>
          <w:tcPr>
            <w:tcW w:w="1799" w:type="dxa"/>
            <w:vAlign w:val="bottom"/>
          </w:tcPr>
          <w:p w14:paraId="34150159" w14:textId="347F750B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0.923541</w:t>
            </w:r>
          </w:p>
        </w:tc>
      </w:tr>
      <w:tr w:rsidR="000132AB" w14:paraId="0DA03635" w14:textId="77777777" w:rsidTr="00AE6A1C">
        <w:tc>
          <w:tcPr>
            <w:tcW w:w="1798" w:type="dxa"/>
            <w:vAlign w:val="bottom"/>
          </w:tcPr>
          <w:p w14:paraId="7C701CF6" w14:textId="18B9EA82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AMZN</w:t>
            </w:r>
          </w:p>
        </w:tc>
        <w:tc>
          <w:tcPr>
            <w:tcW w:w="1798" w:type="dxa"/>
            <w:vAlign w:val="bottom"/>
          </w:tcPr>
          <w:p w14:paraId="7414139B" w14:textId="2F6649F4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17.3637</w:t>
            </w:r>
          </w:p>
        </w:tc>
        <w:tc>
          <w:tcPr>
            <w:tcW w:w="1798" w:type="dxa"/>
            <w:vAlign w:val="bottom"/>
          </w:tcPr>
          <w:p w14:paraId="41412675" w14:textId="022FEF7C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0.326132</w:t>
            </w:r>
          </w:p>
        </w:tc>
        <w:tc>
          <w:tcPr>
            <w:tcW w:w="1798" w:type="dxa"/>
            <w:vAlign w:val="bottom"/>
          </w:tcPr>
          <w:p w14:paraId="7B6D27CC" w14:textId="0403135C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-0.56145</w:t>
            </w:r>
          </w:p>
        </w:tc>
        <w:tc>
          <w:tcPr>
            <w:tcW w:w="1799" w:type="dxa"/>
            <w:vAlign w:val="bottom"/>
          </w:tcPr>
          <w:p w14:paraId="259CC063" w14:textId="050A6374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0.435014</w:t>
            </w:r>
          </w:p>
        </w:tc>
        <w:tc>
          <w:tcPr>
            <w:tcW w:w="1799" w:type="dxa"/>
            <w:vAlign w:val="bottom"/>
          </w:tcPr>
          <w:p w14:paraId="098D5270" w14:textId="7A9617FE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0.734226</w:t>
            </w:r>
          </w:p>
        </w:tc>
      </w:tr>
      <w:tr w:rsidR="000132AB" w14:paraId="48B21B3C" w14:textId="77777777" w:rsidTr="00AE6A1C">
        <w:tc>
          <w:tcPr>
            <w:tcW w:w="1798" w:type="dxa"/>
            <w:vAlign w:val="bottom"/>
          </w:tcPr>
          <w:p w14:paraId="564C467A" w14:textId="6B236B6D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GOOGL</w:t>
            </w:r>
          </w:p>
        </w:tc>
        <w:tc>
          <w:tcPr>
            <w:tcW w:w="1798" w:type="dxa"/>
            <w:vAlign w:val="bottom"/>
          </w:tcPr>
          <w:p w14:paraId="47388B24" w14:textId="48DD2D28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7.826869</w:t>
            </w:r>
          </w:p>
        </w:tc>
        <w:tc>
          <w:tcPr>
            <w:tcW w:w="1798" w:type="dxa"/>
            <w:vAlign w:val="bottom"/>
          </w:tcPr>
          <w:p w14:paraId="5F3EAF3B" w14:textId="681A3B69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0.268609</w:t>
            </w:r>
          </w:p>
        </w:tc>
        <w:tc>
          <w:tcPr>
            <w:tcW w:w="1798" w:type="dxa"/>
            <w:vAlign w:val="bottom"/>
          </w:tcPr>
          <w:p w14:paraId="02D54B65" w14:textId="516609DA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-0.4432</w:t>
            </w:r>
          </w:p>
        </w:tc>
        <w:tc>
          <w:tcPr>
            <w:tcW w:w="1799" w:type="dxa"/>
            <w:vAlign w:val="bottom"/>
          </w:tcPr>
          <w:p w14:paraId="4BBA16D1" w14:textId="5294E0D0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0.528172</w:t>
            </w:r>
          </w:p>
        </w:tc>
        <w:tc>
          <w:tcPr>
            <w:tcW w:w="1799" w:type="dxa"/>
            <w:vAlign w:val="bottom"/>
          </w:tcPr>
          <w:p w14:paraId="3D0A2173" w14:textId="348165A1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0.881716</w:t>
            </w:r>
          </w:p>
        </w:tc>
      </w:tr>
      <w:tr w:rsidR="000132AB" w14:paraId="19552487" w14:textId="77777777" w:rsidTr="00AE6A1C">
        <w:tc>
          <w:tcPr>
            <w:tcW w:w="1798" w:type="dxa"/>
            <w:vAlign w:val="bottom"/>
          </w:tcPr>
          <w:p w14:paraId="73CB9A32" w14:textId="632491B3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TM</w:t>
            </w:r>
          </w:p>
        </w:tc>
        <w:tc>
          <w:tcPr>
            <w:tcW w:w="1798" w:type="dxa"/>
            <w:vAlign w:val="bottom"/>
          </w:tcPr>
          <w:p w14:paraId="64E7625A" w14:textId="0CF6736C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1.966685</w:t>
            </w:r>
          </w:p>
        </w:tc>
        <w:tc>
          <w:tcPr>
            <w:tcW w:w="1798" w:type="dxa"/>
            <w:vAlign w:val="bottom"/>
          </w:tcPr>
          <w:p w14:paraId="1BB51002" w14:textId="65B69F38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0.21489</w:t>
            </w:r>
          </w:p>
        </w:tc>
        <w:tc>
          <w:tcPr>
            <w:tcW w:w="1798" w:type="dxa"/>
            <w:vAlign w:val="bottom"/>
          </w:tcPr>
          <w:p w14:paraId="0C33D321" w14:textId="2A070EE5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-0.38359</w:t>
            </w:r>
          </w:p>
        </w:tc>
        <w:tc>
          <w:tcPr>
            <w:tcW w:w="1799" w:type="dxa"/>
            <w:vAlign w:val="bottom"/>
          </w:tcPr>
          <w:p w14:paraId="3B374785" w14:textId="6BD34214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0.660206</w:t>
            </w:r>
          </w:p>
        </w:tc>
        <w:tc>
          <w:tcPr>
            <w:tcW w:w="1799" w:type="dxa"/>
            <w:vAlign w:val="bottom"/>
          </w:tcPr>
          <w:p w14:paraId="52BF8B70" w14:textId="229ADFC5" w:rsidR="000132AB" w:rsidRDefault="000132AB" w:rsidP="000132A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1.109421</w:t>
            </w:r>
          </w:p>
        </w:tc>
      </w:tr>
    </w:tbl>
    <w:p w14:paraId="4B274F39" w14:textId="77777777" w:rsidR="00412783" w:rsidRDefault="00412783" w:rsidP="00896828">
      <w:pPr>
        <w:jc w:val="center"/>
      </w:pPr>
    </w:p>
    <w:sectPr w:rsidR="00412783" w:rsidSect="0014106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52"/>
    <w:rsid w:val="000132AB"/>
    <w:rsid w:val="00026752"/>
    <w:rsid w:val="00141064"/>
    <w:rsid w:val="00412783"/>
    <w:rsid w:val="00896828"/>
    <w:rsid w:val="00D2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1A16"/>
  <w15:docId w15:val="{8643B770-1D2F-4A26-987B-539B9021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127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Bajrang yadav</cp:lastModifiedBy>
  <cp:revision>2</cp:revision>
  <dcterms:created xsi:type="dcterms:W3CDTF">2023-05-20T18:32:00Z</dcterms:created>
  <dcterms:modified xsi:type="dcterms:W3CDTF">2023-05-20T18:32:00Z</dcterms:modified>
</cp:coreProperties>
</file>