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0DD53" w14:textId="0A478B90" w:rsidR="00AE08B3" w:rsidRDefault="00AE08B3" w:rsidP="007F734C">
      <w:pPr>
        <w:spacing w:before="63" w:after="0" w:line="360" w:lineRule="auto"/>
        <w:ind w:left="707" w:right="693"/>
        <w:jc w:val="center"/>
        <w:rPr>
          <w:rFonts w:ascii="Times New Roman" w:eastAsia="Times New Roman" w:hAnsi="Times New Roman" w:cs="Times New Roman"/>
          <w:b/>
          <w:color w:val="1F3864"/>
          <w:sz w:val="40"/>
        </w:rPr>
      </w:pPr>
      <w:r>
        <w:rPr>
          <w:rFonts w:ascii="Times New Roman" w:eastAsia="Times New Roman" w:hAnsi="Times New Roman" w:cs="Times New Roman"/>
          <w:b/>
          <w:color w:val="1F3864"/>
          <w:sz w:val="40"/>
        </w:rPr>
        <w:t>A SYNOPSIS ON</w:t>
      </w:r>
    </w:p>
    <w:p w14:paraId="7E654364" w14:textId="75279337" w:rsidR="007F734C" w:rsidRDefault="007F734C" w:rsidP="007F734C">
      <w:pPr>
        <w:spacing w:before="63" w:after="0" w:line="360" w:lineRule="auto"/>
        <w:ind w:left="707" w:right="693"/>
        <w:jc w:val="center"/>
        <w:rPr>
          <w:rFonts w:ascii="Times New Roman" w:eastAsia="Times New Roman" w:hAnsi="Times New Roman" w:cs="Times New Roman"/>
          <w:b/>
          <w:color w:val="1F3864"/>
          <w:sz w:val="40"/>
        </w:rPr>
      </w:pPr>
      <w:r>
        <w:rPr>
          <w:rFonts w:ascii="Times New Roman" w:eastAsia="Times New Roman" w:hAnsi="Times New Roman" w:cs="Times New Roman"/>
          <w:b/>
          <w:color w:val="1F3864"/>
          <w:sz w:val="40"/>
        </w:rPr>
        <w:t>SENTIMENT</w:t>
      </w:r>
      <w:r>
        <w:rPr>
          <w:rFonts w:ascii="Times New Roman" w:eastAsia="Times New Roman" w:hAnsi="Times New Roman" w:cs="Times New Roman"/>
          <w:b/>
          <w:color w:val="1F3864"/>
          <w:spacing w:val="-15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F3864"/>
          <w:sz w:val="40"/>
        </w:rPr>
        <w:t>ANALYSIS</w:t>
      </w:r>
      <w:r>
        <w:rPr>
          <w:rFonts w:ascii="Times New Roman" w:eastAsia="Times New Roman" w:hAnsi="Times New Roman" w:cs="Times New Roman"/>
          <w:b/>
          <w:color w:val="1F3864"/>
          <w:spacing w:val="-11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F3864"/>
          <w:sz w:val="40"/>
        </w:rPr>
        <w:t>ON</w:t>
      </w:r>
      <w:r>
        <w:rPr>
          <w:rFonts w:ascii="Times New Roman" w:eastAsia="Times New Roman" w:hAnsi="Times New Roman" w:cs="Times New Roman"/>
          <w:b/>
          <w:color w:val="1F3864"/>
          <w:spacing w:val="-14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F3864"/>
          <w:sz w:val="40"/>
        </w:rPr>
        <w:t xml:space="preserve">PRODUCT </w:t>
      </w:r>
      <w:r>
        <w:rPr>
          <w:rFonts w:ascii="Times New Roman" w:eastAsia="Times New Roman" w:hAnsi="Times New Roman" w:cs="Times New Roman"/>
          <w:b/>
          <w:color w:val="1F3864"/>
          <w:spacing w:val="-2"/>
          <w:sz w:val="40"/>
        </w:rPr>
        <w:t>REVIEW</w:t>
      </w:r>
    </w:p>
    <w:p w14:paraId="0DD74B97" w14:textId="144ECA3A" w:rsidR="007F734C" w:rsidRDefault="007F734C" w:rsidP="007F734C">
      <w:pPr>
        <w:spacing w:before="240" w:after="0" w:line="360" w:lineRule="auto"/>
        <w:ind w:left="704" w:right="695"/>
        <w:jc w:val="center"/>
        <w:rPr>
          <w:rFonts w:ascii="Times New Roman" w:eastAsia="Times New Roman" w:hAnsi="Times New Roman" w:cs="Times New Roman"/>
          <w:b/>
          <w:color w:val="4472C4"/>
          <w:sz w:val="32"/>
        </w:rPr>
      </w:pPr>
    </w:p>
    <w:p w14:paraId="177BA7DD" w14:textId="77777777" w:rsidR="007F734C" w:rsidRDefault="007F734C" w:rsidP="007F734C">
      <w:pPr>
        <w:spacing w:before="189" w:after="0" w:line="360" w:lineRule="auto"/>
        <w:ind w:left="709" w:right="693"/>
        <w:jc w:val="center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Submitted</w:t>
      </w:r>
      <w:r>
        <w:rPr>
          <w:rFonts w:ascii="Times New Roman" w:eastAsia="Times New Roman" w:hAnsi="Times New Roman" w:cs="Times New Roman"/>
          <w:b/>
          <w:i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in</w:t>
      </w:r>
      <w:r>
        <w:rPr>
          <w:rFonts w:ascii="Times New Roman" w:eastAsia="Times New Roman" w:hAnsi="Times New Roman" w:cs="Times New Roman"/>
          <w:b/>
          <w:i/>
          <w:spacing w:val="-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partial</w:t>
      </w:r>
      <w:r>
        <w:rPr>
          <w:rFonts w:ascii="Times New Roman" w:eastAsia="Times New Roman" w:hAnsi="Times New Roman" w:cs="Times New Roman"/>
          <w:b/>
          <w:i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fulfillment</w:t>
      </w:r>
      <w:r>
        <w:rPr>
          <w:rFonts w:ascii="Times New Roman" w:eastAsia="Times New Roman" w:hAnsi="Times New Roman" w:cs="Times New Roman"/>
          <w:b/>
          <w:i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for</w:t>
      </w:r>
      <w:r>
        <w:rPr>
          <w:rFonts w:ascii="Times New Roman" w:eastAsia="Times New Roman" w:hAnsi="Times New Roman" w:cs="Times New Roman"/>
          <w:b/>
          <w:i/>
          <w:spacing w:val="-9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the</w:t>
      </w:r>
      <w:r>
        <w:rPr>
          <w:rFonts w:ascii="Times New Roman" w:eastAsia="Times New Roman" w:hAnsi="Times New Roman" w:cs="Times New Roman"/>
          <w:b/>
          <w:i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award</w:t>
      </w:r>
      <w:r>
        <w:rPr>
          <w:rFonts w:ascii="Times New Roman" w:eastAsia="Times New Roman" w:hAnsi="Times New Roman" w:cs="Times New Roman"/>
          <w:b/>
          <w:i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of</w:t>
      </w:r>
      <w:r>
        <w:rPr>
          <w:rFonts w:ascii="Times New Roman" w:eastAsia="Times New Roman" w:hAnsi="Times New Roman" w:cs="Times New Roman"/>
          <w:b/>
          <w:i/>
          <w:spacing w:val="-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the</w:t>
      </w:r>
      <w:r>
        <w:rPr>
          <w:rFonts w:ascii="Times New Roman" w:eastAsia="Times New Roman" w:hAnsi="Times New Roman" w:cs="Times New Roman"/>
          <w:b/>
          <w:i/>
          <w:spacing w:val="-9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degree</w:t>
      </w:r>
      <w:r>
        <w:rPr>
          <w:rFonts w:ascii="Times New Roman" w:eastAsia="Times New Roman" w:hAnsi="Times New Roman" w:cs="Times New Roman"/>
          <w:b/>
          <w:i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pacing w:val="-5"/>
          <w:sz w:val="32"/>
        </w:rPr>
        <w:t>of</w:t>
      </w:r>
    </w:p>
    <w:p w14:paraId="565B1363" w14:textId="77777777" w:rsidR="00F1709C" w:rsidRDefault="007F734C" w:rsidP="00F9265C">
      <w:pPr>
        <w:spacing w:after="0" w:line="360" w:lineRule="auto"/>
        <w:ind w:left="1002" w:right="100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Master</w:t>
      </w:r>
      <w:r>
        <w:rPr>
          <w:rFonts w:ascii="Times New Roman" w:eastAsia="Times New Roman" w:hAnsi="Times New Roman" w:cs="Times New Roman"/>
          <w:b/>
          <w:spacing w:val="-1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  <w:r>
        <w:rPr>
          <w:rFonts w:ascii="Times New Roman" w:eastAsia="Times New Roman" w:hAnsi="Times New Roman" w:cs="Times New Roman"/>
          <w:b/>
          <w:spacing w:val="-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Computer</w:t>
      </w:r>
      <w:r>
        <w:rPr>
          <w:rFonts w:ascii="Times New Roman" w:eastAsia="Times New Roman" w:hAnsi="Times New Roman" w:cs="Times New Roman"/>
          <w:b/>
          <w:spacing w:val="-1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Applications Batch </w:t>
      </w:r>
    </w:p>
    <w:p w14:paraId="7DE3921D" w14:textId="2AD5D13A" w:rsidR="007F734C" w:rsidRDefault="007F734C" w:rsidP="00F9265C">
      <w:pPr>
        <w:spacing w:after="0" w:line="360" w:lineRule="auto"/>
        <w:ind w:left="1002" w:right="100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Jul</w:t>
      </w:r>
      <w:r w:rsidR="00F1709C">
        <w:rPr>
          <w:rFonts w:ascii="Times New Roman" w:eastAsia="Times New Roman" w:hAnsi="Times New Roman" w:cs="Times New Roman"/>
          <w:b/>
          <w:sz w:val="32"/>
        </w:rPr>
        <w:t>y</w:t>
      </w:r>
      <w:r w:rsidR="00213A31">
        <w:rPr>
          <w:rFonts w:ascii="Times New Roman" w:eastAsia="Times New Roman" w:hAnsi="Times New Roman" w:cs="Times New Roman"/>
          <w:b/>
          <w:sz w:val="32"/>
        </w:rPr>
        <w:t xml:space="preserve"> -</w:t>
      </w:r>
      <w:r>
        <w:rPr>
          <w:rFonts w:ascii="Times New Roman" w:eastAsia="Times New Roman" w:hAnsi="Times New Roman" w:cs="Times New Roman"/>
          <w:b/>
          <w:sz w:val="32"/>
        </w:rPr>
        <w:t xml:space="preserve"> 2023</w:t>
      </w:r>
    </w:p>
    <w:p w14:paraId="1E6951A8" w14:textId="77777777" w:rsidR="007F734C" w:rsidRPr="007A60DD" w:rsidRDefault="007F734C" w:rsidP="007F734C">
      <w:pPr>
        <w:spacing w:before="189" w:after="0" w:line="360" w:lineRule="auto"/>
        <w:ind w:left="709" w:right="693"/>
        <w:jc w:val="center"/>
        <w:rPr>
          <w:rFonts w:ascii="Times New Roman" w:eastAsia="Times New Roman" w:hAnsi="Times New Roman" w:cs="Times New Roman"/>
          <w:b/>
          <w:i/>
          <w:color w:val="C0504D" w:themeColor="accent2"/>
          <w:spacing w:val="-5"/>
          <w:sz w:val="32"/>
        </w:rPr>
      </w:pPr>
      <w:r w:rsidRPr="007A60DD">
        <w:rPr>
          <w:rFonts w:ascii="Times New Roman" w:eastAsia="Times New Roman" w:hAnsi="Times New Roman" w:cs="Times New Roman"/>
          <w:b/>
          <w:i/>
          <w:color w:val="C0504D" w:themeColor="accent2"/>
          <w:sz w:val="32"/>
        </w:rPr>
        <w:t>Submitted</w:t>
      </w:r>
      <w:r w:rsidRPr="007A60DD">
        <w:rPr>
          <w:rFonts w:ascii="Times New Roman" w:eastAsia="Times New Roman" w:hAnsi="Times New Roman" w:cs="Times New Roman"/>
          <w:b/>
          <w:i/>
          <w:color w:val="C0504D" w:themeColor="accent2"/>
          <w:spacing w:val="-10"/>
          <w:sz w:val="32"/>
        </w:rPr>
        <w:t xml:space="preserve"> </w:t>
      </w:r>
      <w:r w:rsidRPr="007A60DD">
        <w:rPr>
          <w:rFonts w:ascii="Times New Roman" w:eastAsia="Times New Roman" w:hAnsi="Times New Roman" w:cs="Times New Roman"/>
          <w:b/>
          <w:i/>
          <w:color w:val="C0504D" w:themeColor="accent2"/>
          <w:spacing w:val="-5"/>
          <w:sz w:val="32"/>
        </w:rPr>
        <w:t>to</w:t>
      </w:r>
      <w:bookmarkStart w:id="0" w:name="_GoBack"/>
      <w:bookmarkEnd w:id="0"/>
    </w:p>
    <w:p w14:paraId="496E5BE5" w14:textId="77777777" w:rsidR="007F734C" w:rsidRDefault="007F734C" w:rsidP="007F734C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  <w:r>
        <w:object w:dxaOrig="4373" w:dyaOrig="2412" w14:anchorId="13D56709">
          <v:rect id="rectole0000000000" o:spid="_x0000_i1025" style="width:218.4pt;height:120.6pt" o:ole="" o:preferrelative="t" stroked="f">
            <v:imagedata r:id="rId7" o:title=""/>
          </v:rect>
          <o:OLEObject Type="Embed" ProgID="StaticMetafile" ShapeID="rectole0000000000" DrawAspect="Content" ObjectID="_1809937903" r:id="rId8"/>
        </w:object>
      </w:r>
    </w:p>
    <w:p w14:paraId="29C82D12" w14:textId="77777777" w:rsidR="007F734C" w:rsidRDefault="007F734C" w:rsidP="007F734C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</w:p>
    <w:p w14:paraId="7F75CCF3" w14:textId="77777777" w:rsidR="007F734C" w:rsidRDefault="007F734C" w:rsidP="007F734C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</w:p>
    <w:p w14:paraId="65447612" w14:textId="77777777" w:rsidR="007F734C" w:rsidRDefault="007F734C" w:rsidP="007F734C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</w:p>
    <w:p w14:paraId="23AD8C5E" w14:textId="37659CA9" w:rsidR="007F734C" w:rsidRDefault="00BE6151" w:rsidP="00BE6151">
      <w:pPr>
        <w:spacing w:before="244" w:after="0" w:line="360" w:lineRule="auto"/>
        <w:ind w:right="693"/>
        <w:rPr>
          <w:rFonts w:ascii="Times New Roman" w:eastAsia="Times New Roman" w:hAnsi="Times New Roman" w:cs="Times New Roman"/>
          <w:b/>
          <w:i/>
          <w:color w:val="C00000"/>
          <w:spacing w:val="-5"/>
          <w:sz w:val="32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</w:rPr>
        <w:t xml:space="preserve">                                         </w:t>
      </w:r>
      <w:r w:rsidR="007F734C">
        <w:rPr>
          <w:rFonts w:ascii="Times New Roman" w:eastAsia="Times New Roman" w:hAnsi="Times New Roman" w:cs="Times New Roman"/>
          <w:b/>
          <w:i/>
          <w:color w:val="C00000"/>
          <w:sz w:val="32"/>
        </w:rPr>
        <w:t xml:space="preserve"> </w:t>
      </w:r>
      <w:r w:rsidR="007F734C" w:rsidRPr="007A60DD">
        <w:rPr>
          <w:rFonts w:ascii="Times New Roman" w:eastAsia="Times New Roman" w:hAnsi="Times New Roman" w:cs="Times New Roman"/>
          <w:b/>
          <w:i/>
          <w:color w:val="C0504D" w:themeColor="accent2"/>
          <w:sz w:val="32"/>
        </w:rPr>
        <w:t>Submitted</w:t>
      </w:r>
      <w:r w:rsidR="007F734C" w:rsidRPr="007A60DD">
        <w:rPr>
          <w:rFonts w:ascii="Times New Roman" w:eastAsia="Times New Roman" w:hAnsi="Times New Roman" w:cs="Times New Roman"/>
          <w:b/>
          <w:i/>
          <w:color w:val="C0504D" w:themeColor="accent2"/>
          <w:spacing w:val="-10"/>
          <w:sz w:val="32"/>
        </w:rPr>
        <w:t xml:space="preserve"> </w:t>
      </w:r>
      <w:proofErr w:type="gramStart"/>
      <w:r w:rsidR="007F734C" w:rsidRPr="007A60DD">
        <w:rPr>
          <w:rFonts w:ascii="Times New Roman" w:eastAsia="Times New Roman" w:hAnsi="Times New Roman" w:cs="Times New Roman"/>
          <w:b/>
          <w:i/>
          <w:color w:val="C0504D" w:themeColor="accent2"/>
          <w:spacing w:val="-5"/>
          <w:sz w:val="32"/>
        </w:rPr>
        <w:t>by</w:t>
      </w:r>
      <w:r w:rsidR="008C4EAF" w:rsidRPr="007A60DD">
        <w:rPr>
          <w:rFonts w:ascii="Times New Roman" w:eastAsia="Times New Roman" w:hAnsi="Times New Roman" w:cs="Times New Roman"/>
          <w:b/>
          <w:i/>
          <w:color w:val="C0504D" w:themeColor="accent2"/>
          <w:spacing w:val="-5"/>
          <w:sz w:val="32"/>
        </w:rPr>
        <w:t xml:space="preserve"> </w:t>
      </w:r>
      <w:r w:rsidR="008C4EAF">
        <w:rPr>
          <w:rFonts w:ascii="Times New Roman" w:eastAsia="Times New Roman" w:hAnsi="Times New Roman" w:cs="Times New Roman"/>
          <w:b/>
          <w:i/>
          <w:color w:val="C00000"/>
          <w:spacing w:val="-5"/>
          <w:sz w:val="32"/>
        </w:rPr>
        <w:t>:</w:t>
      </w:r>
      <w:proofErr w:type="gramEnd"/>
    </w:p>
    <w:p w14:paraId="390324A2" w14:textId="70BF71A7" w:rsidR="00BE6151" w:rsidRPr="008C4EAF" w:rsidRDefault="007F734C" w:rsidP="0033389E">
      <w:pPr>
        <w:spacing w:before="244" w:after="0" w:line="360" w:lineRule="auto"/>
        <w:ind w:left="706" w:right="693"/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</w:pPr>
      <w:r>
        <w:rPr>
          <w:rFonts w:ascii="Times New Roman" w:eastAsia="Times New Roman" w:hAnsi="Times New Roman" w:cs="Times New Roman"/>
          <w:b/>
          <w:i/>
          <w:color w:val="C00000"/>
          <w:spacing w:val="-5"/>
          <w:sz w:val="32"/>
        </w:rPr>
        <w:t xml:space="preserve">             </w:t>
      </w:r>
      <w:r w:rsidR="00BE6151">
        <w:rPr>
          <w:rFonts w:ascii="Times New Roman" w:eastAsia="Times New Roman" w:hAnsi="Times New Roman" w:cs="Times New Roman"/>
          <w:b/>
          <w:i/>
          <w:color w:val="C00000"/>
          <w:spacing w:val="-5"/>
          <w:sz w:val="32"/>
        </w:rPr>
        <w:t xml:space="preserve">       </w:t>
      </w:r>
      <w:r w:rsidR="00BE6151" w:rsidRPr="007A60D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>Name:</w:t>
      </w:r>
      <w:r w:rsidR="00BE6151" w:rsidRPr="007A60DD">
        <w:rPr>
          <w:rFonts w:ascii="Times New Roman" w:eastAsia="Times New Roman" w:hAnsi="Times New Roman" w:cs="Times New Roman"/>
          <w:b/>
          <w:color w:val="984806" w:themeColor="accent6" w:themeShade="80"/>
          <w:spacing w:val="-5"/>
          <w:sz w:val="32"/>
        </w:rPr>
        <w:t xml:space="preserve">   </w:t>
      </w:r>
      <w:proofErr w:type="spellStart"/>
      <w:r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>Shivam</w:t>
      </w:r>
      <w:proofErr w:type="spellEnd"/>
      <w:r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</w:t>
      </w:r>
      <w:proofErr w:type="spellStart"/>
      <w:r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>Rai</w:t>
      </w:r>
      <w:proofErr w:type="spellEnd"/>
      <w:r w:rsidR="00361B8A"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</w:t>
      </w:r>
    </w:p>
    <w:p w14:paraId="269364F2" w14:textId="12769EEC" w:rsidR="0033389E" w:rsidRPr="008C4EAF" w:rsidRDefault="00BE6151" w:rsidP="0033389E">
      <w:pPr>
        <w:spacing w:before="244" w:after="0" w:line="360" w:lineRule="auto"/>
        <w:ind w:left="706" w:right="693"/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</w:pPr>
      <w:r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                 </w:t>
      </w:r>
      <w:r w:rsidR="00694122" w:rsidRPr="007A60D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 xml:space="preserve">Enrolment </w:t>
      </w:r>
      <w:r w:rsidR="00927C83" w:rsidRPr="007A60D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>No:</w:t>
      </w:r>
      <w:r w:rsidRPr="007A60D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 xml:space="preserve">   </w:t>
      </w:r>
      <w:r w:rsidR="001D6F1F"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>O23MCA110089</w:t>
      </w:r>
    </w:p>
    <w:p w14:paraId="6BBB746F" w14:textId="390A918A" w:rsidR="001D6F1F" w:rsidRPr="008C4EAF" w:rsidRDefault="001D6F1F" w:rsidP="0033389E">
      <w:pPr>
        <w:spacing w:before="244" w:after="0" w:line="360" w:lineRule="auto"/>
        <w:ind w:left="706" w:right="693"/>
        <w:rPr>
          <w:rFonts w:ascii="Times New Roman" w:eastAsia="Times New Roman" w:hAnsi="Times New Roman" w:cs="Times New Roman"/>
          <w:b/>
          <w:color w:val="244061" w:themeColor="accent1" w:themeShade="80"/>
          <w:spacing w:val="-5"/>
          <w:sz w:val="32"/>
        </w:rPr>
      </w:pPr>
      <w:r w:rsidRPr="008C4EAF">
        <w:rPr>
          <w:rFonts w:ascii="Times New Roman" w:eastAsia="Times New Roman" w:hAnsi="Times New Roman" w:cs="Times New Roman"/>
          <w:b/>
          <w:color w:val="FF0000"/>
          <w:spacing w:val="-5"/>
          <w:sz w:val="32"/>
        </w:rPr>
        <w:t xml:space="preserve">               </w:t>
      </w:r>
      <w:r w:rsidR="007A1988">
        <w:rPr>
          <w:rFonts w:ascii="Times New Roman" w:eastAsia="Times New Roman" w:hAnsi="Times New Roman" w:cs="Times New Roman"/>
          <w:b/>
          <w:color w:val="FF0000"/>
          <w:spacing w:val="-5"/>
          <w:sz w:val="32"/>
        </w:rPr>
        <w:t xml:space="preserve">   </w:t>
      </w:r>
      <w:proofErr w:type="gramStart"/>
      <w:r w:rsidRPr="007A60D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>Subject  Code</w:t>
      </w:r>
      <w:proofErr w:type="gramEnd"/>
      <w:r w:rsidRPr="007A60D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 xml:space="preserve"> : </w:t>
      </w:r>
      <w:r w:rsidR="008C4EAF" w:rsidRPr="008C4EAF">
        <w:rPr>
          <w:rFonts w:ascii="Times New Roman" w:eastAsia="Times New Roman" w:hAnsi="Times New Roman" w:cs="Times New Roman"/>
          <w:b/>
          <w:color w:val="244061" w:themeColor="accent1" w:themeShade="80"/>
          <w:spacing w:val="-5"/>
          <w:sz w:val="32"/>
        </w:rPr>
        <w:t>23ONMCR-753</w:t>
      </w:r>
      <w:r w:rsidRPr="008C4EAF">
        <w:rPr>
          <w:rFonts w:ascii="Times New Roman" w:eastAsia="Times New Roman" w:hAnsi="Times New Roman" w:cs="Times New Roman"/>
          <w:b/>
          <w:color w:val="244061" w:themeColor="accent1" w:themeShade="80"/>
          <w:spacing w:val="-5"/>
          <w:sz w:val="32"/>
        </w:rPr>
        <w:t xml:space="preserve"> </w:t>
      </w:r>
    </w:p>
    <w:p w14:paraId="649EEA1F" w14:textId="7E6CF920" w:rsidR="0020206D" w:rsidRPr="007E21DE" w:rsidRDefault="001D6F1F" w:rsidP="007E21DE">
      <w:pPr>
        <w:spacing w:before="244" w:after="0" w:line="360" w:lineRule="auto"/>
        <w:ind w:left="706" w:right="693"/>
        <w:rPr>
          <w:rFonts w:ascii="Times New Roman" w:eastAsia="Times New Roman" w:hAnsi="Times New Roman" w:cs="Times New Roman"/>
          <w:b/>
          <w:i/>
          <w:color w:val="0F243E"/>
          <w:spacing w:val="-5"/>
          <w:sz w:val="32"/>
        </w:rPr>
      </w:pPr>
      <w:r>
        <w:rPr>
          <w:rFonts w:ascii="Times New Roman" w:eastAsia="Times New Roman" w:hAnsi="Times New Roman" w:cs="Times New Roman"/>
          <w:b/>
          <w:i/>
          <w:color w:val="FF0000"/>
          <w:spacing w:val="-5"/>
          <w:sz w:val="32"/>
        </w:rPr>
        <w:t xml:space="preserve">               </w:t>
      </w:r>
    </w:p>
    <w:p w14:paraId="5A28F877" w14:textId="1004135A" w:rsidR="008A7450" w:rsidRPr="00634B0E" w:rsidRDefault="00C003DD" w:rsidP="0023793A">
      <w:pPr>
        <w:pStyle w:val="Title"/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Synopsis of</w:t>
      </w:r>
      <w:r w:rsidR="00B87772" w:rsidRPr="00634B0E">
        <w:rPr>
          <w:b/>
          <w:bCs/>
          <w:u w:val="single"/>
        </w:rPr>
        <w:t xml:space="preserve"> Project</w:t>
      </w:r>
    </w:p>
    <w:p w14:paraId="70D0D1EE" w14:textId="77777777" w:rsidR="008A7450" w:rsidRDefault="00B87772" w:rsidP="0023793A">
      <w:pPr>
        <w:pStyle w:val="Heading1"/>
        <w:spacing w:line="360" w:lineRule="auto"/>
      </w:pPr>
      <w:r>
        <w:t>1. Title of the Project</w:t>
      </w:r>
    </w:p>
    <w:p w14:paraId="16129C76" w14:textId="77777777" w:rsidR="008A7450" w:rsidRPr="00B32F4A" w:rsidRDefault="00B87772" w:rsidP="0023793A">
      <w:pPr>
        <w:spacing w:line="360" w:lineRule="auto"/>
        <w:rPr>
          <w:sz w:val="40"/>
          <w:szCs w:val="40"/>
        </w:rPr>
      </w:pPr>
      <w:r w:rsidRPr="00B32F4A">
        <w:rPr>
          <w:sz w:val="40"/>
          <w:szCs w:val="40"/>
        </w:rPr>
        <w:t>Sentiment Product Analysis Review System</w:t>
      </w:r>
    </w:p>
    <w:p w14:paraId="63091E3A" w14:textId="77777777" w:rsidR="008A7450" w:rsidRDefault="00B87772" w:rsidP="0023793A">
      <w:pPr>
        <w:pStyle w:val="Heading1"/>
        <w:spacing w:line="360" w:lineRule="auto"/>
      </w:pPr>
      <w:r>
        <w:t>2. Objective of the Project</w:t>
      </w:r>
    </w:p>
    <w:p w14:paraId="6FD97C39" w14:textId="1B836494" w:rsidR="008A7450" w:rsidRPr="00940F18" w:rsidRDefault="00B87772" w:rsidP="0023793A">
      <w:pPr>
        <w:spacing w:line="360" w:lineRule="auto"/>
        <w:rPr>
          <w:sz w:val="24"/>
          <w:szCs w:val="24"/>
        </w:rPr>
      </w:pPr>
      <w:r w:rsidRPr="00940F18">
        <w:rPr>
          <w:sz w:val="24"/>
          <w:szCs w:val="24"/>
        </w:rPr>
        <w:t>The objective of this project is to develop a web-based application that analyzes customer product reviews and classifies them into positive or negative sentiments using Natural Language Processing (NLP) and Machine Learning techniques. The system aims to</w:t>
      </w:r>
      <w:proofErr w:type="gramStart"/>
      <w:r w:rsidRPr="00940F18">
        <w:rPr>
          <w:sz w:val="24"/>
          <w:szCs w:val="24"/>
        </w:rPr>
        <w:t>:</w:t>
      </w:r>
      <w:proofErr w:type="gramEnd"/>
      <w:r w:rsidRPr="00940F18">
        <w:rPr>
          <w:sz w:val="24"/>
          <w:szCs w:val="24"/>
        </w:rPr>
        <w:br/>
        <w:t>Automatically determine the sentiment behind a user’s review. Help businesses understand customer opinions on their products. Visualize sentiment distribution using charts and word clouds.</w:t>
      </w:r>
      <w:r w:rsidRPr="00940F18">
        <w:rPr>
          <w:sz w:val="24"/>
          <w:szCs w:val="24"/>
        </w:rPr>
        <w:br/>
        <w:t>Enable real-time review addition and classification.</w:t>
      </w:r>
      <w:r w:rsidRPr="00940F18">
        <w:rPr>
          <w:sz w:val="24"/>
          <w:szCs w:val="24"/>
        </w:rPr>
        <w:br/>
        <w:t>Offer an easy-to-use interface using Streamlit for interaction and deployment.</w:t>
      </w:r>
    </w:p>
    <w:p w14:paraId="057F78CB" w14:textId="77777777" w:rsidR="008A7450" w:rsidRDefault="00B87772" w:rsidP="0023793A">
      <w:pPr>
        <w:pStyle w:val="Heading1"/>
        <w:spacing w:line="360" w:lineRule="auto"/>
      </w:pPr>
      <w:r>
        <w:t>3. Resources Required</w:t>
      </w:r>
    </w:p>
    <w:p w14:paraId="0649AE62" w14:textId="77777777" w:rsidR="008A7450" w:rsidRDefault="00B87772" w:rsidP="0023793A">
      <w:pPr>
        <w:pStyle w:val="Heading2"/>
        <w:spacing w:line="360" w:lineRule="auto"/>
      </w:pPr>
      <w:r>
        <w:t>A. Hardware Requirements</w:t>
      </w:r>
    </w:p>
    <w:p w14:paraId="53B3A6A3" w14:textId="0838FB5A" w:rsidR="008A7450" w:rsidRPr="00940F18" w:rsidRDefault="00B87772" w:rsidP="0023793A">
      <w:pPr>
        <w:spacing w:line="360" w:lineRule="auto"/>
        <w:rPr>
          <w:sz w:val="24"/>
          <w:szCs w:val="24"/>
        </w:rPr>
      </w:pPr>
      <w:r w:rsidRPr="00940F18">
        <w:rPr>
          <w:sz w:val="24"/>
          <w:szCs w:val="24"/>
        </w:rPr>
        <w:t>Processor: Intel i3/i5/i7 (or equivalent AMD</w:t>
      </w:r>
      <w:proofErr w:type="gramStart"/>
      <w:r w:rsidRPr="00940F18">
        <w:rPr>
          <w:sz w:val="24"/>
          <w:szCs w:val="24"/>
        </w:rPr>
        <w:t>)</w:t>
      </w:r>
      <w:proofErr w:type="gramEnd"/>
      <w:r w:rsidRPr="00940F18">
        <w:rPr>
          <w:sz w:val="24"/>
          <w:szCs w:val="24"/>
        </w:rPr>
        <w:br/>
        <w:t>RAM: Minimum 4 GB (8 GB recommended)</w:t>
      </w:r>
      <w:r w:rsidRPr="00940F18">
        <w:rPr>
          <w:sz w:val="24"/>
          <w:szCs w:val="24"/>
        </w:rPr>
        <w:br/>
        <w:t>Storage: Minimum 500 MB free disk space</w:t>
      </w:r>
      <w:r w:rsidRPr="00940F18">
        <w:rPr>
          <w:sz w:val="24"/>
          <w:szCs w:val="24"/>
        </w:rPr>
        <w:br/>
        <w:t>System: Windows/Linux/Mac OS</w:t>
      </w:r>
    </w:p>
    <w:p w14:paraId="2E0CAE88" w14:textId="77777777" w:rsidR="008A7450" w:rsidRDefault="00B87772" w:rsidP="0023793A">
      <w:pPr>
        <w:pStyle w:val="Heading2"/>
        <w:spacing w:line="360" w:lineRule="auto"/>
      </w:pPr>
      <w:r>
        <w:t>B. Software Requirements</w:t>
      </w:r>
    </w:p>
    <w:p w14:paraId="37905FCA" w14:textId="04279240" w:rsidR="008A7450" w:rsidRPr="00BF0556" w:rsidRDefault="00B87772" w:rsidP="0023793A">
      <w:pPr>
        <w:spacing w:line="360" w:lineRule="auto"/>
        <w:rPr>
          <w:sz w:val="24"/>
          <w:szCs w:val="24"/>
        </w:rPr>
      </w:pPr>
      <w:r w:rsidRPr="006F3325">
        <w:rPr>
          <w:sz w:val="24"/>
          <w:szCs w:val="24"/>
        </w:rPr>
        <w:t xml:space="preserve">Operating System: Windows 10 or above / Ubuntu 20.04+ / </w:t>
      </w:r>
      <w:proofErr w:type="spellStart"/>
      <w:r w:rsidRPr="006F3325">
        <w:rPr>
          <w:sz w:val="24"/>
          <w:szCs w:val="24"/>
        </w:rPr>
        <w:t>macOS</w:t>
      </w:r>
      <w:proofErr w:type="spellEnd"/>
      <w:r w:rsidRPr="006F3325">
        <w:rPr>
          <w:sz w:val="24"/>
          <w:szCs w:val="24"/>
        </w:rPr>
        <w:br/>
        <w:t>Python Version: 3.8 or above</w:t>
      </w:r>
      <w:r w:rsidRPr="006F3325">
        <w:rPr>
          <w:sz w:val="24"/>
          <w:szCs w:val="24"/>
        </w:rPr>
        <w:br/>
      </w:r>
      <w:r w:rsidRPr="00BF0556">
        <w:rPr>
          <w:sz w:val="24"/>
          <w:szCs w:val="24"/>
        </w:rPr>
        <w:lastRenderedPageBreak/>
        <w:t xml:space="preserve">IDE: Visual Studio Code / </w:t>
      </w:r>
      <w:proofErr w:type="spellStart"/>
      <w:r w:rsidRPr="00BF0556">
        <w:rPr>
          <w:sz w:val="24"/>
          <w:szCs w:val="24"/>
        </w:rPr>
        <w:t>Jupyter</w:t>
      </w:r>
      <w:proofErr w:type="spellEnd"/>
      <w:r w:rsidRPr="00BF0556">
        <w:rPr>
          <w:sz w:val="24"/>
          <w:szCs w:val="24"/>
        </w:rPr>
        <w:t xml:space="preserve"> Notebook / </w:t>
      </w:r>
      <w:proofErr w:type="spellStart"/>
      <w:r w:rsidRPr="00BF0556">
        <w:rPr>
          <w:sz w:val="24"/>
          <w:szCs w:val="24"/>
        </w:rPr>
        <w:t>PyCharm</w:t>
      </w:r>
      <w:proofErr w:type="spellEnd"/>
      <w:r w:rsidRPr="00BF0556">
        <w:rPr>
          <w:sz w:val="24"/>
          <w:szCs w:val="24"/>
        </w:rPr>
        <w:br/>
        <w:t xml:space="preserve"> Web Browser: Google Chrome / Firefox</w:t>
      </w:r>
    </w:p>
    <w:p w14:paraId="38B78DB1" w14:textId="77777777" w:rsidR="008A7450" w:rsidRDefault="00B87772" w:rsidP="0023793A">
      <w:pPr>
        <w:pStyle w:val="Heading2"/>
        <w:spacing w:line="360" w:lineRule="auto"/>
      </w:pPr>
      <w:r>
        <w:t>C. Libraries &amp; Frameworks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A7450" w14:paraId="41CD173B" w14:textId="77777777">
        <w:tc>
          <w:tcPr>
            <w:tcW w:w="4320" w:type="dxa"/>
          </w:tcPr>
          <w:p w14:paraId="74C399D0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Library/Framework</w:t>
            </w:r>
          </w:p>
        </w:tc>
        <w:tc>
          <w:tcPr>
            <w:tcW w:w="4320" w:type="dxa"/>
          </w:tcPr>
          <w:p w14:paraId="0EF0AA97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Purpose</w:t>
            </w:r>
          </w:p>
        </w:tc>
      </w:tr>
      <w:tr w:rsidR="008A7450" w14:paraId="6443D5C4" w14:textId="77777777">
        <w:tc>
          <w:tcPr>
            <w:tcW w:w="4320" w:type="dxa"/>
          </w:tcPr>
          <w:p w14:paraId="74010AFF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Streamlit</w:t>
            </w:r>
          </w:p>
        </w:tc>
        <w:tc>
          <w:tcPr>
            <w:tcW w:w="4320" w:type="dxa"/>
          </w:tcPr>
          <w:p w14:paraId="670FCD4C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Building interactive web app UI</w:t>
            </w:r>
          </w:p>
        </w:tc>
      </w:tr>
      <w:tr w:rsidR="008A7450" w14:paraId="596D989A" w14:textId="77777777">
        <w:tc>
          <w:tcPr>
            <w:tcW w:w="4320" w:type="dxa"/>
          </w:tcPr>
          <w:p w14:paraId="196CB565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Pandas</w:t>
            </w:r>
          </w:p>
        </w:tc>
        <w:tc>
          <w:tcPr>
            <w:tcW w:w="4320" w:type="dxa"/>
          </w:tcPr>
          <w:p w14:paraId="7A779A76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Data loading, cleaning, and manipulation</w:t>
            </w:r>
          </w:p>
        </w:tc>
      </w:tr>
      <w:tr w:rsidR="008A7450" w14:paraId="3CDADDD2" w14:textId="77777777">
        <w:tc>
          <w:tcPr>
            <w:tcW w:w="4320" w:type="dxa"/>
          </w:tcPr>
          <w:p w14:paraId="5C842FF9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NLTK</w:t>
            </w:r>
          </w:p>
        </w:tc>
        <w:tc>
          <w:tcPr>
            <w:tcW w:w="4320" w:type="dxa"/>
          </w:tcPr>
          <w:p w14:paraId="5631501A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Natural Language Processing (</w:t>
            </w:r>
            <w:proofErr w:type="spellStart"/>
            <w:r w:rsidRPr="00F91AA9">
              <w:rPr>
                <w:sz w:val="24"/>
                <w:szCs w:val="24"/>
              </w:rPr>
              <w:t>stopword</w:t>
            </w:r>
            <w:proofErr w:type="spellEnd"/>
            <w:r w:rsidRPr="00F91AA9">
              <w:rPr>
                <w:sz w:val="24"/>
                <w:szCs w:val="24"/>
              </w:rPr>
              <w:t xml:space="preserve"> removal, text normalization)</w:t>
            </w:r>
          </w:p>
        </w:tc>
      </w:tr>
      <w:tr w:rsidR="008A7450" w14:paraId="3D64175D" w14:textId="77777777">
        <w:tc>
          <w:tcPr>
            <w:tcW w:w="4320" w:type="dxa"/>
          </w:tcPr>
          <w:p w14:paraId="337C9C1A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F91AA9">
              <w:rPr>
                <w:sz w:val="24"/>
                <w:szCs w:val="24"/>
              </w:rPr>
              <w:t>scikit</w:t>
            </w:r>
            <w:proofErr w:type="spellEnd"/>
            <w:r w:rsidRPr="00F91AA9">
              <w:rPr>
                <w:sz w:val="24"/>
                <w:szCs w:val="24"/>
              </w:rPr>
              <w:t>-learn</w:t>
            </w:r>
          </w:p>
        </w:tc>
        <w:tc>
          <w:tcPr>
            <w:tcW w:w="4320" w:type="dxa"/>
          </w:tcPr>
          <w:p w14:paraId="4E7D70FA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Machine learning modeling (Decision Tree, accuracy, train/test split)</w:t>
            </w:r>
          </w:p>
        </w:tc>
      </w:tr>
      <w:tr w:rsidR="008A7450" w14:paraId="08433458" w14:textId="77777777">
        <w:tc>
          <w:tcPr>
            <w:tcW w:w="4320" w:type="dxa"/>
          </w:tcPr>
          <w:p w14:paraId="43E11DE1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Matplotlib &amp; Seaborn</w:t>
            </w:r>
          </w:p>
        </w:tc>
        <w:tc>
          <w:tcPr>
            <w:tcW w:w="4320" w:type="dxa"/>
          </w:tcPr>
          <w:p w14:paraId="2E442B70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Data visualizations (bar chart, confusion matrix)</w:t>
            </w:r>
          </w:p>
        </w:tc>
      </w:tr>
      <w:tr w:rsidR="008A7450" w14:paraId="1C7CD78D" w14:textId="77777777">
        <w:tc>
          <w:tcPr>
            <w:tcW w:w="4320" w:type="dxa"/>
          </w:tcPr>
          <w:p w14:paraId="153BC07B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WordCloud</w:t>
            </w:r>
          </w:p>
        </w:tc>
        <w:tc>
          <w:tcPr>
            <w:tcW w:w="4320" w:type="dxa"/>
          </w:tcPr>
          <w:p w14:paraId="3053DE1D" w14:textId="77777777" w:rsidR="008A7450" w:rsidRPr="00F91AA9" w:rsidRDefault="00B87772" w:rsidP="0023793A">
            <w:pPr>
              <w:spacing w:line="360" w:lineRule="auto"/>
              <w:rPr>
                <w:sz w:val="24"/>
                <w:szCs w:val="24"/>
              </w:rPr>
            </w:pPr>
            <w:r w:rsidRPr="00F91AA9">
              <w:rPr>
                <w:sz w:val="24"/>
                <w:szCs w:val="24"/>
              </w:rPr>
              <w:t>Generating word cloud for visualizing frequent positive words</w:t>
            </w:r>
          </w:p>
        </w:tc>
      </w:tr>
    </w:tbl>
    <w:p w14:paraId="25ACBA4B" w14:textId="77777777" w:rsidR="003A166E" w:rsidRDefault="003A166E" w:rsidP="003A166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</w:pPr>
    </w:p>
    <w:p w14:paraId="6E73A0EA" w14:textId="77777777" w:rsidR="003A166E" w:rsidRDefault="003A166E" w:rsidP="003A166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</w:pPr>
    </w:p>
    <w:p w14:paraId="64F130C2" w14:textId="77777777" w:rsidR="003A166E" w:rsidRDefault="003A166E" w:rsidP="003A166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</w:pPr>
    </w:p>
    <w:p w14:paraId="13E87725" w14:textId="77777777" w:rsidR="003A166E" w:rsidRDefault="003A166E" w:rsidP="003A166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</w:pPr>
    </w:p>
    <w:p w14:paraId="582F72CC" w14:textId="77777777" w:rsidR="003A166E" w:rsidRDefault="003A166E" w:rsidP="003A166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</w:pPr>
    </w:p>
    <w:p w14:paraId="2F53EA55" w14:textId="77777777" w:rsidR="003A166E" w:rsidRDefault="003A166E" w:rsidP="003A166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</w:pPr>
    </w:p>
    <w:p w14:paraId="2D4BD744" w14:textId="5C5F029B" w:rsidR="003A166E" w:rsidRDefault="00252E44" w:rsidP="003A166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  <w:lastRenderedPageBreak/>
        <w:t>Chapterization</w:t>
      </w:r>
      <w:proofErr w:type="spellEnd"/>
      <w:r w:rsidR="003A166E">
        <w:rPr>
          <w:rFonts w:ascii="Times New Roman" w:eastAsia="Times New Roman" w:hAnsi="Times New Roman" w:cs="Times New Roman"/>
          <w:b/>
          <w:color w:val="1F3864"/>
          <w:sz w:val="40"/>
          <w:u w:val="single"/>
        </w:rPr>
        <w:t xml:space="preserve"> </w:t>
      </w:r>
    </w:p>
    <w:p w14:paraId="518E1FEC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Title Page</w:t>
      </w:r>
    </w:p>
    <w:p w14:paraId="546B80DE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Certificate</w:t>
      </w:r>
    </w:p>
    <w:p w14:paraId="3B3BA036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Declaration</w:t>
      </w:r>
    </w:p>
    <w:p w14:paraId="797E101B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Acknowledgement</w:t>
      </w:r>
    </w:p>
    <w:p w14:paraId="743CC980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Abstract</w:t>
      </w:r>
    </w:p>
    <w:p w14:paraId="5B0B30B4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Table of Contents</w:t>
      </w:r>
    </w:p>
    <w:p w14:paraId="5758574F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 Introduction</w:t>
      </w:r>
    </w:p>
    <w:p w14:paraId="731A5D71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 SDLC of the Project</w:t>
      </w:r>
    </w:p>
    <w:p w14:paraId="557FBFE5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 Design</w:t>
      </w:r>
    </w:p>
    <w:p w14:paraId="20F19A2C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 Coding &amp; Implementation</w:t>
      </w:r>
    </w:p>
    <w:p w14:paraId="6FB445A0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11. Testing</w:t>
      </w:r>
    </w:p>
    <w:p w14:paraId="71DFFB71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12. Application</w:t>
      </w:r>
    </w:p>
    <w:p w14:paraId="38BE02AE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13. Future Scope</w:t>
      </w:r>
    </w:p>
    <w:p w14:paraId="6C79A4F3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14. Conclusion</w:t>
      </w:r>
    </w:p>
    <w:p w14:paraId="11B9F305" w14:textId="77777777" w:rsidR="003A166E" w:rsidRDefault="003A166E" w:rsidP="003A166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15. Bibliography (APA Style)</w:t>
      </w:r>
    </w:p>
    <w:p w14:paraId="43A6C691" w14:textId="77777777" w:rsidR="00BD7542" w:rsidRDefault="00BD7542" w:rsidP="00E17A4B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3864"/>
          <w:sz w:val="48"/>
          <w:u w:val="single"/>
        </w:rPr>
      </w:pPr>
    </w:p>
    <w:p w14:paraId="701C91CC" w14:textId="77777777" w:rsidR="00BD7542" w:rsidRDefault="00BD7542" w:rsidP="00E17A4B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3864"/>
          <w:sz w:val="48"/>
          <w:u w:val="single"/>
        </w:rPr>
      </w:pPr>
    </w:p>
    <w:p w14:paraId="1312393F" w14:textId="77777777" w:rsidR="00BD7542" w:rsidRDefault="00BD7542" w:rsidP="00E17A4B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3864"/>
          <w:sz w:val="48"/>
          <w:u w:val="single"/>
        </w:rPr>
      </w:pPr>
    </w:p>
    <w:p w14:paraId="3D2ADC5C" w14:textId="77777777" w:rsidR="00BD7542" w:rsidRDefault="00BD7542" w:rsidP="00E17A4B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3864"/>
          <w:sz w:val="48"/>
          <w:u w:val="single"/>
        </w:rPr>
      </w:pPr>
    </w:p>
    <w:p w14:paraId="3BBE42DE" w14:textId="58712EEA" w:rsidR="00AD0D12" w:rsidRDefault="00D73A2C" w:rsidP="008C6368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3864"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color w:val="1F3864"/>
          <w:sz w:val="48"/>
          <w:u w:val="single"/>
        </w:rPr>
        <w:lastRenderedPageBreak/>
        <w:t>Bibliography</w:t>
      </w:r>
    </w:p>
    <w:p w14:paraId="0D18065C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Bird, S., Klein, E.,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Loper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E. (2009). </w:t>
      </w:r>
      <w:r>
        <w:rPr>
          <w:rFonts w:ascii="Times New Roman" w:eastAsia="Times New Roman" w:hAnsi="Times New Roman" w:cs="Times New Roman"/>
          <w:i/>
          <w:sz w:val="24"/>
        </w:rPr>
        <w:t>Natural Language Processing with Python: Analyzing Text with the Natural Language Toolkit</w:t>
      </w:r>
      <w:r>
        <w:rPr>
          <w:rFonts w:ascii="Times New Roman" w:eastAsia="Times New Roman" w:hAnsi="Times New Roman" w:cs="Times New Roman"/>
          <w:sz w:val="24"/>
        </w:rPr>
        <w:t>. O'Reilly Media.</w:t>
      </w:r>
    </w:p>
    <w:p w14:paraId="6DB8A460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(For NLTK and text preprocessing)</w:t>
      </w:r>
    </w:p>
    <w:p w14:paraId="5F86F67A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Pedregosa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F., </w:t>
      </w:r>
      <w:proofErr w:type="spellStart"/>
      <w:r>
        <w:rPr>
          <w:rFonts w:ascii="Times New Roman" w:eastAsia="Times New Roman" w:hAnsi="Times New Roman" w:cs="Times New Roman"/>
          <w:sz w:val="24"/>
        </w:rPr>
        <w:t>Varoquaux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G., </w:t>
      </w:r>
      <w:proofErr w:type="spellStart"/>
      <w:r>
        <w:rPr>
          <w:rFonts w:ascii="Times New Roman" w:eastAsia="Times New Roman" w:hAnsi="Times New Roman" w:cs="Times New Roman"/>
          <w:sz w:val="24"/>
        </w:rPr>
        <w:t>Gramfort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A., Michel, V., </w:t>
      </w:r>
      <w:proofErr w:type="spellStart"/>
      <w:r>
        <w:rPr>
          <w:rFonts w:ascii="Times New Roman" w:eastAsia="Times New Roman" w:hAnsi="Times New Roman" w:cs="Times New Roman"/>
          <w:sz w:val="24"/>
        </w:rPr>
        <w:t>Thirion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B., </w:t>
      </w:r>
      <w:proofErr w:type="spellStart"/>
      <w:r>
        <w:rPr>
          <w:rFonts w:ascii="Times New Roman" w:eastAsia="Times New Roman" w:hAnsi="Times New Roman" w:cs="Times New Roman"/>
          <w:sz w:val="24"/>
        </w:rPr>
        <w:t>Grisel</w:t>
      </w:r>
      <w:proofErr w:type="spellEnd"/>
      <w:r>
        <w:rPr>
          <w:rFonts w:ascii="Times New Roman" w:eastAsia="Times New Roman" w:hAnsi="Times New Roman" w:cs="Times New Roman"/>
          <w:sz w:val="24"/>
        </w:rPr>
        <w:t>, O</w:t>
      </w:r>
      <w:proofErr w:type="gramStart"/>
      <w:r>
        <w:rPr>
          <w:rFonts w:ascii="Times New Roman" w:eastAsia="Times New Roman" w:hAnsi="Times New Roman" w:cs="Times New Roman"/>
          <w:sz w:val="24"/>
        </w:rPr>
        <w:t>., 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Duchesnay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É. (2011). Scikit-learn: Machine learning in Python. </w:t>
      </w:r>
      <w:r>
        <w:rPr>
          <w:rFonts w:ascii="Times New Roman" w:eastAsia="Times New Roman" w:hAnsi="Times New Roman" w:cs="Times New Roman"/>
          <w:i/>
          <w:sz w:val="24"/>
        </w:rPr>
        <w:t>Journal of Machine Learning Research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12</w:t>
      </w:r>
      <w:r>
        <w:rPr>
          <w:rFonts w:ascii="Times New Roman" w:eastAsia="Times New Roman" w:hAnsi="Times New Roman" w:cs="Times New Roman"/>
          <w:sz w:val="24"/>
        </w:rPr>
        <w:t xml:space="preserve">, 2825–2830.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https://jmlr.org/papers/v12/pedregosa11a.html</w:t>
        </w:r>
      </w:hyperlink>
    </w:p>
    <w:p w14:paraId="57AA8D0C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(For Decision Tree Classifier, TF-IDF </w:t>
      </w:r>
      <w:proofErr w:type="spellStart"/>
      <w:r>
        <w:rPr>
          <w:rFonts w:ascii="Times New Roman" w:eastAsia="Times New Roman" w:hAnsi="Times New Roman" w:cs="Times New Roman"/>
          <w:sz w:val="24"/>
        </w:rPr>
        <w:t>vectorization</w:t>
      </w:r>
      <w:proofErr w:type="spellEnd"/>
      <w:r>
        <w:rPr>
          <w:rFonts w:ascii="Times New Roman" w:eastAsia="Times New Roman" w:hAnsi="Times New Roman" w:cs="Times New Roman"/>
          <w:sz w:val="24"/>
        </w:rPr>
        <w:t>, model evaluation)</w:t>
      </w:r>
    </w:p>
    <w:p w14:paraId="44F1E053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McKinney, W. (2012). </w:t>
      </w:r>
      <w:r>
        <w:rPr>
          <w:rFonts w:ascii="Times New Roman" w:eastAsia="Times New Roman" w:hAnsi="Times New Roman" w:cs="Times New Roman"/>
          <w:i/>
          <w:sz w:val="24"/>
        </w:rPr>
        <w:t xml:space="preserve">Python for Data Analysis: Data Wrangling with Pandas,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IPython</w:t>
      </w:r>
      <w:proofErr w:type="spellEnd"/>
      <w:r>
        <w:rPr>
          <w:rFonts w:ascii="Times New Roman" w:eastAsia="Times New Roman" w:hAnsi="Times New Roman" w:cs="Times New Roman"/>
          <w:sz w:val="24"/>
        </w:rPr>
        <w:t>. O'Reilly Media.</w:t>
      </w:r>
    </w:p>
    <w:p w14:paraId="0E379743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(For data handling with pandas)</w:t>
      </w:r>
    </w:p>
    <w:p w14:paraId="05B2A748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Hunter, J. D. (2007). Matplotlib: A 2D graphics environment. </w:t>
      </w:r>
      <w:r>
        <w:rPr>
          <w:rFonts w:ascii="Times New Roman" w:eastAsia="Times New Roman" w:hAnsi="Times New Roman" w:cs="Times New Roman"/>
          <w:i/>
          <w:sz w:val="24"/>
        </w:rPr>
        <w:t>Computing in Science &amp; Engineering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(3), 90–95.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https://doi.org/10.1109/MCSE.2007.55</w:t>
        </w:r>
      </w:hyperlink>
    </w:p>
    <w:p w14:paraId="31C822A4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(For data visualization using Matplotlib)</w:t>
      </w:r>
    </w:p>
    <w:p w14:paraId="65E5AADE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Waskom, M. L. (2021).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seaborn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: statistical data visualization. </w:t>
      </w:r>
      <w:r>
        <w:rPr>
          <w:rFonts w:ascii="Times New Roman" w:eastAsia="Times New Roman" w:hAnsi="Times New Roman" w:cs="Times New Roman"/>
          <w:i/>
          <w:sz w:val="24"/>
        </w:rPr>
        <w:t>Journal of Open Source Software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(60), 3021.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https://doi.org/10.21105/joss.03021</w:t>
        </w:r>
      </w:hyperlink>
    </w:p>
    <w:p w14:paraId="36D8F6D1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(For bar plots and </w:t>
      </w:r>
      <w:proofErr w:type="spellStart"/>
      <w:r>
        <w:rPr>
          <w:rFonts w:ascii="Times New Roman" w:eastAsia="Times New Roman" w:hAnsi="Times New Roman" w:cs="Times New Roman"/>
          <w:sz w:val="24"/>
        </w:rPr>
        <w:t>heatmaps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C81868B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Streamlit Inc. (</w:t>
      </w:r>
      <w:proofErr w:type="spellStart"/>
      <w:r>
        <w:rPr>
          <w:rFonts w:ascii="Times New Roman" w:eastAsia="Times New Roman" w:hAnsi="Times New Roman" w:cs="Times New Roman"/>
          <w:sz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  <w:r>
        <w:rPr>
          <w:rFonts w:ascii="Times New Roman" w:eastAsia="Times New Roman" w:hAnsi="Times New Roman" w:cs="Times New Roman"/>
          <w:i/>
          <w:sz w:val="24"/>
        </w:rPr>
        <w:t>Streamlit Documentation</w:t>
      </w:r>
      <w:r>
        <w:rPr>
          <w:rFonts w:ascii="Times New Roman" w:eastAsia="Times New Roman" w:hAnsi="Times New Roman" w:cs="Times New Roman"/>
          <w:sz w:val="24"/>
        </w:rPr>
        <w:t xml:space="preserve">. Retrieved from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https://docs.streamlit.io/</w:t>
        </w:r>
      </w:hyperlink>
    </w:p>
    <w:p w14:paraId="50135B6F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(For UI development and web interface)</w:t>
      </w:r>
    </w:p>
    <w:p w14:paraId="11A7A278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Oosterhof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N. N. (2016). </w:t>
      </w:r>
      <w:r>
        <w:rPr>
          <w:rFonts w:ascii="Times New Roman" w:eastAsia="Times New Roman" w:hAnsi="Times New Roman" w:cs="Times New Roman"/>
          <w:i/>
          <w:sz w:val="24"/>
        </w:rPr>
        <w:t>Using Word Clouds for Textual Data Analysis in Psychology: A Practical Guide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</w:rPr>
        <w:t>Frontiers in Psychology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, 1886.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https://doi.org/10.3389/fpsyg.2016.01886</w:t>
        </w:r>
      </w:hyperlink>
    </w:p>
    <w:p w14:paraId="671093B5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(For word cloud visualization)</w:t>
      </w:r>
    </w:p>
    <w:p w14:paraId="01FF76DA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Flipkart. (</w:t>
      </w:r>
      <w:proofErr w:type="spellStart"/>
      <w:r>
        <w:rPr>
          <w:rFonts w:ascii="Times New Roman" w:eastAsia="Times New Roman" w:hAnsi="Times New Roman" w:cs="Times New Roman"/>
          <w:sz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  <w:r>
        <w:rPr>
          <w:rFonts w:ascii="Times New Roman" w:eastAsia="Times New Roman" w:hAnsi="Times New Roman" w:cs="Times New Roman"/>
          <w:i/>
          <w:sz w:val="24"/>
        </w:rPr>
        <w:t>Customer Product Reviews Dataset</w:t>
      </w:r>
      <w:r>
        <w:rPr>
          <w:rFonts w:ascii="Times New Roman" w:eastAsia="Times New Roman" w:hAnsi="Times New Roman" w:cs="Times New Roman"/>
          <w:sz w:val="24"/>
        </w:rPr>
        <w:t xml:space="preserve">. Retrieved from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https://www.flipkart.com</w:t>
        </w:r>
      </w:hyperlink>
    </w:p>
    <w:p w14:paraId="407F327B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(Dataset source used for sentiment labeling)</w:t>
      </w:r>
    </w:p>
    <w:p w14:paraId="6AC075BF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Jurafsky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D., &amp; Martin, J. H. (2021). </w:t>
      </w:r>
      <w:r>
        <w:rPr>
          <w:rFonts w:ascii="Times New Roman" w:eastAsia="Times New Roman" w:hAnsi="Times New Roman" w:cs="Times New Roman"/>
          <w:i/>
          <w:sz w:val="24"/>
        </w:rPr>
        <w:t>Speech and Language Processing</w:t>
      </w:r>
      <w:r>
        <w:rPr>
          <w:rFonts w:ascii="Times New Roman" w:eastAsia="Times New Roman" w:hAnsi="Times New Roman" w:cs="Times New Roman"/>
          <w:sz w:val="24"/>
        </w:rPr>
        <w:t xml:space="preserve"> (3rd </w:t>
      </w:r>
      <w:proofErr w:type="gramStart"/>
      <w:r>
        <w:rPr>
          <w:rFonts w:ascii="Times New Roman" w:eastAsia="Times New Roman" w:hAnsi="Times New Roman" w:cs="Times New Roman"/>
          <w:sz w:val="24"/>
        </w:rPr>
        <w:t>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.). Stanford University. Retrieved from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https://web.stanford.edu/~jurafsky/slp3/</w:t>
        </w:r>
      </w:hyperlink>
    </w:p>
    <w:p w14:paraId="747201CA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(General background on sentiment analysis and NLP)</w:t>
      </w:r>
    </w:p>
    <w:p w14:paraId="54BBA7AE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Manning, C. D., </w:t>
      </w:r>
      <w:proofErr w:type="spellStart"/>
      <w:r>
        <w:rPr>
          <w:rFonts w:ascii="Times New Roman" w:eastAsia="Times New Roman" w:hAnsi="Times New Roman" w:cs="Times New Roman"/>
          <w:sz w:val="24"/>
        </w:rPr>
        <w:t>Raghavan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P.,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Schütze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H. (2008). </w:t>
      </w:r>
      <w:r>
        <w:rPr>
          <w:rFonts w:ascii="Times New Roman" w:eastAsia="Times New Roman" w:hAnsi="Times New Roman" w:cs="Times New Roman"/>
          <w:i/>
          <w:sz w:val="24"/>
        </w:rPr>
        <w:t>Introduction to Information Retrieval</w:t>
      </w:r>
      <w:r>
        <w:rPr>
          <w:rFonts w:ascii="Times New Roman" w:eastAsia="Times New Roman" w:hAnsi="Times New Roman" w:cs="Times New Roman"/>
          <w:sz w:val="24"/>
        </w:rPr>
        <w:t>. Cambridge University Press.</w:t>
      </w:r>
    </w:p>
    <w:p w14:paraId="6AD0F315" w14:textId="66682DC6" w:rsidR="00AD0D12" w:rsidRPr="00380B61" w:rsidRDefault="00AD0D12" w:rsidP="00380B61">
      <w:pPr>
        <w:numPr>
          <w:ilvl w:val="0"/>
          <w:numId w:val="10"/>
        </w:numPr>
        <w:tabs>
          <w:tab w:val="left" w:pos="720"/>
        </w:tabs>
        <w:spacing w:after="100" w:line="360" w:lineRule="auto"/>
        <w:ind w:left="720" w:righ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(For TF-IDF and text classification background)</w:t>
      </w:r>
    </w:p>
    <w:p w14:paraId="6D0A5035" w14:textId="77777777" w:rsidR="00AD0D12" w:rsidRDefault="00AD0D12" w:rsidP="00AD0D12">
      <w:pPr>
        <w:numPr>
          <w:ilvl w:val="0"/>
          <w:numId w:val="10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 me know if you want this exported as a .bib file or a downloadable .</w:t>
      </w:r>
      <w:proofErr w:type="spellStart"/>
      <w:r>
        <w:rPr>
          <w:rFonts w:ascii="Times New Roman" w:eastAsia="Times New Roman" w:hAnsi="Times New Roman" w:cs="Times New Roman"/>
          <w:sz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bibliography page for your project submission.</w:t>
      </w:r>
    </w:p>
    <w:p w14:paraId="7C660DF7" w14:textId="77777777" w:rsidR="00B87772" w:rsidRDefault="00B87772" w:rsidP="0023793A">
      <w:pPr>
        <w:spacing w:line="360" w:lineRule="auto"/>
      </w:pPr>
    </w:p>
    <w:sectPr w:rsidR="00B87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0DF4161"/>
    <w:multiLevelType w:val="multilevel"/>
    <w:tmpl w:val="D3FCF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78E"/>
    <w:rsid w:val="0015074B"/>
    <w:rsid w:val="001D6F1F"/>
    <w:rsid w:val="001F4261"/>
    <w:rsid w:val="0020206D"/>
    <w:rsid w:val="00213A31"/>
    <w:rsid w:val="0023793A"/>
    <w:rsid w:val="00252E44"/>
    <w:rsid w:val="002901B4"/>
    <w:rsid w:val="0029639D"/>
    <w:rsid w:val="00326F90"/>
    <w:rsid w:val="0033389E"/>
    <w:rsid w:val="00361B8A"/>
    <w:rsid w:val="00380B61"/>
    <w:rsid w:val="003A166E"/>
    <w:rsid w:val="004D2E4F"/>
    <w:rsid w:val="004E5354"/>
    <w:rsid w:val="006261ED"/>
    <w:rsid w:val="00634B0E"/>
    <w:rsid w:val="00676D45"/>
    <w:rsid w:val="00694122"/>
    <w:rsid w:val="006F3325"/>
    <w:rsid w:val="00750BAF"/>
    <w:rsid w:val="007A1988"/>
    <w:rsid w:val="007A60DD"/>
    <w:rsid w:val="007D074C"/>
    <w:rsid w:val="007E21DE"/>
    <w:rsid w:val="007F734C"/>
    <w:rsid w:val="00806F1B"/>
    <w:rsid w:val="00867821"/>
    <w:rsid w:val="0088589D"/>
    <w:rsid w:val="008A7450"/>
    <w:rsid w:val="008C4EAF"/>
    <w:rsid w:val="008C6368"/>
    <w:rsid w:val="00927C83"/>
    <w:rsid w:val="00940F18"/>
    <w:rsid w:val="009B0C8E"/>
    <w:rsid w:val="00A6120C"/>
    <w:rsid w:val="00AA1D8D"/>
    <w:rsid w:val="00AD0D12"/>
    <w:rsid w:val="00AE08B3"/>
    <w:rsid w:val="00B32F4A"/>
    <w:rsid w:val="00B47730"/>
    <w:rsid w:val="00B87772"/>
    <w:rsid w:val="00BD7542"/>
    <w:rsid w:val="00BE6151"/>
    <w:rsid w:val="00BF0556"/>
    <w:rsid w:val="00C003DD"/>
    <w:rsid w:val="00CA75EA"/>
    <w:rsid w:val="00CB0664"/>
    <w:rsid w:val="00D51EE7"/>
    <w:rsid w:val="00D73A2C"/>
    <w:rsid w:val="00D9333C"/>
    <w:rsid w:val="00E17A4B"/>
    <w:rsid w:val="00F07E2A"/>
    <w:rsid w:val="00F1709C"/>
    <w:rsid w:val="00F91AA9"/>
    <w:rsid w:val="00F9265C"/>
    <w:rsid w:val="00FC693F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10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i.org/10.3389/fpsyg.2016.0188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streamlit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21105/joss.0302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eb.stanford.edu/~jurafsky/slp3/" TargetMode="External"/><Relationship Id="rId10" Type="http://schemas.openxmlformats.org/officeDocument/2006/relationships/hyperlink" Target="https://doi.org/10.1109/MCSE.2007.5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mlr.org/papers/v12/pedregosa11a.html" TargetMode="External"/><Relationship Id="rId14" Type="http://schemas.openxmlformats.org/officeDocument/2006/relationships/hyperlink" Target="https://www.flip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55E5C2-26E0-4C8B-8EE2-5FAE6154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51</cp:revision>
  <dcterms:created xsi:type="dcterms:W3CDTF">2025-05-28T04:27:00Z</dcterms:created>
  <dcterms:modified xsi:type="dcterms:W3CDTF">2025-05-28T06:15:00Z</dcterms:modified>
</cp:coreProperties>
</file>