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zj47b5hoq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Report: Intelligent Chatbot Using LangGraph, Groq LLM, Tavily Search, and Streamlit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jrmw76tvw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an implementation of an intelligent chatbot system that combines multiple powerful technologies to answer user queries in real-time. The chatbot uses </w:t>
      </w:r>
      <w:r w:rsidDel="00000000" w:rsidR="00000000" w:rsidRPr="00000000">
        <w:rPr>
          <w:b w:val="1"/>
          <w:rtl w:val="0"/>
        </w:rPr>
        <w:t xml:space="preserve">LangGraph</w:t>
      </w:r>
      <w:r w:rsidDel="00000000" w:rsidR="00000000" w:rsidRPr="00000000">
        <w:rPr>
          <w:rtl w:val="0"/>
        </w:rPr>
        <w:t xml:space="preserve"> for managing conversation flow, </w:t>
      </w:r>
      <w:r w:rsidDel="00000000" w:rsidR="00000000" w:rsidRPr="00000000">
        <w:rPr>
          <w:b w:val="1"/>
          <w:rtl w:val="0"/>
        </w:rPr>
        <w:t xml:space="preserve">Groq's LLM</w:t>
      </w:r>
      <w:r w:rsidDel="00000000" w:rsidR="00000000" w:rsidRPr="00000000">
        <w:rPr>
          <w:rtl w:val="0"/>
        </w:rPr>
        <w:t xml:space="preserve"> (specifically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openai/gpt-oss-20b</w:t>
      </w:r>
      <w:r w:rsidDel="00000000" w:rsidR="00000000" w:rsidRPr="00000000">
        <w:rPr>
          <w:rtl w:val="0"/>
        </w:rPr>
        <w:t xml:space="preserve">) to generate responses, </w:t>
      </w:r>
      <w:r w:rsidDel="00000000" w:rsidR="00000000" w:rsidRPr="00000000">
        <w:rPr>
          <w:b w:val="1"/>
          <w:rtl w:val="0"/>
        </w:rPr>
        <w:t xml:space="preserve">Tavily Search API</w:t>
      </w:r>
      <w:r w:rsidDel="00000000" w:rsidR="00000000" w:rsidRPr="00000000">
        <w:rPr>
          <w:rtl w:val="0"/>
        </w:rPr>
        <w:t xml:space="preserve"> to fetch live data from the internet, and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to build an interactive front-end interface.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the project is to create a modular, extendable, and real-time chatbot that not only handles simple questions but can also fetch live data when necessary.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tfxvpyqju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Tech Stack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technologies are used in this project: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LangGraph</w:t>
      </w:r>
      <w:r w:rsidDel="00000000" w:rsidR="00000000" w:rsidRPr="00000000">
        <w:rPr>
          <w:rtl w:val="0"/>
        </w:rPr>
        <w:t xml:space="preserve">: Manages the state transitions between the agent and tools.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Groq LLM</w:t>
      </w:r>
      <w:r w:rsidDel="00000000" w:rsidR="00000000" w:rsidRPr="00000000">
        <w:rPr>
          <w:rtl w:val="0"/>
        </w:rPr>
        <w:t xml:space="preserve">: An open-source large language model (GPT OSS 20B) used to generate responses.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Tavily Search API</w:t>
      </w:r>
      <w:r w:rsidDel="00000000" w:rsidR="00000000" w:rsidRPr="00000000">
        <w:rPr>
          <w:rtl w:val="0"/>
        </w:rPr>
        <w:t xml:space="preserve">: Tool for live search queries, enabling real-time data retrieval.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A Python-based framework used to build an intuitive user interface for interacting with the chatbot.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4o0c4xvyi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Architecture Overview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high-level architecture and workflow of the chatbot: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The user enters a question via the Streamlit interface.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Agent</w:t>
      </w:r>
      <w:r w:rsidDel="00000000" w:rsidR="00000000" w:rsidRPr="00000000">
        <w:rPr>
          <w:rtl w:val="0"/>
        </w:rPr>
        <w:t xml:space="preserve">: The message is passed to Groq’s LLM, which analyzes the input.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Layer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model can answer directly, it generates a response.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 determines more information is needed, it calls the </w:t>
      </w:r>
      <w:r w:rsidDel="00000000" w:rsidR="00000000" w:rsidRPr="00000000">
        <w:rPr>
          <w:b w:val="1"/>
          <w:rtl w:val="0"/>
        </w:rPr>
        <w:t xml:space="preserve">Tavily Search tool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Node (Tavily)</w:t>
      </w:r>
      <w:r w:rsidDel="00000000" w:rsidR="00000000" w:rsidRPr="00000000">
        <w:rPr>
          <w:rtl w:val="0"/>
        </w:rPr>
        <w:t xml:space="preserve">: Fetches real-time web search results.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Response</w:t>
      </w:r>
      <w:r w:rsidDel="00000000" w:rsidR="00000000" w:rsidRPr="00000000">
        <w:rPr>
          <w:rtl w:val="0"/>
        </w:rPr>
        <w:t xml:space="preserve">: Uses the results to formulate an answer.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Rendering</w:t>
      </w:r>
      <w:r w:rsidDel="00000000" w:rsidR="00000000" w:rsidRPr="00000000">
        <w:rPr>
          <w:rtl w:val="0"/>
        </w:rPr>
        <w:t xml:space="preserve">: The final response is shown to the user in Streamlit.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ynkmpm0iz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Workflow and Logic Implementation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logic and flow are implemented using </w:t>
      </w:r>
      <w:r w:rsidDel="00000000" w:rsidR="00000000" w:rsidRPr="00000000">
        <w:rPr>
          <w:b w:val="1"/>
          <w:rtl w:val="0"/>
        </w:rPr>
        <w:t xml:space="preserve">LangGraph's StateGraph</w:t>
      </w:r>
      <w:r w:rsidDel="00000000" w:rsidR="00000000" w:rsidRPr="00000000">
        <w:rPr>
          <w:rtl w:val="0"/>
        </w:rPr>
        <w:t xml:space="preserve"> API.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zg5l96nw4p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Definition: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chatbot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chatbot</w:t>
      </w:r>
      <w:r w:rsidDel="00000000" w:rsidR="00000000" w:rsidRPr="00000000">
        <w:rPr>
          <w:rtl w:val="0"/>
        </w:rPr>
        <w:t xml:space="preserve"> class encapsulates the entire functionality of the bot.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1lijv8jjl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self.llm = ChatGroq(model_name="openai/gpt-oss-20b")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Tool Binding</w:t>
      </w:r>
      <w:r w:rsidDel="00000000" w:rsidR="00000000" w:rsidRPr="00000000">
        <w:rPr>
          <w:rtl w:val="0"/>
        </w:rPr>
        <w:t xml:space="preserve">:</w:t>
        <w:br w:type="textWrapping"/>
        <w:t xml:space="preserve"> Tavily Search is initialized and bound to the agent.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 = TavilySearchResults(max_results=2)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self.llm_with_tool = self.llm.bind_tools([tool])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Agent Node</w:t>
      </w:r>
      <w:r w:rsidDel="00000000" w:rsidR="00000000" w:rsidRPr="00000000">
        <w:rPr>
          <w:rtl w:val="0"/>
        </w:rPr>
        <w:t xml:space="preserve">:</w:t>
        <w:br w:type="textWrapping"/>
        <w:t xml:space="preserve"> Handles message invocation with the LLM.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call_model(self, state: MessagesState):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self.llm_with_tool.invoke(state['messages'])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Router Function</w:t>
      </w:r>
      <w:r w:rsidDel="00000000" w:rsidR="00000000" w:rsidRPr="00000000">
        <w:rPr>
          <w:rtl w:val="0"/>
        </w:rPr>
        <w:t xml:space="preserve">:</w:t>
        <w:br w:type="textWrapping"/>
        <w:t xml:space="preserve"> Determines whether to call a tool or end the conversation.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router_function(self, state: MessagesState) -&gt; Literal["tools", END]: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last_message.tool_calls: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"tools"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END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LangGraph Workflow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 = StateGraph(MessagesState)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workflow.add_node("agent", self.call_model)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workflow.add_node("tools", self.tool_node)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workflow.add_edge(START, "agent")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workflow.add_conditional_edges("agent", self.router_function, {"tools": "tools", END: END})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workflow.add_edge("tools", "agent")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dluq1k69r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Streamlit Interface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chatbot is made interactive using Streamlit. The app consists of: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title and short description.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text input for the user's question.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button to trigger the chatbot.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display area for the chatbot's response.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vcdhq8uhe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Streamlit Code: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st.title("ChatBot with LangGraph")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 = st.text_input("Enter your question here:")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st.button("Get Answer"):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workflow.invoke({"messages": [question]})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st.write("**Answer:**", response['messages'][-1].content)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t3wz4rtxg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Example Queries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webklnaxc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Basic Knowledge: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: "What is the capital of France?"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"The capital of France is Paris."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x4cboiog7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Real-Time Query: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: "What is the latest news about SpaceX?"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(Uses Tavily tool to search the latest news and summarizes it.)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cum0b6g6i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🐱 Fun Query: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: "Tell me a fun fact about cats."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"Cats can rotate their ears 180 degrees to pinpoint sounds."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ogfm6rcy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Future Scope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chatbot architecture is modular and can be extended in multiple ways: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Memory Support</w:t>
      </w:r>
      <w:r w:rsidDel="00000000" w:rsidR="00000000" w:rsidRPr="00000000">
        <w:rPr>
          <w:rtl w:val="0"/>
        </w:rPr>
        <w:t xml:space="preserve">: Allow the chatbot to remember past conversation context.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 More Tools</w:t>
      </w:r>
      <w:r w:rsidDel="00000000" w:rsidR="00000000" w:rsidRPr="00000000">
        <w:rPr>
          <w:rtl w:val="0"/>
        </w:rPr>
        <w:t xml:space="preserve">: For example, a weather tool, translation, or calculator.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as a Web App</w:t>
      </w:r>
      <w:r w:rsidDel="00000000" w:rsidR="00000000" w:rsidRPr="00000000">
        <w:rPr>
          <w:rtl w:val="0"/>
        </w:rPr>
        <w:t xml:space="preserve">: Host it using platforms like Streamlit Cloud, Vercel, or HuggingFace Spaces.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Multilingual Support</w:t>
      </w:r>
      <w:r w:rsidDel="00000000" w:rsidR="00000000" w:rsidRPr="00000000">
        <w:rPr>
          <w:rtl w:val="0"/>
        </w:rPr>
        <w:t xml:space="preserve">: Enable responses in different languages.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81uakqles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how </w:t>
      </w:r>
      <w:r w:rsidDel="00000000" w:rsidR="00000000" w:rsidRPr="00000000">
        <w:rPr>
          <w:b w:val="1"/>
          <w:rtl w:val="0"/>
        </w:rPr>
        <w:t xml:space="preserve">LangGraph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Groq LLM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Tavily Search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can be combined to build a functional, real-time, intelligent chatbot. The framework is lightweight, customizable, and capable of handling both static and dynamic queries with ease.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anvomxurq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9. References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LangGraph Documentation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Groq LLM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Tavily API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