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Nagarro-MCart Ecommerce Application</w:t>
      </w:r>
    </w:p>
    <w:p w:rsidR="00000000" w:rsidDel="00000000" w:rsidP="00000000" w:rsidRDefault="00000000" w:rsidRPr="00000000" w14:paraId="00000002">
      <w:pPr>
        <w:pStyle w:val="Title"/>
        <w:rPr>
          <w:sz w:val="36"/>
          <w:szCs w:val="36"/>
        </w:rPr>
      </w:pPr>
      <w:r w:rsidDel="00000000" w:rsidR="00000000" w:rsidRPr="00000000">
        <w:rPr>
          <w:sz w:val="36"/>
          <w:szCs w:val="36"/>
          <w:rtl w:val="0"/>
        </w:rPr>
        <w:t xml:space="preserve">Search Engine </w:t>
      </w:r>
      <w:r w:rsidDel="00000000" w:rsidR="00000000" w:rsidRPr="00000000">
        <w:rPr>
          <w:sz w:val="36"/>
          <w:szCs w:val="36"/>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148320" cy="816610"/>
                <wp:effectExtent b="0" l="0" r="0" t="0"/>
                <wp:wrapNone/>
                <wp:docPr id="8" name=""/>
                <a:graphic>
                  <a:graphicData uri="http://schemas.microsoft.com/office/word/2010/wordprocessingShape">
                    <wps:wsp>
                      <wps:cNvSpPr/>
                      <wps:cNvPr id="14" name="Shape 14"/>
                      <wps:spPr>
                        <a:xfrm>
                          <a:off x="1276603" y="3376458"/>
                          <a:ext cx="8138795" cy="807085"/>
                        </a:xfrm>
                        <a:prstGeom prst="rect">
                          <a:avLst/>
                        </a:prstGeom>
                        <a:solidFill>
                          <a:schemeClr val="accen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148320" cy="81661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148320" cy="816610"/>
                        </a:xfrm>
                        <a:prstGeom prst="rect"/>
                        <a:ln/>
                      </pic:spPr>
                    </pic:pic>
                  </a:graphicData>
                </a:graphic>
              </wp:anchor>
            </w:drawing>
          </mc:Fallback>
        </mc:AlternateContent>
      </w:r>
      <w:r w:rsidDel="00000000" w:rsidR="00000000" w:rsidRPr="00000000">
        <w:rPr>
          <w:sz w:val="36"/>
          <w:szCs w:val="36"/>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0548620"/>
                <wp:effectExtent b="0" l="0" r="0" t="0"/>
                <wp:wrapNone/>
                <wp:docPr id="9" name=""/>
                <a:graphic>
                  <a:graphicData uri="http://schemas.microsoft.com/office/word/2010/wordprocessingShape">
                    <wps:wsp>
                      <wps:cNvSpPr/>
                      <wps:cNvPr id="15" name="Shape 15"/>
                      <wps:spPr>
                        <a:xfrm>
                          <a:off x="5300598" y="0"/>
                          <a:ext cx="90805" cy="7560000"/>
                        </a:xfrm>
                        <a:prstGeom prst="rect">
                          <a:avLst/>
                        </a:prstGeom>
                        <a:solidFill>
                          <a:schemeClr val="l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054862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0330" cy="10548620"/>
                        </a:xfrm>
                        <a:prstGeom prst="rect"/>
                        <a:ln/>
                      </pic:spPr>
                    </pic:pic>
                  </a:graphicData>
                </a:graphic>
              </wp:anchor>
            </w:drawing>
          </mc:Fallback>
        </mc:AlternateContent>
      </w:r>
      <w:r w:rsidDel="00000000" w:rsidR="00000000" w:rsidRPr="00000000">
        <w:rPr>
          <w:sz w:val="36"/>
          <w:szCs w:val="36"/>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054862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chemeClr val="l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054862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0330" cy="10548620"/>
                        </a:xfrm>
                        <a:prstGeom prst="rect"/>
                        <a:ln/>
                      </pic:spPr>
                    </pic:pic>
                  </a:graphicData>
                </a:graphic>
              </wp:anchor>
            </w:drawing>
          </mc:Fallback>
        </mc:AlternateContent>
      </w:r>
      <w:r w:rsidDel="00000000" w:rsidR="00000000" w:rsidRPr="00000000">
        <w:rPr>
          <w:sz w:val="36"/>
          <w:szCs w:val="36"/>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148320" cy="816610"/>
                <wp:effectExtent b="0" l="0" r="0" t="0"/>
                <wp:wrapNone/>
                <wp:docPr id="6" name=""/>
                <a:graphic>
                  <a:graphicData uri="http://schemas.microsoft.com/office/word/2010/wordprocessingShape">
                    <wps:wsp>
                      <wps:cNvSpPr/>
                      <wps:cNvPr id="10" name="Shape 10"/>
                      <wps:spPr>
                        <a:xfrm>
                          <a:off x="1276603" y="3376458"/>
                          <a:ext cx="8138795" cy="807085"/>
                        </a:xfrm>
                        <a:prstGeom prst="rect">
                          <a:avLst/>
                        </a:prstGeom>
                        <a:solidFill>
                          <a:schemeClr val="accen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148320" cy="81661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8148320" cy="816610"/>
                        </a:xfrm>
                        <a:prstGeom prst="rect"/>
                        <a:ln/>
                      </pic:spPr>
                    </pic:pic>
                  </a:graphicData>
                </a:graphic>
              </wp:anchor>
            </w:drawing>
          </mc:Fallback>
        </mc:AlternateContent>
      </w:r>
      <w:r w:rsidDel="00000000" w:rsidR="00000000" w:rsidRPr="00000000">
        <w:rPr>
          <w:sz w:val="36"/>
          <w:szCs w:val="36"/>
          <w:rtl w:val="0"/>
        </w:rPr>
        <w:t xml:space="preserve">DAR Document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rPr>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tabs>
          <w:tab w:val="left" w:leader="none" w:pos="2544"/>
        </w:tabs>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Nagarro Software Pvt. Ltd.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176"/>
        <w:gridCol w:w="1648"/>
        <w:gridCol w:w="2295"/>
        <w:gridCol w:w="3897"/>
        <w:tblGridChange w:id="0">
          <w:tblGrid>
            <w:gridCol w:w="1176"/>
            <w:gridCol w:w="1648"/>
            <w:gridCol w:w="2295"/>
            <w:gridCol w:w="3897"/>
          </w:tblGrid>
        </w:tblGridChange>
      </w:tblGrid>
      <w:tr>
        <w:trPr>
          <w:cantSplit w:val="0"/>
          <w:tblHeader w:val="0"/>
        </w:trPr>
        <w:tc>
          <w:tcPr>
            <w:gridSpan w:val="4"/>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Author/Contributor</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Comments</w:t>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18/12/2025</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Draft</w:t>
            </w: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15/01/2025</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Comparison analysis changes</w:t>
            </w: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432" w:right="0" w:hanging="432"/>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Contents</w:t>
      </w:r>
    </w:p>
    <w:sdt>
      <w:sdtPr>
        <w:id w:val="1461354062"/>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ws1sqaajg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zgz8ix6k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Objective and scope of document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uqi120a8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Requirements at a Glance</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1w31o09n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Available tools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4ov7f8ft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Apache Solr</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kssl40qh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Features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voe59ma7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Pricing</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trxbu076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Elasticsearch</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bh24dcll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Features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uxdmpjl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Pricing</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nl43n86p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Algolia</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b6bx4wh7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Features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uinlqhwa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Pricing</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7zp28ip9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Comparison Analysis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jdm1g5zn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Weightage Matrix</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88r7rv0b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Service-to-Technology Mapping</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n4gb9af8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z2jb6gmz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e32vbuii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appvhjqd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Appendix</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cus3vuo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7"/>
        </w:numPr>
        <w:ind w:left="432" w:hanging="432"/>
        <w:rPr/>
      </w:pPr>
      <w:bookmarkStart w:colFirst="0" w:colLast="0" w:name="_7ws1sqaajgms" w:id="0"/>
      <w:bookmarkEnd w:id="0"/>
      <w:r w:rsidDel="00000000" w:rsidR="00000000" w:rsidRPr="00000000">
        <w:rPr>
          <w:rtl w:val="0"/>
        </w:rPr>
        <w:t xml:space="preserve">Introduction</w:t>
      </w:r>
    </w:p>
    <w:p w:rsidR="00000000" w:rsidDel="00000000" w:rsidP="00000000" w:rsidRDefault="00000000" w:rsidRPr="00000000" w14:paraId="00000059">
      <w:pPr>
        <w:rPr/>
      </w:pPr>
      <w:r w:rsidDel="00000000" w:rsidR="00000000" w:rsidRPr="00000000">
        <w:rPr>
          <w:rtl w:val="0"/>
        </w:rPr>
        <w:t xml:space="preserve">This document analyzes and recommends the primary search technology for the e-commerce platform’s product catalog within a service-oriented (microservices) architecture.</w:t>
      </w:r>
    </w:p>
    <w:p w:rsidR="00000000" w:rsidDel="00000000" w:rsidP="00000000" w:rsidRDefault="00000000" w:rsidRPr="00000000" w14:paraId="0000005A">
      <w:pPr>
        <w:rPr/>
      </w:pPr>
      <w:r w:rsidDel="00000000" w:rsidR="00000000" w:rsidRPr="00000000">
        <w:rPr>
          <w:rtl w:val="0"/>
        </w:rPr>
        <w:t xml:space="preserve">Search is a critical customer-facing capability that directly impacts user experience, conversion rate, discoverability, and scalability during peak traffic (e.g., flash sales). The platform requires a search solution that supports full-text search, filtering, sorting, relevance ranking, and near real-time updates while remaining operationally manageable.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goal of this DAR is to standardize on a core search technology to minimize operational overhead and cognitive complexity, unless specific use cases justify deviations.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1"/>
          <w:numId w:val="7"/>
        </w:numPr>
        <w:ind w:left="576" w:hanging="576"/>
        <w:rPr>
          <w:color w:val="1e4d78"/>
          <w:sz w:val="24"/>
          <w:szCs w:val="24"/>
        </w:rPr>
      </w:pPr>
      <w:bookmarkStart w:colFirst="0" w:colLast="0" w:name="_pbzgz8ix6k1s" w:id="1"/>
      <w:bookmarkEnd w:id="1"/>
      <w:r w:rsidDel="00000000" w:rsidR="00000000" w:rsidRPr="00000000">
        <w:rPr>
          <w:rtl w:val="0"/>
        </w:rPr>
        <w:t xml:space="preserve">Objective and scope of document</w:t>
      </w:r>
      <w:r w:rsidDel="00000000" w:rsidR="00000000" w:rsidRPr="00000000">
        <w:rPr>
          <w:rtl w:val="0"/>
        </w:rPr>
      </w:r>
    </w:p>
    <w:p w:rsidR="00000000" w:rsidDel="00000000" w:rsidP="00000000" w:rsidRDefault="00000000" w:rsidRPr="00000000" w14:paraId="0000005F">
      <w:pPr>
        <w:spacing w:before="200" w:lineRule="auto"/>
        <w:rPr/>
      </w:pPr>
      <w:r w:rsidDel="00000000" w:rsidR="00000000" w:rsidRPr="00000000">
        <w:rPr>
          <w:color w:val="2e75b5"/>
          <w:sz w:val="24"/>
          <w:szCs w:val="24"/>
          <w:rtl w:val="0"/>
        </w:rPr>
        <w:t xml:space="preserve">Objective</w:t>
      </w:r>
      <w:r w:rsidDel="00000000" w:rsidR="00000000" w:rsidRPr="00000000">
        <w:rPr>
          <w:rtl w:val="0"/>
        </w:rPr>
        <w:br w:type="textWrapping"/>
        <w:t xml:space="preserve">The purpose of this document is to evaluate, compare, and recommend the primary search service technology for the e-commerce platform’s product catalog.</w:t>
      </w:r>
    </w:p>
    <w:p w:rsidR="00000000" w:rsidDel="00000000" w:rsidP="00000000" w:rsidRDefault="00000000" w:rsidRPr="00000000" w14:paraId="00000060">
      <w:pPr>
        <w:spacing w:after="0" w:before="200" w:lineRule="auto"/>
        <w:rPr/>
      </w:pPr>
      <w:r w:rsidDel="00000000" w:rsidR="00000000" w:rsidRPr="00000000">
        <w:rPr>
          <w:rtl w:val="0"/>
        </w:rPr>
        <w:t xml:space="preserve">The objective is to:</w:t>
      </w:r>
    </w:p>
    <w:p w:rsidR="00000000" w:rsidDel="00000000" w:rsidP="00000000" w:rsidRDefault="00000000" w:rsidRPr="00000000" w14:paraId="00000061">
      <w:pPr>
        <w:numPr>
          <w:ilvl w:val="0"/>
          <w:numId w:val="16"/>
        </w:numPr>
        <w:spacing w:after="0" w:afterAutospacing="0" w:before="0" w:lineRule="auto"/>
        <w:ind w:left="720" w:hanging="360"/>
        <w:rPr>
          <w:u w:val="none"/>
        </w:rPr>
      </w:pPr>
      <w:r w:rsidDel="00000000" w:rsidR="00000000" w:rsidRPr="00000000">
        <w:rPr>
          <w:rtl w:val="0"/>
        </w:rPr>
        <w:t xml:space="preserve">Select a scalable, reliable, and performant search engine</w:t>
      </w:r>
    </w:p>
    <w:p w:rsidR="00000000" w:rsidDel="00000000" w:rsidP="00000000" w:rsidRDefault="00000000" w:rsidRPr="00000000" w14:paraId="00000062">
      <w:pPr>
        <w:numPr>
          <w:ilvl w:val="0"/>
          <w:numId w:val="16"/>
        </w:numPr>
        <w:spacing w:after="0" w:afterAutospacing="0" w:before="0" w:beforeAutospacing="0" w:lineRule="auto"/>
        <w:ind w:left="720" w:hanging="360"/>
        <w:rPr>
          <w:u w:val="none"/>
        </w:rPr>
      </w:pPr>
      <w:r w:rsidDel="00000000" w:rsidR="00000000" w:rsidRPr="00000000">
        <w:rPr>
          <w:rtl w:val="0"/>
        </w:rPr>
        <w:t xml:space="preserve">Balance developer flexibility vs operational simplicity</w:t>
      </w:r>
    </w:p>
    <w:p w:rsidR="00000000" w:rsidDel="00000000" w:rsidP="00000000" w:rsidRDefault="00000000" w:rsidRPr="00000000" w14:paraId="00000063">
      <w:pPr>
        <w:numPr>
          <w:ilvl w:val="0"/>
          <w:numId w:val="16"/>
        </w:numPr>
        <w:spacing w:after="0" w:afterAutospacing="0" w:before="0" w:beforeAutospacing="0" w:lineRule="auto"/>
        <w:ind w:left="720" w:hanging="360"/>
        <w:rPr>
          <w:u w:val="none"/>
        </w:rPr>
      </w:pPr>
      <w:r w:rsidDel="00000000" w:rsidR="00000000" w:rsidRPr="00000000">
        <w:rPr>
          <w:rtl w:val="0"/>
        </w:rPr>
        <w:t xml:space="preserve">Ensure the solution meets both functional and non-functional requirements</w:t>
      </w:r>
    </w:p>
    <w:p w:rsidR="00000000" w:rsidDel="00000000" w:rsidP="00000000" w:rsidRDefault="00000000" w:rsidRPr="00000000" w14:paraId="00000064">
      <w:pPr>
        <w:numPr>
          <w:ilvl w:val="0"/>
          <w:numId w:val="16"/>
        </w:numPr>
        <w:spacing w:before="0" w:beforeAutospacing="0" w:lineRule="auto"/>
        <w:ind w:left="720" w:hanging="360"/>
        <w:rPr>
          <w:u w:val="none"/>
        </w:rPr>
      </w:pPr>
      <w:r w:rsidDel="00000000" w:rsidR="00000000" w:rsidRPr="00000000">
        <w:rPr>
          <w:rtl w:val="0"/>
        </w:rPr>
        <w:t xml:space="preserve">Reduce long-term maintenance and infrastructure complexity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color w:val="2e75b5"/>
          <w:sz w:val="24"/>
          <w:szCs w:val="24"/>
          <w:rtl w:val="0"/>
        </w:rPr>
        <w:t xml:space="preserve">Scope</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t xml:space="preserve">This document covers:</w:t>
      </w:r>
    </w:p>
    <w:p w:rsidR="00000000" w:rsidDel="00000000" w:rsidP="00000000" w:rsidRDefault="00000000" w:rsidRPr="00000000" w14:paraId="00000068">
      <w:pPr>
        <w:numPr>
          <w:ilvl w:val="0"/>
          <w:numId w:val="12"/>
        </w:numPr>
        <w:spacing w:after="0" w:afterAutospacing="0"/>
        <w:ind w:left="720" w:hanging="360"/>
        <w:rPr>
          <w:u w:val="none"/>
        </w:rPr>
      </w:pPr>
      <w:r w:rsidDel="00000000" w:rsidR="00000000" w:rsidRPr="00000000">
        <w:rPr>
          <w:rtl w:val="0"/>
        </w:rPr>
        <w:t xml:space="preserve">Functional and non-functional requirements for product catalog search</w:t>
      </w:r>
    </w:p>
    <w:p w:rsidR="00000000" w:rsidDel="00000000" w:rsidP="00000000" w:rsidRDefault="00000000" w:rsidRPr="00000000" w14:paraId="00000069">
      <w:pPr>
        <w:numPr>
          <w:ilvl w:val="0"/>
          <w:numId w:val="12"/>
        </w:numPr>
        <w:spacing w:after="0" w:afterAutospacing="0"/>
        <w:ind w:left="720" w:hanging="360"/>
        <w:rPr>
          <w:u w:val="none"/>
        </w:rPr>
      </w:pPr>
      <w:r w:rsidDel="00000000" w:rsidR="00000000" w:rsidRPr="00000000">
        <w:rPr>
          <w:rtl w:val="0"/>
        </w:rPr>
        <w:t xml:space="preserve">Evaluation of distributed search and indexing technologies</w:t>
      </w:r>
    </w:p>
    <w:p w:rsidR="00000000" w:rsidDel="00000000" w:rsidP="00000000" w:rsidRDefault="00000000" w:rsidRPr="00000000" w14:paraId="0000006A">
      <w:pPr>
        <w:numPr>
          <w:ilvl w:val="0"/>
          <w:numId w:val="12"/>
        </w:numPr>
        <w:spacing w:after="0" w:afterAutospacing="0"/>
        <w:ind w:left="720" w:hanging="360"/>
        <w:rPr>
          <w:u w:val="none"/>
        </w:rPr>
      </w:pPr>
      <w:r w:rsidDel="00000000" w:rsidR="00000000" w:rsidRPr="00000000">
        <w:rPr>
          <w:rtl w:val="0"/>
        </w:rPr>
        <w:t xml:space="preserve">Comparison of:</w:t>
      </w:r>
    </w:p>
    <w:p w:rsidR="00000000" w:rsidDel="00000000" w:rsidP="00000000" w:rsidRDefault="00000000" w:rsidRPr="00000000" w14:paraId="0000006B">
      <w:pPr>
        <w:numPr>
          <w:ilvl w:val="1"/>
          <w:numId w:val="12"/>
        </w:numPr>
        <w:spacing w:after="0" w:afterAutospacing="0"/>
        <w:ind w:left="1440" w:hanging="360"/>
        <w:rPr>
          <w:u w:val="none"/>
        </w:rPr>
      </w:pPr>
      <w:r w:rsidDel="00000000" w:rsidR="00000000" w:rsidRPr="00000000">
        <w:rPr>
          <w:rtl w:val="0"/>
        </w:rPr>
        <w:t xml:space="preserve">Apache Solr</w:t>
      </w:r>
    </w:p>
    <w:p w:rsidR="00000000" w:rsidDel="00000000" w:rsidP="00000000" w:rsidRDefault="00000000" w:rsidRPr="00000000" w14:paraId="0000006C">
      <w:pPr>
        <w:numPr>
          <w:ilvl w:val="1"/>
          <w:numId w:val="12"/>
        </w:numPr>
        <w:spacing w:after="0" w:afterAutospacing="0"/>
        <w:ind w:left="1440" w:hanging="360"/>
        <w:rPr>
          <w:u w:val="none"/>
        </w:rPr>
      </w:pPr>
      <w:r w:rsidDel="00000000" w:rsidR="00000000" w:rsidRPr="00000000">
        <w:rPr>
          <w:rtl w:val="0"/>
        </w:rPr>
        <w:t xml:space="preserve">Elasticsearch</w:t>
      </w:r>
    </w:p>
    <w:p w:rsidR="00000000" w:rsidDel="00000000" w:rsidP="00000000" w:rsidRDefault="00000000" w:rsidRPr="00000000" w14:paraId="0000006D">
      <w:pPr>
        <w:numPr>
          <w:ilvl w:val="1"/>
          <w:numId w:val="12"/>
        </w:numPr>
        <w:spacing w:after="0" w:afterAutospacing="0"/>
        <w:ind w:left="1440" w:hanging="360"/>
        <w:rPr>
          <w:u w:val="none"/>
        </w:rPr>
      </w:pPr>
      <w:r w:rsidDel="00000000" w:rsidR="00000000" w:rsidRPr="00000000">
        <w:rPr>
          <w:rtl w:val="0"/>
        </w:rPr>
        <w:t xml:space="preserve">Algolia</w:t>
      </w:r>
    </w:p>
    <w:p w:rsidR="00000000" w:rsidDel="00000000" w:rsidP="00000000" w:rsidRDefault="00000000" w:rsidRPr="00000000" w14:paraId="0000006E">
      <w:pPr>
        <w:numPr>
          <w:ilvl w:val="0"/>
          <w:numId w:val="12"/>
        </w:numPr>
        <w:spacing w:after="0" w:afterAutospacing="0"/>
        <w:ind w:left="720" w:hanging="360"/>
        <w:rPr>
          <w:u w:val="none"/>
        </w:rPr>
      </w:pPr>
      <w:r w:rsidDel="00000000" w:rsidR="00000000" w:rsidRPr="00000000">
        <w:rPr>
          <w:rtl w:val="0"/>
        </w:rPr>
        <w:t xml:space="preserve">Analysis across:</w:t>
      </w:r>
    </w:p>
    <w:p w:rsidR="00000000" w:rsidDel="00000000" w:rsidP="00000000" w:rsidRDefault="00000000" w:rsidRPr="00000000" w14:paraId="0000006F">
      <w:pPr>
        <w:numPr>
          <w:ilvl w:val="1"/>
          <w:numId w:val="12"/>
        </w:numPr>
        <w:spacing w:after="0" w:afterAutospacing="0"/>
        <w:ind w:left="1440" w:hanging="360"/>
        <w:rPr>
          <w:u w:val="none"/>
        </w:rPr>
      </w:pPr>
      <w:r w:rsidDel="00000000" w:rsidR="00000000" w:rsidRPr="00000000">
        <w:rPr>
          <w:rtl w:val="0"/>
        </w:rPr>
        <w:t xml:space="preserve">Relevance &amp; search capabilities</w:t>
      </w:r>
    </w:p>
    <w:p w:rsidR="00000000" w:rsidDel="00000000" w:rsidP="00000000" w:rsidRDefault="00000000" w:rsidRPr="00000000" w14:paraId="00000070">
      <w:pPr>
        <w:numPr>
          <w:ilvl w:val="1"/>
          <w:numId w:val="12"/>
        </w:numPr>
        <w:spacing w:after="0" w:afterAutospacing="0"/>
        <w:ind w:left="1440" w:hanging="360"/>
        <w:rPr>
          <w:u w:val="none"/>
        </w:rPr>
      </w:pPr>
      <w:r w:rsidDel="00000000" w:rsidR="00000000" w:rsidRPr="00000000">
        <w:rPr>
          <w:rtl w:val="0"/>
        </w:rPr>
        <w:t xml:space="preserve">Scalability &amp; performance</w:t>
      </w:r>
    </w:p>
    <w:p w:rsidR="00000000" w:rsidDel="00000000" w:rsidP="00000000" w:rsidRDefault="00000000" w:rsidRPr="00000000" w14:paraId="00000071">
      <w:pPr>
        <w:numPr>
          <w:ilvl w:val="1"/>
          <w:numId w:val="12"/>
        </w:numPr>
        <w:spacing w:after="0" w:afterAutospacing="0"/>
        <w:ind w:left="1440" w:hanging="360"/>
        <w:rPr>
          <w:u w:val="none"/>
        </w:rPr>
      </w:pPr>
      <w:r w:rsidDel="00000000" w:rsidR="00000000" w:rsidRPr="00000000">
        <w:rPr>
          <w:rtl w:val="0"/>
        </w:rPr>
        <w:t xml:space="preserve">Cost model</w:t>
      </w:r>
    </w:p>
    <w:p w:rsidR="00000000" w:rsidDel="00000000" w:rsidP="00000000" w:rsidRDefault="00000000" w:rsidRPr="00000000" w14:paraId="00000072">
      <w:pPr>
        <w:numPr>
          <w:ilvl w:val="1"/>
          <w:numId w:val="12"/>
        </w:numPr>
        <w:spacing w:after="0" w:afterAutospacing="0"/>
        <w:ind w:left="1440" w:hanging="360"/>
        <w:rPr>
          <w:u w:val="none"/>
        </w:rPr>
      </w:pPr>
      <w:r w:rsidDel="00000000" w:rsidR="00000000" w:rsidRPr="00000000">
        <w:rPr>
          <w:rtl w:val="0"/>
        </w:rPr>
        <w:t xml:space="preserve">Security</w:t>
      </w:r>
    </w:p>
    <w:p w:rsidR="00000000" w:rsidDel="00000000" w:rsidP="00000000" w:rsidRDefault="00000000" w:rsidRPr="00000000" w14:paraId="00000073">
      <w:pPr>
        <w:numPr>
          <w:ilvl w:val="1"/>
          <w:numId w:val="12"/>
        </w:numPr>
        <w:spacing w:after="0" w:afterAutospacing="0"/>
        <w:ind w:left="1440" w:hanging="360"/>
        <w:rPr>
          <w:u w:val="none"/>
        </w:rPr>
      </w:pPr>
      <w:r w:rsidDel="00000000" w:rsidR="00000000" w:rsidRPr="00000000">
        <w:rPr>
          <w:rtl w:val="0"/>
        </w:rPr>
        <w:t xml:space="preserve">Operational maturity</w:t>
      </w:r>
    </w:p>
    <w:p w:rsidR="00000000" w:rsidDel="00000000" w:rsidP="00000000" w:rsidRDefault="00000000" w:rsidRPr="00000000" w14:paraId="00000074">
      <w:pPr>
        <w:numPr>
          <w:ilvl w:val="0"/>
          <w:numId w:val="12"/>
        </w:numPr>
        <w:ind w:left="720" w:hanging="360"/>
        <w:rPr>
          <w:u w:val="none"/>
        </w:rPr>
      </w:pPr>
      <w:r w:rsidDel="00000000" w:rsidR="00000000" w:rsidRPr="00000000">
        <w:rPr>
          <w:rtl w:val="0"/>
        </w:rPr>
        <w:t xml:space="preserve">Final recommendation with architectural rationale</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7"/>
        </w:numPr>
        <w:ind w:left="432" w:hanging="432"/>
        <w:rPr/>
      </w:pPr>
      <w:bookmarkStart w:colFirst="0" w:colLast="0" w:name="_u5uqi120a8mt" w:id="2"/>
      <w:bookmarkEnd w:id="2"/>
      <w:r w:rsidDel="00000000" w:rsidR="00000000" w:rsidRPr="00000000">
        <w:rPr>
          <w:rtl w:val="0"/>
        </w:rPr>
        <w:t xml:space="preserve">Requirements at a Glance</w:t>
      </w:r>
    </w:p>
    <w:p w:rsidR="00000000" w:rsidDel="00000000" w:rsidP="00000000" w:rsidRDefault="00000000" w:rsidRPr="00000000" w14:paraId="00000078">
      <w:pPr>
        <w:shd w:fill="ffffff" w:val="clear"/>
        <w:spacing w:after="240" w:lineRule="auto"/>
        <w:ind w:left="0" w:firstLine="0"/>
        <w:rPr/>
      </w:pPr>
      <w:r w:rsidDel="00000000" w:rsidR="00000000" w:rsidRPr="00000000">
        <w:rPr>
          <w:rtl w:val="0"/>
        </w:rPr>
        <w:t xml:space="preserve">Below are the most critical requirements for selecting a search solution for the ecommerce platform:</w:t>
      </w:r>
    </w:p>
    <w:p w:rsidR="00000000" w:rsidDel="00000000" w:rsidP="00000000" w:rsidRDefault="00000000" w:rsidRPr="00000000" w14:paraId="00000079">
      <w:pPr>
        <w:shd w:fill="ffffff" w:val="clear"/>
        <w:spacing w:after="0" w:line="360" w:lineRule="auto"/>
        <w:ind w:left="0" w:firstLine="0"/>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7A">
      <w:pPr>
        <w:numPr>
          <w:ilvl w:val="0"/>
          <w:numId w:val="11"/>
        </w:numPr>
        <w:shd w:fill="ffffff" w:val="clear"/>
        <w:spacing w:after="0" w:afterAutospacing="0" w:lineRule="auto"/>
        <w:ind w:left="720" w:hanging="360"/>
        <w:rPr>
          <w:u w:val="none"/>
        </w:rPr>
      </w:pPr>
      <w:r w:rsidDel="00000000" w:rsidR="00000000" w:rsidRPr="00000000">
        <w:rPr>
          <w:rtl w:val="0"/>
        </w:rPr>
        <w:t xml:space="preserve">Full-text Search</w:t>
      </w:r>
    </w:p>
    <w:p w:rsidR="00000000" w:rsidDel="00000000" w:rsidP="00000000" w:rsidRDefault="00000000" w:rsidRPr="00000000" w14:paraId="0000007B">
      <w:pPr>
        <w:numPr>
          <w:ilvl w:val="1"/>
          <w:numId w:val="11"/>
        </w:numPr>
        <w:shd w:fill="ffffff" w:val="clear"/>
        <w:spacing w:after="0" w:afterAutospacing="0" w:lineRule="auto"/>
        <w:ind w:left="1440" w:hanging="360"/>
        <w:rPr>
          <w:u w:val="none"/>
        </w:rPr>
      </w:pPr>
      <w:r w:rsidDel="00000000" w:rsidR="00000000" w:rsidRPr="00000000">
        <w:rPr>
          <w:rtl w:val="0"/>
        </w:rPr>
        <w:t xml:space="preserve">Product name, description, brand, attributes</w:t>
      </w:r>
    </w:p>
    <w:p w:rsidR="00000000" w:rsidDel="00000000" w:rsidP="00000000" w:rsidRDefault="00000000" w:rsidRPr="00000000" w14:paraId="0000007C">
      <w:pPr>
        <w:numPr>
          <w:ilvl w:val="0"/>
          <w:numId w:val="11"/>
        </w:numPr>
        <w:shd w:fill="ffffff" w:val="clear"/>
        <w:spacing w:after="0" w:afterAutospacing="0" w:lineRule="auto"/>
        <w:ind w:left="720" w:hanging="360"/>
        <w:rPr>
          <w:u w:val="none"/>
        </w:rPr>
      </w:pPr>
      <w:r w:rsidDel="00000000" w:rsidR="00000000" w:rsidRPr="00000000">
        <w:rPr>
          <w:rtl w:val="0"/>
        </w:rPr>
        <w:t xml:space="preserve">Faceted Search &amp; Filtering</w:t>
      </w:r>
    </w:p>
    <w:p w:rsidR="00000000" w:rsidDel="00000000" w:rsidP="00000000" w:rsidRDefault="00000000" w:rsidRPr="00000000" w14:paraId="0000007D">
      <w:pPr>
        <w:numPr>
          <w:ilvl w:val="1"/>
          <w:numId w:val="11"/>
        </w:numPr>
        <w:shd w:fill="ffffff" w:val="clear"/>
        <w:spacing w:after="0" w:afterAutospacing="0" w:lineRule="auto"/>
        <w:ind w:left="1440" w:hanging="360"/>
        <w:rPr>
          <w:u w:val="none"/>
        </w:rPr>
      </w:pPr>
      <w:r w:rsidDel="00000000" w:rsidR="00000000" w:rsidRPr="00000000">
        <w:rPr>
          <w:rtl w:val="0"/>
        </w:rPr>
        <w:t xml:space="preserve">Category, price range, brand, ratings, availability</w:t>
      </w:r>
    </w:p>
    <w:p w:rsidR="00000000" w:rsidDel="00000000" w:rsidP="00000000" w:rsidRDefault="00000000" w:rsidRPr="00000000" w14:paraId="0000007E">
      <w:pPr>
        <w:numPr>
          <w:ilvl w:val="0"/>
          <w:numId w:val="11"/>
        </w:numPr>
        <w:shd w:fill="ffffff" w:val="clear"/>
        <w:spacing w:after="0" w:afterAutospacing="0" w:lineRule="auto"/>
        <w:ind w:left="720" w:hanging="360"/>
        <w:rPr>
          <w:u w:val="none"/>
        </w:rPr>
      </w:pPr>
      <w:r w:rsidDel="00000000" w:rsidR="00000000" w:rsidRPr="00000000">
        <w:rPr>
          <w:rtl w:val="0"/>
        </w:rPr>
        <w:t xml:space="preserve">Sorting</w:t>
      </w:r>
    </w:p>
    <w:p w:rsidR="00000000" w:rsidDel="00000000" w:rsidP="00000000" w:rsidRDefault="00000000" w:rsidRPr="00000000" w14:paraId="0000007F">
      <w:pPr>
        <w:numPr>
          <w:ilvl w:val="1"/>
          <w:numId w:val="11"/>
        </w:numPr>
        <w:shd w:fill="ffffff" w:val="clear"/>
        <w:spacing w:after="0" w:afterAutospacing="0" w:lineRule="auto"/>
        <w:ind w:left="1440" w:hanging="360"/>
        <w:rPr>
          <w:u w:val="none"/>
        </w:rPr>
      </w:pPr>
      <w:r w:rsidDel="00000000" w:rsidR="00000000" w:rsidRPr="00000000">
        <w:rPr>
          <w:rtl w:val="0"/>
        </w:rPr>
        <w:t xml:space="preserve">Price, popularity, relevance, newest</w:t>
      </w:r>
    </w:p>
    <w:p w:rsidR="00000000" w:rsidDel="00000000" w:rsidP="00000000" w:rsidRDefault="00000000" w:rsidRPr="00000000" w14:paraId="00000080">
      <w:pPr>
        <w:numPr>
          <w:ilvl w:val="0"/>
          <w:numId w:val="11"/>
        </w:numPr>
        <w:shd w:fill="ffffff" w:val="clear"/>
        <w:spacing w:after="0" w:afterAutospacing="0" w:lineRule="auto"/>
        <w:ind w:left="720" w:hanging="360"/>
        <w:rPr>
          <w:u w:val="none"/>
        </w:rPr>
      </w:pPr>
      <w:r w:rsidDel="00000000" w:rsidR="00000000" w:rsidRPr="00000000">
        <w:rPr>
          <w:rtl w:val="0"/>
        </w:rPr>
        <w:t xml:space="preserve">Autocomplete &amp; Suggestions</w:t>
      </w:r>
    </w:p>
    <w:p w:rsidR="00000000" w:rsidDel="00000000" w:rsidP="00000000" w:rsidRDefault="00000000" w:rsidRPr="00000000" w14:paraId="00000081">
      <w:pPr>
        <w:numPr>
          <w:ilvl w:val="1"/>
          <w:numId w:val="11"/>
        </w:numPr>
        <w:shd w:fill="ffffff" w:val="clear"/>
        <w:spacing w:after="0" w:afterAutospacing="0" w:lineRule="auto"/>
        <w:ind w:left="1440" w:hanging="360"/>
        <w:rPr>
          <w:u w:val="none"/>
        </w:rPr>
      </w:pPr>
      <w:r w:rsidDel="00000000" w:rsidR="00000000" w:rsidRPr="00000000">
        <w:rPr>
          <w:rtl w:val="0"/>
        </w:rPr>
        <w:t xml:space="preserve">Type-ahead search for improved UX</w:t>
      </w:r>
    </w:p>
    <w:p w:rsidR="00000000" w:rsidDel="00000000" w:rsidP="00000000" w:rsidRDefault="00000000" w:rsidRPr="00000000" w14:paraId="00000082">
      <w:pPr>
        <w:numPr>
          <w:ilvl w:val="0"/>
          <w:numId w:val="11"/>
        </w:numPr>
        <w:shd w:fill="ffffff" w:val="clear"/>
        <w:spacing w:after="0" w:afterAutospacing="0" w:lineRule="auto"/>
        <w:ind w:left="720" w:hanging="360"/>
        <w:rPr>
          <w:u w:val="none"/>
        </w:rPr>
      </w:pPr>
      <w:r w:rsidDel="00000000" w:rsidR="00000000" w:rsidRPr="00000000">
        <w:rPr>
          <w:rtl w:val="0"/>
        </w:rPr>
        <w:t xml:space="preserve">Synonyms &amp; Typo Tolerance</w:t>
      </w:r>
    </w:p>
    <w:p w:rsidR="00000000" w:rsidDel="00000000" w:rsidP="00000000" w:rsidRDefault="00000000" w:rsidRPr="00000000" w14:paraId="00000083">
      <w:pPr>
        <w:numPr>
          <w:ilvl w:val="1"/>
          <w:numId w:val="11"/>
        </w:numPr>
        <w:shd w:fill="ffffff" w:val="clear"/>
        <w:spacing w:after="0" w:afterAutospacing="0" w:lineRule="auto"/>
        <w:ind w:left="1440" w:hanging="360"/>
        <w:rPr>
          <w:u w:val="none"/>
        </w:rPr>
      </w:pPr>
      <w:r w:rsidDel="00000000" w:rsidR="00000000" w:rsidRPr="00000000">
        <w:rPr>
          <w:rtl w:val="0"/>
        </w:rPr>
        <w:t xml:space="preserve">Misspellings and alternate terms</w:t>
      </w:r>
    </w:p>
    <w:p w:rsidR="00000000" w:rsidDel="00000000" w:rsidP="00000000" w:rsidRDefault="00000000" w:rsidRPr="00000000" w14:paraId="00000084">
      <w:pPr>
        <w:numPr>
          <w:ilvl w:val="0"/>
          <w:numId w:val="11"/>
        </w:numPr>
        <w:shd w:fill="ffffff" w:val="clear"/>
        <w:spacing w:after="0" w:afterAutospacing="0" w:lineRule="auto"/>
        <w:ind w:left="720" w:hanging="360"/>
        <w:rPr>
          <w:u w:val="none"/>
        </w:rPr>
      </w:pPr>
      <w:r w:rsidDel="00000000" w:rsidR="00000000" w:rsidRPr="00000000">
        <w:rPr>
          <w:rtl w:val="0"/>
        </w:rPr>
        <w:t xml:space="preserve">Near Real-Time Indexing</w:t>
      </w:r>
    </w:p>
    <w:p w:rsidR="00000000" w:rsidDel="00000000" w:rsidP="00000000" w:rsidRDefault="00000000" w:rsidRPr="00000000" w14:paraId="00000085">
      <w:pPr>
        <w:numPr>
          <w:ilvl w:val="1"/>
          <w:numId w:val="11"/>
        </w:numPr>
        <w:shd w:fill="ffffff" w:val="clear"/>
        <w:spacing w:after="240" w:lineRule="auto"/>
        <w:ind w:left="1440" w:hanging="360"/>
        <w:rPr>
          <w:u w:val="none"/>
        </w:rPr>
      </w:pPr>
      <w:r w:rsidDel="00000000" w:rsidR="00000000" w:rsidRPr="00000000">
        <w:rPr>
          <w:rtl w:val="0"/>
        </w:rPr>
        <w:t xml:space="preserve">Updates to product price, stock, availability</w:t>
      </w:r>
    </w:p>
    <w:p w:rsidR="00000000" w:rsidDel="00000000" w:rsidP="00000000" w:rsidRDefault="00000000" w:rsidRPr="00000000" w14:paraId="00000086">
      <w:pPr>
        <w:shd w:fill="ffffff" w:val="clear"/>
        <w:spacing w:after="0" w:line="360" w:lineRule="auto"/>
        <w:ind w:left="0" w:firstLine="0"/>
        <w:rPr>
          <w:b w:val="1"/>
          <w:bCs w:val="1"/>
        </w:rPr>
      </w:pPr>
      <w:r w:rsidDel="00000000" w:rsidR="00000000" w:rsidRPr="00000000">
        <w:rPr>
          <w:rtl w:val="0"/>
        </w:rPr>
      </w:r>
    </w:p>
    <w:p w:rsidR="00000000" w:rsidDel="00000000" w:rsidP="00000000" w:rsidRDefault="00000000" w:rsidRPr="00000000" w14:paraId="00000087">
      <w:pPr>
        <w:shd w:fill="ffffff" w:val="clear"/>
        <w:spacing w:after="0" w:line="360" w:lineRule="auto"/>
        <w:ind w:left="0" w:firstLine="0"/>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88">
      <w:pPr>
        <w:numPr>
          <w:ilvl w:val="0"/>
          <w:numId w:val="10"/>
        </w:numPr>
        <w:shd w:fill="ffffff" w:val="clear"/>
        <w:spacing w:after="0" w:afterAutospacing="0" w:lineRule="auto"/>
        <w:ind w:left="720" w:hanging="360"/>
        <w:rPr>
          <w:u w:val="none"/>
        </w:rPr>
      </w:pPr>
      <w:r w:rsidDel="00000000" w:rsidR="00000000" w:rsidRPr="00000000">
        <w:rPr>
          <w:rtl w:val="0"/>
        </w:rPr>
        <w:t xml:space="preserve">High Availability</w:t>
      </w:r>
    </w:p>
    <w:p w:rsidR="00000000" w:rsidDel="00000000" w:rsidP="00000000" w:rsidRDefault="00000000" w:rsidRPr="00000000" w14:paraId="00000089">
      <w:pPr>
        <w:numPr>
          <w:ilvl w:val="1"/>
          <w:numId w:val="10"/>
        </w:numPr>
        <w:shd w:fill="ffffff" w:val="clear"/>
        <w:spacing w:after="0" w:afterAutospacing="0" w:lineRule="auto"/>
        <w:ind w:left="1440" w:hanging="360"/>
        <w:rPr>
          <w:u w:val="none"/>
        </w:rPr>
      </w:pPr>
      <w:r w:rsidDel="00000000" w:rsidR="00000000" w:rsidRPr="00000000">
        <w:rPr>
          <w:rtl w:val="0"/>
        </w:rPr>
        <w:t xml:space="preserve">Search must remain available during peak traffic</w:t>
      </w:r>
    </w:p>
    <w:p w:rsidR="00000000" w:rsidDel="00000000" w:rsidP="00000000" w:rsidRDefault="00000000" w:rsidRPr="00000000" w14:paraId="0000008A">
      <w:pPr>
        <w:numPr>
          <w:ilvl w:val="0"/>
          <w:numId w:val="10"/>
        </w:numPr>
        <w:shd w:fill="ffffff" w:val="clear"/>
        <w:spacing w:after="0" w:afterAutospacing="0" w:lineRule="auto"/>
        <w:ind w:left="720" w:hanging="360"/>
        <w:rPr>
          <w:u w:val="none"/>
        </w:rPr>
      </w:pPr>
      <w:r w:rsidDel="00000000" w:rsidR="00000000" w:rsidRPr="00000000">
        <w:rPr>
          <w:rtl w:val="0"/>
        </w:rPr>
        <w:t xml:space="preserve">Scalability</w:t>
      </w:r>
    </w:p>
    <w:p w:rsidR="00000000" w:rsidDel="00000000" w:rsidP="00000000" w:rsidRDefault="00000000" w:rsidRPr="00000000" w14:paraId="0000008B">
      <w:pPr>
        <w:numPr>
          <w:ilvl w:val="1"/>
          <w:numId w:val="10"/>
        </w:numPr>
        <w:shd w:fill="ffffff" w:val="clear"/>
        <w:spacing w:after="0" w:afterAutospacing="0" w:lineRule="auto"/>
        <w:ind w:left="1440" w:hanging="360"/>
        <w:rPr>
          <w:u w:val="none"/>
        </w:rPr>
      </w:pPr>
      <w:r w:rsidDel="00000000" w:rsidR="00000000" w:rsidRPr="00000000">
        <w:rPr>
          <w:rtl w:val="0"/>
        </w:rPr>
        <w:t xml:space="preserve">Handle sudden traffic spikes (sales, promotions)</w:t>
      </w:r>
    </w:p>
    <w:p w:rsidR="00000000" w:rsidDel="00000000" w:rsidP="00000000" w:rsidRDefault="00000000" w:rsidRPr="00000000" w14:paraId="0000008C">
      <w:pPr>
        <w:numPr>
          <w:ilvl w:val="0"/>
          <w:numId w:val="10"/>
        </w:numPr>
        <w:shd w:fill="ffffff" w:val="clear"/>
        <w:spacing w:after="0" w:afterAutospacing="0" w:lineRule="auto"/>
        <w:ind w:left="720" w:hanging="360"/>
        <w:rPr>
          <w:u w:val="none"/>
        </w:rPr>
      </w:pPr>
      <w:r w:rsidDel="00000000" w:rsidR="00000000" w:rsidRPr="00000000">
        <w:rPr>
          <w:rtl w:val="0"/>
        </w:rPr>
        <w:t xml:space="preserve">Low Latency</w:t>
      </w:r>
    </w:p>
    <w:p w:rsidR="00000000" w:rsidDel="00000000" w:rsidP="00000000" w:rsidRDefault="00000000" w:rsidRPr="00000000" w14:paraId="0000008D">
      <w:pPr>
        <w:numPr>
          <w:ilvl w:val="1"/>
          <w:numId w:val="10"/>
        </w:numPr>
        <w:shd w:fill="ffffff" w:val="clear"/>
        <w:spacing w:after="0" w:afterAutospacing="0" w:lineRule="auto"/>
        <w:ind w:left="1440" w:hanging="360"/>
        <w:rPr>
          <w:u w:val="none"/>
        </w:rPr>
      </w:pPr>
      <w:r w:rsidDel="00000000" w:rsidR="00000000" w:rsidRPr="00000000">
        <w:rPr>
          <w:rtl w:val="0"/>
        </w:rPr>
        <w:t xml:space="preserve">Sub-second search response times</w:t>
      </w:r>
    </w:p>
    <w:p w:rsidR="00000000" w:rsidDel="00000000" w:rsidP="00000000" w:rsidRDefault="00000000" w:rsidRPr="00000000" w14:paraId="0000008E">
      <w:pPr>
        <w:numPr>
          <w:ilvl w:val="0"/>
          <w:numId w:val="10"/>
        </w:numPr>
        <w:shd w:fill="ffffff" w:val="clear"/>
        <w:spacing w:after="0" w:afterAutospacing="0" w:lineRule="auto"/>
        <w:ind w:left="720" w:hanging="360"/>
        <w:rPr>
          <w:u w:val="none"/>
        </w:rPr>
      </w:pPr>
      <w:r w:rsidDel="00000000" w:rsidR="00000000" w:rsidRPr="00000000">
        <w:rPr>
          <w:rtl w:val="0"/>
        </w:rPr>
        <w:t xml:space="preserve">Operational Simplicity</w:t>
      </w:r>
    </w:p>
    <w:p w:rsidR="00000000" w:rsidDel="00000000" w:rsidP="00000000" w:rsidRDefault="00000000" w:rsidRPr="00000000" w14:paraId="0000008F">
      <w:pPr>
        <w:numPr>
          <w:ilvl w:val="1"/>
          <w:numId w:val="10"/>
        </w:numPr>
        <w:shd w:fill="ffffff" w:val="clear"/>
        <w:spacing w:after="0" w:afterAutospacing="0" w:lineRule="auto"/>
        <w:ind w:left="1440" w:hanging="360"/>
        <w:rPr>
          <w:u w:val="none"/>
        </w:rPr>
      </w:pPr>
      <w:r w:rsidDel="00000000" w:rsidR="00000000" w:rsidRPr="00000000">
        <w:rPr>
          <w:rtl w:val="0"/>
        </w:rPr>
        <w:t xml:space="preserve">Minimal tuning and cluster management</w:t>
      </w:r>
    </w:p>
    <w:p w:rsidR="00000000" w:rsidDel="00000000" w:rsidP="00000000" w:rsidRDefault="00000000" w:rsidRPr="00000000" w14:paraId="00000090">
      <w:pPr>
        <w:numPr>
          <w:ilvl w:val="0"/>
          <w:numId w:val="10"/>
        </w:numPr>
        <w:shd w:fill="ffffff" w:val="clear"/>
        <w:spacing w:after="0" w:afterAutospacing="0" w:lineRule="auto"/>
        <w:ind w:left="720" w:hanging="360"/>
        <w:rPr>
          <w:u w:val="none"/>
        </w:rPr>
      </w:pPr>
      <w:r w:rsidDel="00000000" w:rsidR="00000000" w:rsidRPr="00000000">
        <w:rPr>
          <w:rtl w:val="0"/>
        </w:rPr>
        <w:t xml:space="preserve">Security</w:t>
      </w:r>
    </w:p>
    <w:p w:rsidR="00000000" w:rsidDel="00000000" w:rsidP="00000000" w:rsidRDefault="00000000" w:rsidRPr="00000000" w14:paraId="00000091">
      <w:pPr>
        <w:numPr>
          <w:ilvl w:val="1"/>
          <w:numId w:val="10"/>
        </w:numPr>
        <w:shd w:fill="ffffff" w:val="clear"/>
        <w:spacing w:after="0" w:afterAutospacing="0" w:lineRule="auto"/>
        <w:ind w:left="1440" w:hanging="360"/>
        <w:rPr>
          <w:u w:val="none"/>
        </w:rPr>
      </w:pPr>
      <w:r w:rsidDel="00000000" w:rsidR="00000000" w:rsidRPr="00000000">
        <w:rPr>
          <w:rtl w:val="0"/>
        </w:rPr>
        <w:t xml:space="preserve">Access control, encryption in transit and at rest</w:t>
      </w:r>
    </w:p>
    <w:p w:rsidR="00000000" w:rsidDel="00000000" w:rsidP="00000000" w:rsidRDefault="00000000" w:rsidRPr="00000000" w14:paraId="00000092">
      <w:pPr>
        <w:numPr>
          <w:ilvl w:val="0"/>
          <w:numId w:val="10"/>
        </w:numPr>
        <w:shd w:fill="ffffff" w:val="clear"/>
        <w:spacing w:after="0" w:afterAutospacing="0" w:lineRule="auto"/>
        <w:ind w:left="720" w:hanging="360"/>
        <w:rPr>
          <w:u w:val="none"/>
        </w:rPr>
      </w:pPr>
      <w:r w:rsidDel="00000000" w:rsidR="00000000" w:rsidRPr="00000000">
        <w:rPr>
          <w:rtl w:val="0"/>
        </w:rPr>
        <w:t xml:space="preserve">Cost Predictability</w:t>
      </w:r>
    </w:p>
    <w:p w:rsidR="00000000" w:rsidDel="00000000" w:rsidP="00000000" w:rsidRDefault="00000000" w:rsidRPr="00000000" w14:paraId="00000093">
      <w:pPr>
        <w:numPr>
          <w:ilvl w:val="1"/>
          <w:numId w:val="10"/>
        </w:numPr>
        <w:shd w:fill="ffffff" w:val="clear"/>
        <w:spacing w:after="240" w:lineRule="auto"/>
        <w:ind w:left="1440" w:hanging="360"/>
        <w:rPr>
          <w:u w:val="none"/>
        </w:rPr>
      </w:pPr>
      <w:r w:rsidDel="00000000" w:rsidR="00000000" w:rsidRPr="00000000">
        <w:rPr>
          <w:rtl w:val="0"/>
        </w:rPr>
        <w:t xml:space="preserve">Transparent pricing under varying query volumes</w:t>
      </w:r>
    </w:p>
    <w:p w:rsidR="00000000" w:rsidDel="00000000" w:rsidP="00000000" w:rsidRDefault="00000000" w:rsidRPr="00000000" w14:paraId="00000094">
      <w:pPr>
        <w:shd w:fill="ffffff" w:val="clear"/>
        <w:spacing w:after="240" w:before="0" w:lineRule="auto"/>
        <w:ind w:left="72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numPr>
          <w:ilvl w:val="0"/>
          <w:numId w:val="7"/>
        </w:numPr>
        <w:ind w:left="432" w:hanging="432"/>
        <w:rPr/>
      </w:pPr>
      <w:bookmarkStart w:colFirst="0" w:colLast="0" w:name="_cg1w31o09nzf" w:id="3"/>
      <w:bookmarkEnd w:id="3"/>
      <w:r w:rsidDel="00000000" w:rsidR="00000000" w:rsidRPr="00000000">
        <w:rPr>
          <w:rtl w:val="0"/>
        </w:rPr>
        <w:t xml:space="preserve">Available tools</w:t>
      </w:r>
      <w:r w:rsidDel="00000000" w:rsidR="00000000" w:rsidRPr="00000000">
        <w:rPr>
          <w:rtl w:val="0"/>
        </w:rPr>
      </w:r>
    </w:p>
    <w:p w:rsidR="00000000" w:rsidDel="00000000" w:rsidP="00000000" w:rsidRDefault="00000000" w:rsidRPr="00000000" w14:paraId="00000097">
      <w:pPr>
        <w:numPr>
          <w:ilvl w:val="0"/>
          <w:numId w:val="6"/>
        </w:numPr>
        <w:spacing w:after="0" w:afterAutospacing="0"/>
        <w:ind w:left="720" w:hanging="360"/>
      </w:pPr>
      <w:r w:rsidDel="00000000" w:rsidR="00000000" w:rsidRPr="00000000">
        <w:rPr>
          <w:b w:val="1"/>
          <w:bCs w:val="1"/>
          <w:rtl w:val="0"/>
        </w:rPr>
        <w:t xml:space="preserve">Apache Solr: </w:t>
      </w:r>
      <w:r w:rsidDel="00000000" w:rsidR="00000000" w:rsidRPr="00000000">
        <w:rPr>
          <w:rtl w:val="0"/>
        </w:rPr>
        <w:t xml:space="preserve">Open-source search platform (Lucene-based)</w:t>
      </w:r>
    </w:p>
    <w:p w:rsidR="00000000" w:rsidDel="00000000" w:rsidP="00000000" w:rsidRDefault="00000000" w:rsidRPr="00000000" w14:paraId="00000098">
      <w:pPr>
        <w:numPr>
          <w:ilvl w:val="0"/>
          <w:numId w:val="6"/>
        </w:numPr>
        <w:spacing w:after="0" w:afterAutospacing="0"/>
        <w:ind w:left="720" w:hanging="360"/>
      </w:pPr>
      <w:r w:rsidDel="00000000" w:rsidR="00000000" w:rsidRPr="00000000">
        <w:rPr>
          <w:b w:val="1"/>
          <w:bCs w:val="1"/>
          <w:rtl w:val="0"/>
        </w:rPr>
        <w:t xml:space="preserve">Elasticsearch: </w:t>
      </w:r>
      <w:r w:rsidDel="00000000" w:rsidR="00000000" w:rsidRPr="00000000">
        <w:rPr>
          <w:rtl w:val="0"/>
        </w:rPr>
        <w:t xml:space="preserve">Distributed search &amp; analytics engine</w:t>
      </w:r>
    </w:p>
    <w:p w:rsidR="00000000" w:rsidDel="00000000" w:rsidP="00000000" w:rsidRDefault="00000000" w:rsidRPr="00000000" w14:paraId="00000099">
      <w:pPr>
        <w:numPr>
          <w:ilvl w:val="0"/>
          <w:numId w:val="6"/>
        </w:numPr>
        <w:ind w:left="720" w:hanging="360"/>
      </w:pPr>
      <w:r w:rsidDel="00000000" w:rsidR="00000000" w:rsidRPr="00000000">
        <w:rPr>
          <w:b w:val="1"/>
          <w:bCs w:val="1"/>
          <w:rtl w:val="0"/>
        </w:rPr>
        <w:t xml:space="preserve">Algolia:</w:t>
        <w:tab/>
      </w:r>
      <w:r w:rsidDel="00000000" w:rsidR="00000000" w:rsidRPr="00000000">
        <w:rPr>
          <w:rtl w:val="0"/>
        </w:rPr>
        <w:t xml:space="preserve">Fully managed Search-as-a-Service</w:t>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40" w:line="240" w:lineRule="auto"/>
        <w:ind w:left="576" w:right="0" w:hanging="576"/>
        <w:jc w:val="left"/>
        <w:rPr>
          <w:color w:val="1e4d78"/>
          <w:sz w:val="28"/>
          <w:szCs w:val="28"/>
        </w:rPr>
      </w:pPr>
      <w:bookmarkStart w:colFirst="0" w:colLast="0" w:name="_yg4ov7f8ft19" w:id="4"/>
      <w:bookmarkEnd w:id="4"/>
      <w:r w:rsidDel="00000000" w:rsidR="00000000" w:rsidRPr="00000000">
        <w:rPr>
          <w:sz w:val="28"/>
          <w:szCs w:val="28"/>
          <w:rtl w:val="0"/>
        </w:rPr>
        <w:t xml:space="preserve">Apache Solr</w:t>
      </w:r>
    </w:p>
    <w:p w:rsidR="00000000" w:rsidDel="00000000" w:rsidP="00000000" w:rsidRDefault="00000000" w:rsidRPr="00000000" w14:paraId="0000009C">
      <w:pPr>
        <w:ind w:left="576" w:firstLine="0"/>
        <w:rPr/>
      </w:pPr>
      <w:r w:rsidDel="00000000" w:rsidR="00000000" w:rsidRPr="00000000">
        <w:rPr>
          <w:rtl w:val="0"/>
        </w:rPr>
        <w:t xml:space="preserve">Distributed Search Platform (Lucene-based)</w:t>
      </w:r>
      <w:r w:rsidDel="00000000" w:rsidR="00000000" w:rsidRPr="00000000">
        <w:rPr>
          <w:rtl w:val="0"/>
        </w:rPr>
      </w:r>
    </w:p>
    <w:p w:rsidR="00000000" w:rsidDel="00000000" w:rsidP="00000000" w:rsidRDefault="00000000" w:rsidRPr="00000000" w14:paraId="0000009D">
      <w:pPr>
        <w:pStyle w:val="Heading3"/>
        <w:numPr>
          <w:ilvl w:val="2"/>
          <w:numId w:val="7"/>
        </w:numPr>
        <w:spacing w:after="0" w:afterAutospacing="0"/>
        <w:ind w:left="720" w:hanging="720"/>
        <w:rPr/>
      </w:pPr>
      <w:bookmarkStart w:colFirst="0" w:colLast="0" w:name="_4skssl40qhjr" w:id="5"/>
      <w:bookmarkEnd w:id="5"/>
      <w:r w:rsidDel="00000000" w:rsidR="00000000" w:rsidRPr="00000000">
        <w:rPr>
          <w:rtl w:val="0"/>
        </w:rPr>
        <w:t xml:space="preserve">Features</w:t>
      </w:r>
    </w:p>
    <w:p w:rsidR="00000000" w:rsidDel="00000000" w:rsidP="00000000" w:rsidRDefault="00000000" w:rsidRPr="00000000" w14:paraId="0000009E">
      <w:pPr>
        <w:numPr>
          <w:ilvl w:val="0"/>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Mature full-text search and faceting</w:t>
      </w:r>
    </w:p>
    <w:p w:rsidR="00000000" w:rsidDel="00000000" w:rsidP="00000000" w:rsidRDefault="00000000" w:rsidRPr="00000000" w14:paraId="0000009F">
      <w:pPr>
        <w:numPr>
          <w:ilvl w:val="0"/>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Advanced filtering, highlighting, and boosting</w:t>
      </w:r>
    </w:p>
    <w:p w:rsidR="00000000" w:rsidDel="00000000" w:rsidP="00000000" w:rsidRDefault="00000000" w:rsidRPr="00000000" w14:paraId="000000A0">
      <w:pPr>
        <w:numPr>
          <w:ilvl w:val="0"/>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Schema-based indexing (strong control)</w:t>
      </w:r>
    </w:p>
    <w:p w:rsidR="00000000" w:rsidDel="00000000" w:rsidP="00000000" w:rsidRDefault="00000000" w:rsidRPr="00000000" w14:paraId="000000A1">
      <w:pPr>
        <w:numPr>
          <w:ilvl w:val="0"/>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Strong support for multilingual search</w:t>
      </w:r>
    </w:p>
    <w:p w:rsidR="00000000" w:rsidDel="00000000" w:rsidP="00000000" w:rsidRDefault="00000000" w:rsidRPr="00000000" w14:paraId="000000A2">
      <w:pPr>
        <w:numPr>
          <w:ilvl w:val="0"/>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Near real-time indexing</w:t>
      </w:r>
    </w:p>
    <w:p w:rsidR="00000000" w:rsidDel="00000000" w:rsidP="00000000" w:rsidRDefault="00000000" w:rsidRPr="00000000" w14:paraId="000000A3">
      <w:pPr>
        <w:numPr>
          <w:ilvl w:val="0"/>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Scales horizontally via SolrCloud (ZooKeeper-based)</w:t>
      </w:r>
      <w:r w:rsidDel="00000000" w:rsidR="00000000" w:rsidRPr="00000000">
        <w:rPr>
          <w:rtl w:val="0"/>
        </w:rPr>
      </w:r>
    </w:p>
    <w:p w:rsidR="00000000" w:rsidDel="00000000" w:rsidP="00000000" w:rsidRDefault="00000000" w:rsidRPr="00000000" w14:paraId="000000A4">
      <w:pPr>
        <w:pStyle w:val="Heading3"/>
        <w:numPr>
          <w:ilvl w:val="2"/>
          <w:numId w:val="7"/>
        </w:numPr>
        <w:ind w:left="720" w:hanging="720"/>
        <w:rPr/>
      </w:pPr>
      <w:bookmarkStart w:colFirst="0" w:colLast="0" w:name="_12voe59ma7rf" w:id="6"/>
      <w:bookmarkEnd w:id="6"/>
      <w:r w:rsidDel="00000000" w:rsidR="00000000" w:rsidRPr="00000000">
        <w:rPr>
          <w:rtl w:val="0"/>
        </w:rPr>
        <w:t xml:space="preserve">Pricing</w:t>
      </w:r>
    </w:p>
    <w:p w:rsidR="00000000" w:rsidDel="00000000" w:rsidP="00000000" w:rsidRDefault="00000000" w:rsidRPr="00000000" w14:paraId="000000A5">
      <w:pPr>
        <w:numPr>
          <w:ilvl w:val="0"/>
          <w:numId w:val="3"/>
        </w:numPr>
        <w:spacing w:after="0" w:afterAutospacing="0"/>
        <w:ind w:left="1440" w:hanging="360"/>
      </w:pPr>
      <w:r w:rsidDel="00000000" w:rsidR="00000000" w:rsidRPr="00000000">
        <w:rPr>
          <w:b w:val="1"/>
          <w:bCs w:val="1"/>
          <w:rtl w:val="0"/>
        </w:rPr>
        <w:t xml:space="preserve">Self-managed: </w:t>
      </w:r>
      <w:r w:rsidDel="00000000" w:rsidR="00000000" w:rsidRPr="00000000">
        <w:rPr>
          <w:rtl w:val="0"/>
        </w:rPr>
        <w:t xml:space="preserve">Infrastructure + operations cost</w:t>
      </w:r>
    </w:p>
    <w:p w:rsidR="00000000" w:rsidDel="00000000" w:rsidP="00000000" w:rsidRDefault="00000000" w:rsidRPr="00000000" w14:paraId="000000A6">
      <w:pPr>
        <w:numPr>
          <w:ilvl w:val="0"/>
          <w:numId w:val="3"/>
        </w:numPr>
        <w:ind w:left="1440" w:hanging="360"/>
      </w:pPr>
      <w:r w:rsidDel="00000000" w:rsidR="00000000" w:rsidRPr="00000000">
        <w:rPr>
          <w:b w:val="1"/>
          <w:bCs w:val="1"/>
          <w:rtl w:val="0"/>
        </w:rPr>
        <w:t xml:space="preserve">Managed (e.g., Lucidworks): </w:t>
      </w:r>
      <w:r w:rsidDel="00000000" w:rsidR="00000000" w:rsidRPr="00000000">
        <w:rPr>
          <w:rtl w:val="0"/>
        </w:rPr>
        <w:t xml:space="preserve">Enterprise pricing (custom, typically high)</w:t>
      </w:r>
      <w:r w:rsidDel="00000000" w:rsidR="00000000" w:rsidRPr="00000000">
        <w:rPr>
          <w:rtl w:val="0"/>
        </w:rPr>
      </w:r>
    </w:p>
    <w:p w:rsidR="00000000" w:rsidDel="00000000" w:rsidP="00000000" w:rsidRDefault="00000000" w:rsidRPr="00000000" w14:paraId="000000A7">
      <w:pPr>
        <w:spacing w:after="0" w:before="0" w:line="395.99999999999994" w:lineRule="auto"/>
        <w:ind w:left="0" w:firstLine="0"/>
        <w:rPr/>
      </w:pPr>
      <w:r w:rsidDel="00000000" w:rsidR="00000000" w:rsidRPr="00000000">
        <w:rPr>
          <w:rtl w:val="0"/>
        </w:rPr>
      </w:r>
    </w:p>
    <w:p w:rsidR="00000000" w:rsidDel="00000000" w:rsidP="00000000" w:rsidRDefault="00000000" w:rsidRPr="00000000" w14:paraId="000000A8">
      <w:pPr>
        <w:spacing w:after="0" w:before="0" w:line="395.99999999999994" w:lineRule="auto"/>
        <w:ind w:left="0" w:firstLine="0"/>
        <w:rPr/>
      </w:pPr>
      <w:r w:rsidDel="00000000" w:rsidR="00000000" w:rsidRPr="00000000">
        <w:rPr>
          <w:rtl w:val="0"/>
        </w:rPr>
      </w:r>
    </w:p>
    <w:p w:rsidR="00000000" w:rsidDel="00000000" w:rsidP="00000000" w:rsidRDefault="00000000" w:rsidRPr="00000000" w14:paraId="000000A9">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40" w:line="240" w:lineRule="auto"/>
        <w:ind w:left="576" w:right="0" w:hanging="576"/>
        <w:jc w:val="left"/>
        <w:rPr>
          <w:color w:val="1e4d78"/>
          <w:sz w:val="28"/>
          <w:szCs w:val="28"/>
        </w:rPr>
      </w:pPr>
      <w:bookmarkStart w:colFirst="0" w:colLast="0" w:name="_artrxbu076jk" w:id="7"/>
      <w:bookmarkEnd w:id="7"/>
      <w:r w:rsidDel="00000000" w:rsidR="00000000" w:rsidRPr="00000000">
        <w:rPr>
          <w:sz w:val="28"/>
          <w:szCs w:val="28"/>
          <w:rtl w:val="0"/>
        </w:rPr>
        <w:t xml:space="preserve">Elasticsearch</w:t>
      </w:r>
      <w:r w:rsidDel="00000000" w:rsidR="00000000" w:rsidRPr="00000000">
        <w:rPr>
          <w:rtl w:val="0"/>
        </w:rPr>
      </w:r>
    </w:p>
    <w:p w:rsidR="00000000" w:rsidDel="00000000" w:rsidP="00000000" w:rsidRDefault="00000000" w:rsidRPr="00000000" w14:paraId="000000AA">
      <w:pPr>
        <w:ind w:left="576" w:firstLine="0"/>
        <w:rPr/>
      </w:pPr>
      <w:r w:rsidDel="00000000" w:rsidR="00000000" w:rsidRPr="00000000">
        <w:rPr>
          <w:rtl w:val="0"/>
        </w:rPr>
        <w:t xml:space="preserve">Distributed Search &amp; Analytics Engine</w:t>
      </w:r>
      <w:r w:rsidDel="00000000" w:rsidR="00000000" w:rsidRPr="00000000">
        <w:rPr>
          <w:rtl w:val="0"/>
        </w:rPr>
      </w:r>
    </w:p>
    <w:p w:rsidR="00000000" w:rsidDel="00000000" w:rsidP="00000000" w:rsidRDefault="00000000" w:rsidRPr="00000000" w14:paraId="000000AB">
      <w:pPr>
        <w:pStyle w:val="Heading3"/>
        <w:numPr>
          <w:ilvl w:val="2"/>
          <w:numId w:val="7"/>
        </w:numPr>
        <w:ind w:left="720" w:hanging="720"/>
        <w:rPr/>
      </w:pPr>
      <w:bookmarkStart w:colFirst="0" w:colLast="0" w:name="_52bh24dcll2p" w:id="8"/>
      <w:bookmarkEnd w:id="8"/>
      <w:r w:rsidDel="00000000" w:rsidR="00000000" w:rsidRPr="00000000">
        <w:rPr>
          <w:rtl w:val="0"/>
        </w:rPr>
        <w:t xml:space="preserve">Features</w:t>
      </w:r>
    </w:p>
    <w:p w:rsidR="00000000" w:rsidDel="00000000" w:rsidP="00000000" w:rsidRDefault="00000000" w:rsidRPr="00000000" w14:paraId="000000AC">
      <w:pPr>
        <w:numPr>
          <w:ilvl w:val="0"/>
          <w:numId w:val="1"/>
        </w:numPr>
        <w:spacing w:after="0" w:afterAutospacing="0"/>
        <w:ind w:left="1440" w:hanging="360"/>
      </w:pPr>
      <w:r w:rsidDel="00000000" w:rsidR="00000000" w:rsidRPr="00000000">
        <w:rPr>
          <w:rtl w:val="0"/>
        </w:rPr>
        <w:t xml:space="preserve">Full-text search with powerful relevance scoring</w:t>
      </w:r>
    </w:p>
    <w:p w:rsidR="00000000" w:rsidDel="00000000" w:rsidP="00000000" w:rsidRDefault="00000000" w:rsidRPr="00000000" w14:paraId="000000AD">
      <w:pPr>
        <w:numPr>
          <w:ilvl w:val="0"/>
          <w:numId w:val="1"/>
        </w:numPr>
        <w:spacing w:after="0" w:afterAutospacing="0"/>
        <w:ind w:left="1440" w:hanging="360"/>
      </w:pPr>
      <w:r w:rsidDel="00000000" w:rsidR="00000000" w:rsidRPr="00000000">
        <w:rPr>
          <w:rtl w:val="0"/>
        </w:rPr>
        <w:t xml:space="preserve">Schema-flexible (JSON-based documents)</w:t>
      </w:r>
    </w:p>
    <w:p w:rsidR="00000000" w:rsidDel="00000000" w:rsidP="00000000" w:rsidRDefault="00000000" w:rsidRPr="00000000" w14:paraId="000000AE">
      <w:pPr>
        <w:numPr>
          <w:ilvl w:val="0"/>
          <w:numId w:val="1"/>
        </w:numPr>
        <w:spacing w:after="0" w:afterAutospacing="0"/>
        <w:ind w:left="1440" w:hanging="360"/>
      </w:pPr>
      <w:r w:rsidDel="00000000" w:rsidR="00000000" w:rsidRPr="00000000">
        <w:rPr>
          <w:rtl w:val="0"/>
        </w:rPr>
        <w:t xml:space="preserve">Rich query DSL</w:t>
      </w:r>
    </w:p>
    <w:p w:rsidR="00000000" w:rsidDel="00000000" w:rsidP="00000000" w:rsidRDefault="00000000" w:rsidRPr="00000000" w14:paraId="000000AF">
      <w:pPr>
        <w:numPr>
          <w:ilvl w:val="0"/>
          <w:numId w:val="1"/>
        </w:numPr>
        <w:spacing w:after="0" w:afterAutospacing="0"/>
        <w:ind w:left="1440" w:hanging="360"/>
      </w:pPr>
      <w:r w:rsidDel="00000000" w:rsidR="00000000" w:rsidRPr="00000000">
        <w:rPr>
          <w:rtl w:val="0"/>
        </w:rPr>
        <w:t xml:space="preserve">Aggregations for faceting &amp; analytics</w:t>
      </w:r>
    </w:p>
    <w:p w:rsidR="00000000" w:rsidDel="00000000" w:rsidP="00000000" w:rsidRDefault="00000000" w:rsidRPr="00000000" w14:paraId="000000B0">
      <w:pPr>
        <w:numPr>
          <w:ilvl w:val="0"/>
          <w:numId w:val="1"/>
        </w:numPr>
        <w:spacing w:after="0" w:afterAutospacing="0"/>
        <w:ind w:left="1440" w:hanging="360"/>
      </w:pPr>
      <w:r w:rsidDel="00000000" w:rsidR="00000000" w:rsidRPr="00000000">
        <w:rPr>
          <w:rtl w:val="0"/>
        </w:rPr>
        <w:t xml:space="preserve">Near real-time indexing</w:t>
      </w:r>
    </w:p>
    <w:p w:rsidR="00000000" w:rsidDel="00000000" w:rsidP="00000000" w:rsidRDefault="00000000" w:rsidRPr="00000000" w14:paraId="000000B1">
      <w:pPr>
        <w:numPr>
          <w:ilvl w:val="0"/>
          <w:numId w:val="1"/>
        </w:numPr>
        <w:spacing w:after="0" w:afterAutospacing="0"/>
        <w:ind w:left="1440" w:hanging="360"/>
      </w:pPr>
      <w:r w:rsidDel="00000000" w:rsidR="00000000" w:rsidRPr="00000000">
        <w:rPr>
          <w:rtl w:val="0"/>
        </w:rPr>
        <w:t xml:space="preserve">Horizontal scaling with shards &amp; replicas</w:t>
      </w:r>
    </w:p>
    <w:p w:rsidR="00000000" w:rsidDel="00000000" w:rsidP="00000000" w:rsidRDefault="00000000" w:rsidRPr="00000000" w14:paraId="000000B2">
      <w:pPr>
        <w:numPr>
          <w:ilvl w:val="0"/>
          <w:numId w:val="1"/>
        </w:numPr>
        <w:spacing w:after="0" w:afterAutospacing="0"/>
        <w:ind w:left="1440" w:hanging="360"/>
      </w:pPr>
      <w:r w:rsidDel="00000000" w:rsidR="00000000" w:rsidRPr="00000000">
        <w:rPr>
          <w:rtl w:val="0"/>
        </w:rPr>
        <w:t xml:space="preserve">Strong ecosystem (Kibana, Beats, Logstash)</w:t>
      </w:r>
      <w:r w:rsidDel="00000000" w:rsidR="00000000" w:rsidRPr="00000000">
        <w:rPr>
          <w:rtl w:val="0"/>
        </w:rPr>
      </w:r>
    </w:p>
    <w:p w:rsidR="00000000" w:rsidDel="00000000" w:rsidP="00000000" w:rsidRDefault="00000000" w:rsidRPr="00000000" w14:paraId="000000B3">
      <w:pPr>
        <w:pStyle w:val="Heading3"/>
        <w:numPr>
          <w:ilvl w:val="2"/>
          <w:numId w:val="7"/>
        </w:numPr>
        <w:ind w:left="720" w:hanging="720"/>
        <w:rPr/>
      </w:pPr>
      <w:bookmarkStart w:colFirst="0" w:colLast="0" w:name="_f6uxdmpjl02" w:id="9"/>
      <w:bookmarkEnd w:id="9"/>
      <w:r w:rsidDel="00000000" w:rsidR="00000000" w:rsidRPr="00000000">
        <w:rPr>
          <w:rtl w:val="0"/>
        </w:rPr>
        <w:t xml:space="preserve">Pricing</w:t>
      </w:r>
    </w:p>
    <w:p w:rsidR="00000000" w:rsidDel="00000000" w:rsidP="00000000" w:rsidRDefault="00000000" w:rsidRPr="00000000" w14:paraId="000000B4">
      <w:pPr>
        <w:numPr>
          <w:ilvl w:val="0"/>
          <w:numId w:val="13"/>
        </w:numPr>
        <w:spacing w:after="0" w:afterAutospacing="0"/>
        <w:ind w:left="1440" w:hanging="360"/>
      </w:pPr>
      <w:r w:rsidDel="00000000" w:rsidR="00000000" w:rsidRPr="00000000">
        <w:rPr>
          <w:b w:val="1"/>
          <w:bCs w:val="1"/>
          <w:rtl w:val="0"/>
        </w:rPr>
        <w:t xml:space="preserve">Self-managed: </w:t>
      </w:r>
      <w:r w:rsidDel="00000000" w:rsidR="00000000" w:rsidRPr="00000000">
        <w:rPr>
          <w:rtl w:val="0"/>
        </w:rPr>
        <w:t xml:space="preserve">Infrastructure + ops cost</w:t>
      </w:r>
    </w:p>
    <w:p w:rsidR="00000000" w:rsidDel="00000000" w:rsidP="00000000" w:rsidRDefault="00000000" w:rsidRPr="00000000" w14:paraId="000000B5">
      <w:pPr>
        <w:numPr>
          <w:ilvl w:val="0"/>
          <w:numId w:val="13"/>
        </w:numPr>
        <w:spacing w:after="0" w:afterAutospacing="0"/>
        <w:ind w:left="1440" w:hanging="360"/>
      </w:pPr>
      <w:r w:rsidDel="00000000" w:rsidR="00000000" w:rsidRPr="00000000">
        <w:rPr>
          <w:b w:val="1"/>
          <w:bCs w:val="1"/>
          <w:rtl w:val="0"/>
        </w:rPr>
        <w:t xml:space="preserve">Managed:</w:t>
      </w:r>
    </w:p>
    <w:p w:rsidR="00000000" w:rsidDel="00000000" w:rsidP="00000000" w:rsidRDefault="00000000" w:rsidRPr="00000000" w14:paraId="000000B6">
      <w:pPr>
        <w:numPr>
          <w:ilvl w:val="1"/>
          <w:numId w:val="13"/>
        </w:numPr>
        <w:spacing w:after="0" w:afterAutospacing="0"/>
        <w:ind w:left="2160" w:hanging="360"/>
      </w:pPr>
      <w:r w:rsidDel="00000000" w:rsidR="00000000" w:rsidRPr="00000000">
        <w:rPr>
          <w:b w:val="1"/>
          <w:bCs w:val="1"/>
          <w:rtl w:val="0"/>
        </w:rPr>
        <w:t xml:space="preserve">Elastic Cloud: </w:t>
      </w:r>
      <w:r w:rsidDel="00000000" w:rsidR="00000000" w:rsidRPr="00000000">
        <w:rPr>
          <w:rtl w:val="0"/>
        </w:rPr>
        <w:t xml:space="preserve">~$95+/month (small cluster)</w:t>
      </w:r>
    </w:p>
    <w:p w:rsidR="00000000" w:rsidDel="00000000" w:rsidP="00000000" w:rsidRDefault="00000000" w:rsidRPr="00000000" w14:paraId="000000B7">
      <w:pPr>
        <w:numPr>
          <w:ilvl w:val="1"/>
          <w:numId w:val="13"/>
        </w:numPr>
        <w:ind w:left="2160" w:hanging="360"/>
      </w:pPr>
      <w:r w:rsidDel="00000000" w:rsidR="00000000" w:rsidRPr="00000000">
        <w:rPr>
          <w:b w:val="1"/>
          <w:bCs w:val="1"/>
          <w:rtl w:val="0"/>
        </w:rPr>
        <w:t xml:space="preserve">AWS OpenSearch: </w:t>
      </w:r>
      <w:r w:rsidDel="00000000" w:rsidR="00000000" w:rsidRPr="00000000">
        <w:rPr>
          <w:rtl w:val="0"/>
        </w:rPr>
        <w:t xml:space="preserve">Pay-per-node + storage</w:t>
      </w:r>
    </w:p>
    <w:p w:rsidR="00000000" w:rsidDel="00000000" w:rsidP="00000000" w:rsidRDefault="00000000" w:rsidRPr="00000000" w14:paraId="000000B8">
      <w:pPr>
        <w:spacing w:after="0" w:line="395.99999999999994" w:lineRule="auto"/>
        <w:ind w:left="1440" w:firstLine="0"/>
        <w:rPr/>
      </w:pPr>
      <w:r w:rsidDel="00000000" w:rsidR="00000000" w:rsidRPr="00000000">
        <w:rPr>
          <w:rtl w:val="0"/>
        </w:rPr>
      </w:r>
    </w:p>
    <w:p w:rsidR="00000000" w:rsidDel="00000000" w:rsidP="00000000" w:rsidRDefault="00000000" w:rsidRPr="00000000" w14:paraId="000000B9">
      <w:pPr>
        <w:pStyle w:val="Heading2"/>
        <w:ind w:left="0" w:firstLine="0"/>
        <w:rPr/>
      </w:pPr>
      <w:bookmarkStart w:colFirst="0" w:colLast="0" w:name="_ohhug2xpcznx" w:id="10"/>
      <w:bookmarkEnd w:id="10"/>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numPr>
          <w:ilvl w:val="1"/>
          <w:numId w:val="7"/>
        </w:numPr>
        <w:rPr>
          <w:color w:val="1e4d78"/>
          <w:sz w:val="28"/>
          <w:szCs w:val="28"/>
        </w:rPr>
      </w:pPr>
      <w:bookmarkStart w:colFirst="0" w:colLast="0" w:name="_mynl43n86pe4" w:id="11"/>
      <w:bookmarkEnd w:id="11"/>
      <w:r w:rsidDel="00000000" w:rsidR="00000000" w:rsidRPr="00000000">
        <w:rPr>
          <w:sz w:val="28"/>
          <w:szCs w:val="28"/>
          <w:rtl w:val="0"/>
        </w:rPr>
        <w:t xml:space="preserve">Algolia</w:t>
      </w:r>
    </w:p>
    <w:p w:rsidR="00000000" w:rsidDel="00000000" w:rsidP="00000000" w:rsidRDefault="00000000" w:rsidRPr="00000000" w14:paraId="000000BB">
      <w:pPr>
        <w:ind w:left="0" w:firstLine="0"/>
        <w:rPr/>
      </w:pPr>
      <w:r w:rsidDel="00000000" w:rsidR="00000000" w:rsidRPr="00000000">
        <w:rPr>
          <w:rtl w:val="0"/>
        </w:rPr>
        <w:tab/>
        <w:t xml:space="preserve">Fully Managed Search-as-a-Service</w:t>
      </w:r>
    </w:p>
    <w:p w:rsidR="00000000" w:rsidDel="00000000" w:rsidP="00000000" w:rsidRDefault="00000000" w:rsidRPr="00000000" w14:paraId="000000BC">
      <w:pPr>
        <w:pStyle w:val="Heading3"/>
        <w:numPr>
          <w:ilvl w:val="2"/>
          <w:numId w:val="7"/>
        </w:numPr>
      </w:pPr>
      <w:bookmarkStart w:colFirst="0" w:colLast="0" w:name="_2tb6bx4wh7ss" w:id="12"/>
      <w:bookmarkEnd w:id="12"/>
      <w:r w:rsidDel="00000000" w:rsidR="00000000" w:rsidRPr="00000000">
        <w:rPr>
          <w:rtl w:val="0"/>
        </w:rPr>
        <w:t xml:space="preserve">Features</w:t>
      </w:r>
      <w:r w:rsidDel="00000000" w:rsidR="00000000" w:rsidRPr="00000000">
        <w:rPr>
          <w:rtl w:val="0"/>
        </w:rPr>
      </w:r>
    </w:p>
    <w:p w:rsidR="00000000" w:rsidDel="00000000" w:rsidP="00000000" w:rsidRDefault="00000000" w:rsidRPr="00000000" w14:paraId="000000BD">
      <w:pPr>
        <w:numPr>
          <w:ilvl w:val="0"/>
          <w:numId w:val="1"/>
        </w:numPr>
        <w:spacing w:after="0" w:afterAutospacing="0"/>
        <w:ind w:left="1440" w:hanging="360"/>
      </w:pPr>
      <w:r w:rsidDel="00000000" w:rsidR="00000000" w:rsidRPr="00000000">
        <w:rPr>
          <w:rtl w:val="0"/>
        </w:rPr>
        <w:t xml:space="preserve">Hosted, fully managed search engine</w:t>
      </w:r>
    </w:p>
    <w:p w:rsidR="00000000" w:rsidDel="00000000" w:rsidP="00000000" w:rsidRDefault="00000000" w:rsidRPr="00000000" w14:paraId="000000BE">
      <w:pPr>
        <w:numPr>
          <w:ilvl w:val="0"/>
          <w:numId w:val="1"/>
        </w:numPr>
        <w:spacing w:after="0" w:afterAutospacing="0"/>
        <w:ind w:left="1440" w:hanging="360"/>
      </w:pPr>
      <w:r w:rsidDel="00000000" w:rsidR="00000000" w:rsidRPr="00000000">
        <w:rPr>
          <w:rtl w:val="0"/>
        </w:rPr>
        <w:t xml:space="preserve">Extremely low-latency responses</w:t>
      </w:r>
    </w:p>
    <w:p w:rsidR="00000000" w:rsidDel="00000000" w:rsidP="00000000" w:rsidRDefault="00000000" w:rsidRPr="00000000" w14:paraId="000000BF">
      <w:pPr>
        <w:numPr>
          <w:ilvl w:val="0"/>
          <w:numId w:val="1"/>
        </w:numPr>
        <w:spacing w:after="0" w:afterAutospacing="0"/>
        <w:ind w:left="1440" w:hanging="360"/>
      </w:pPr>
      <w:r w:rsidDel="00000000" w:rsidR="00000000" w:rsidRPr="00000000">
        <w:rPr>
          <w:rtl w:val="0"/>
        </w:rPr>
        <w:t xml:space="preserve">Built-in typo tolerance, synonyms, ranking</w:t>
      </w:r>
    </w:p>
    <w:p w:rsidR="00000000" w:rsidDel="00000000" w:rsidP="00000000" w:rsidRDefault="00000000" w:rsidRPr="00000000" w14:paraId="000000C0">
      <w:pPr>
        <w:numPr>
          <w:ilvl w:val="0"/>
          <w:numId w:val="1"/>
        </w:numPr>
        <w:spacing w:after="0" w:afterAutospacing="0"/>
        <w:ind w:left="1440" w:hanging="360"/>
      </w:pPr>
      <w:r w:rsidDel="00000000" w:rsidR="00000000" w:rsidRPr="00000000">
        <w:rPr>
          <w:rtl w:val="0"/>
        </w:rPr>
        <w:t xml:space="preserve">Out-of-the-box autocomplete &amp; analytics</w:t>
      </w:r>
    </w:p>
    <w:p w:rsidR="00000000" w:rsidDel="00000000" w:rsidP="00000000" w:rsidRDefault="00000000" w:rsidRPr="00000000" w14:paraId="000000C1">
      <w:pPr>
        <w:numPr>
          <w:ilvl w:val="0"/>
          <w:numId w:val="1"/>
        </w:numPr>
        <w:spacing w:after="0" w:afterAutospacing="0"/>
        <w:ind w:left="1440" w:hanging="360"/>
      </w:pPr>
      <w:r w:rsidDel="00000000" w:rsidR="00000000" w:rsidRPr="00000000">
        <w:rPr>
          <w:rtl w:val="0"/>
        </w:rPr>
        <w:t xml:space="preserve">Simple APIs and SDKs</w:t>
      </w:r>
    </w:p>
    <w:p w:rsidR="00000000" w:rsidDel="00000000" w:rsidP="00000000" w:rsidRDefault="00000000" w:rsidRPr="00000000" w14:paraId="000000C2">
      <w:pPr>
        <w:numPr>
          <w:ilvl w:val="0"/>
          <w:numId w:val="1"/>
        </w:numPr>
        <w:spacing w:after="200" w:before="0" w:lineRule="auto"/>
        <w:ind w:left="1440" w:hanging="360"/>
      </w:pPr>
      <w:r w:rsidDel="00000000" w:rsidR="00000000" w:rsidRPr="00000000">
        <w:rPr>
          <w:rtl w:val="0"/>
        </w:rPr>
        <w:t xml:space="preserve">No infrastructure management required</w:t>
      </w:r>
    </w:p>
    <w:p w:rsidR="00000000" w:rsidDel="00000000" w:rsidP="00000000" w:rsidRDefault="00000000" w:rsidRPr="00000000" w14:paraId="000000C3">
      <w:pPr>
        <w:pStyle w:val="Heading3"/>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pPr>
      <w:bookmarkStart w:colFirst="0" w:colLast="0" w:name="_hxuinlqhwaim" w:id="13"/>
      <w:bookmarkEnd w:id="13"/>
      <w:r w:rsidDel="00000000" w:rsidR="00000000" w:rsidRPr="00000000">
        <w:rPr>
          <w:rtl w:val="0"/>
        </w:rPr>
        <w:t xml:space="preserve">Pricing</w:t>
      </w:r>
    </w:p>
    <w:p w:rsidR="00000000" w:rsidDel="00000000" w:rsidP="00000000" w:rsidRDefault="00000000" w:rsidRPr="00000000" w14:paraId="000000C4">
      <w:pPr>
        <w:numPr>
          <w:ilvl w:val="0"/>
          <w:numId w:val="14"/>
        </w:numPr>
        <w:spacing w:after="0" w:afterAutospacing="0"/>
        <w:ind w:left="720" w:hanging="360"/>
        <w:rPr>
          <w:b w:val="1"/>
          <w:bCs w:val="1"/>
          <w:u w:val="none"/>
        </w:rPr>
      </w:pPr>
      <w:r w:rsidDel="00000000" w:rsidR="00000000" w:rsidRPr="00000000">
        <w:rPr>
          <w:b w:val="1"/>
          <w:bCs w:val="1"/>
          <w:rtl w:val="0"/>
        </w:rPr>
        <w:t xml:space="preserve">Free tier available</w:t>
      </w:r>
    </w:p>
    <w:p w:rsidR="00000000" w:rsidDel="00000000" w:rsidP="00000000" w:rsidRDefault="00000000" w:rsidRPr="00000000" w14:paraId="000000C5">
      <w:pPr>
        <w:numPr>
          <w:ilvl w:val="0"/>
          <w:numId w:val="14"/>
        </w:numPr>
        <w:spacing w:after="0" w:afterAutospacing="0"/>
        <w:ind w:left="720" w:hanging="360"/>
        <w:rPr>
          <w:b w:val="1"/>
          <w:bCs w:val="1"/>
          <w:u w:val="none"/>
        </w:rPr>
      </w:pPr>
      <w:r w:rsidDel="00000000" w:rsidR="00000000" w:rsidRPr="00000000">
        <w:rPr>
          <w:b w:val="1"/>
          <w:bCs w:val="1"/>
          <w:rtl w:val="0"/>
        </w:rPr>
        <w:t xml:space="preserve">Paid plans based on:</w:t>
      </w:r>
    </w:p>
    <w:p w:rsidR="00000000" w:rsidDel="00000000" w:rsidP="00000000" w:rsidRDefault="00000000" w:rsidRPr="00000000" w14:paraId="000000C6">
      <w:pPr>
        <w:numPr>
          <w:ilvl w:val="0"/>
          <w:numId w:val="4"/>
        </w:numPr>
        <w:spacing w:after="0" w:afterAutospacing="0" w:before="0" w:beforeAutospacing="0" w:lineRule="auto"/>
        <w:ind w:left="1440" w:hanging="360"/>
        <w:rPr/>
      </w:pPr>
      <w:r w:rsidDel="00000000" w:rsidR="00000000" w:rsidRPr="00000000">
        <w:rPr>
          <w:rtl w:val="0"/>
        </w:rPr>
        <w:t xml:space="preserve">Number of records</w:t>
      </w:r>
    </w:p>
    <w:p w:rsidR="00000000" w:rsidDel="00000000" w:rsidP="00000000" w:rsidRDefault="00000000" w:rsidRPr="00000000" w14:paraId="000000C7">
      <w:pPr>
        <w:numPr>
          <w:ilvl w:val="0"/>
          <w:numId w:val="4"/>
        </w:numPr>
        <w:spacing w:after="0" w:afterAutospacing="0" w:before="0" w:beforeAutospacing="0" w:lineRule="auto"/>
        <w:ind w:left="1440" w:hanging="360"/>
        <w:rPr>
          <w:b w:val="1"/>
          <w:bCs w:val="1"/>
        </w:rPr>
      </w:pPr>
      <w:r w:rsidDel="00000000" w:rsidR="00000000" w:rsidRPr="00000000">
        <w:rPr>
          <w:rtl w:val="0"/>
        </w:rPr>
        <w:t xml:space="preserve">Search operations</w:t>
      </w:r>
      <w:r w:rsidDel="00000000" w:rsidR="00000000" w:rsidRPr="00000000">
        <w:rPr>
          <w:rtl w:val="0"/>
        </w:rPr>
      </w:r>
    </w:p>
    <w:p w:rsidR="00000000" w:rsidDel="00000000" w:rsidP="00000000" w:rsidRDefault="00000000" w:rsidRPr="00000000" w14:paraId="000000C8">
      <w:pPr>
        <w:numPr>
          <w:ilvl w:val="0"/>
          <w:numId w:val="4"/>
        </w:numPr>
        <w:spacing w:after="0" w:afterAutospacing="0" w:before="0" w:beforeAutospacing="0" w:lineRule="auto"/>
        <w:ind w:left="1440" w:hanging="360"/>
        <w:rPr>
          <w:b w:val="1"/>
          <w:bCs w:val="1"/>
        </w:rPr>
      </w:pPr>
      <w:r w:rsidDel="00000000" w:rsidR="00000000" w:rsidRPr="00000000">
        <w:rPr>
          <w:rtl w:val="0"/>
        </w:rPr>
        <w:t xml:space="preserve">Index size</w:t>
      </w:r>
      <w:r w:rsidDel="00000000" w:rsidR="00000000" w:rsidRPr="00000000">
        <w:rPr>
          <w:rtl w:val="0"/>
        </w:rPr>
      </w:r>
    </w:p>
    <w:p w:rsidR="00000000" w:rsidDel="00000000" w:rsidP="00000000" w:rsidRDefault="00000000" w:rsidRPr="00000000" w14:paraId="000000C9">
      <w:pPr>
        <w:numPr>
          <w:ilvl w:val="0"/>
          <w:numId w:val="4"/>
        </w:numPr>
        <w:spacing w:after="240" w:before="0" w:beforeAutospacing="0" w:lineRule="auto"/>
        <w:ind w:left="1440" w:hanging="360"/>
        <w:rPr/>
      </w:pPr>
      <w:r w:rsidDel="00000000" w:rsidR="00000000" w:rsidRPr="00000000">
        <w:rPr>
          <w:rtl w:val="0"/>
        </w:rPr>
        <w:t xml:space="preserve">Can become expensive at scale</w:t>
      </w:r>
      <w:r w:rsidDel="00000000" w:rsidR="00000000" w:rsidRPr="00000000">
        <w:rPr>
          <w:rtl w:val="0"/>
        </w:rPr>
      </w:r>
    </w:p>
    <w:p w:rsidR="00000000" w:rsidDel="00000000" w:rsidP="00000000" w:rsidRDefault="00000000" w:rsidRPr="00000000" w14:paraId="000000CA">
      <w:pPr>
        <w:pStyle w:val="Heading1"/>
        <w:ind w:left="0" w:firstLine="0"/>
        <w:rPr/>
      </w:pPr>
      <w:bookmarkStart w:colFirst="0" w:colLast="0" w:name="_drkns5khq39v" w:id="14"/>
      <w:bookmarkEnd w:id="14"/>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numPr>
          <w:ilvl w:val="0"/>
          <w:numId w:val="7"/>
        </w:numPr>
        <w:ind w:left="432" w:hanging="432"/>
        <w:rPr/>
      </w:pPr>
      <w:bookmarkStart w:colFirst="0" w:colLast="0" w:name="_xg7zp28ip9cc" w:id="15"/>
      <w:bookmarkEnd w:id="15"/>
      <w:r w:rsidDel="00000000" w:rsidR="00000000" w:rsidRPr="00000000">
        <w:rPr>
          <w:rtl w:val="0"/>
        </w:rPr>
        <w:t xml:space="preserve">Comparison Analysis</w:t>
      </w:r>
    </w:p>
    <w:p w:rsidR="00000000" w:rsidDel="00000000" w:rsidP="00000000" w:rsidRDefault="00000000" w:rsidRPr="00000000" w14:paraId="000000CC">
      <w:pPr>
        <w:rPr/>
      </w:pPr>
      <w:r w:rsidDel="00000000" w:rsidR="00000000" w:rsidRPr="00000000">
        <w:rPr>
          <w:rtl w:val="0"/>
        </w:rPr>
        <w:t xml:space="preserve">Each shortlisted messaging technology is evaluated across the primary functional areas of asynchronous communication</w:t>
      </w:r>
    </w:p>
    <w:p w:rsidR="00000000" w:rsidDel="00000000" w:rsidP="00000000" w:rsidRDefault="00000000" w:rsidRPr="00000000" w14:paraId="000000CD">
      <w:pPr>
        <w:pStyle w:val="Heading2"/>
        <w:numPr>
          <w:ilvl w:val="1"/>
          <w:numId w:val="7"/>
        </w:numPr>
        <w:ind w:left="576" w:hanging="576"/>
        <w:rPr>
          <w:color w:val="1e4d78"/>
          <w:sz w:val="28"/>
          <w:szCs w:val="28"/>
        </w:rPr>
      </w:pPr>
      <w:bookmarkStart w:colFirst="0" w:colLast="0" w:name="_eojdm1g5zntu" w:id="16"/>
      <w:bookmarkEnd w:id="16"/>
      <w:r w:rsidDel="00000000" w:rsidR="00000000" w:rsidRPr="00000000">
        <w:rPr>
          <w:color w:val="1e4d78"/>
          <w:sz w:val="28"/>
          <w:szCs w:val="28"/>
          <w:rtl w:val="0"/>
        </w:rPr>
        <w:t xml:space="preserve">Weightage Matrix</w:t>
      </w:r>
      <w:r w:rsidDel="00000000" w:rsidR="00000000" w:rsidRPr="00000000">
        <w:rPr>
          <w:rtl w:val="0"/>
        </w:rPr>
      </w:r>
    </w:p>
    <w:tbl>
      <w:tblPr>
        <w:tblStyle w:val="Table2"/>
        <w:tblW w:w="750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75"/>
        <w:gridCol w:w="1425"/>
        <w:gridCol w:w="1500"/>
        <w:gridCol w:w="1500"/>
        <w:gridCol w:w="1500"/>
        <w:tblGridChange w:id="0">
          <w:tblGrid>
            <w:gridCol w:w="1575"/>
            <w:gridCol w:w="1425"/>
            <w:gridCol w:w="1500"/>
            <w:gridCol w:w="1500"/>
            <w:gridCol w:w="1500"/>
          </w:tblGrid>
        </w:tblGridChange>
      </w:tblGrid>
      <w:tr>
        <w:trPr>
          <w:cantSplit w:val="0"/>
          <w:tblHeader w:val="0"/>
        </w:trPr>
        <w:tc>
          <w:tcPr/>
          <w:p w:rsidR="00000000" w:rsidDel="00000000" w:rsidP="00000000" w:rsidRDefault="00000000" w:rsidRPr="00000000" w14:paraId="000000CE">
            <w:pPr>
              <w:rPr/>
            </w:pPr>
            <w:r w:rsidDel="00000000" w:rsidR="00000000" w:rsidRPr="00000000">
              <w:rPr>
                <w:rtl w:val="0"/>
              </w:rPr>
              <w:t xml:space="preserve">Feature</w:t>
            </w:r>
          </w:p>
        </w:tc>
        <w:tc>
          <w:tcPr/>
          <w:p w:rsidR="00000000" w:rsidDel="00000000" w:rsidP="00000000" w:rsidRDefault="00000000" w:rsidRPr="00000000" w14:paraId="000000CF">
            <w:pPr>
              <w:rPr/>
            </w:pPr>
            <w:r w:rsidDel="00000000" w:rsidR="00000000" w:rsidRPr="00000000">
              <w:rPr>
                <w:rtl w:val="0"/>
              </w:rPr>
              <w:t xml:space="preserve">Weight</w:t>
            </w:r>
          </w:p>
        </w:tc>
        <w:tc>
          <w:tcPr/>
          <w:p w:rsidR="00000000" w:rsidDel="00000000" w:rsidP="00000000" w:rsidRDefault="00000000" w:rsidRPr="00000000" w14:paraId="000000D0">
            <w:pPr>
              <w:rPr/>
            </w:pPr>
            <w:r w:rsidDel="00000000" w:rsidR="00000000" w:rsidRPr="00000000">
              <w:rPr>
                <w:rtl w:val="0"/>
              </w:rPr>
              <w:t xml:space="preserve">Solr</w:t>
            </w:r>
          </w:p>
        </w:tc>
        <w:tc>
          <w:tcPr/>
          <w:p w:rsidR="00000000" w:rsidDel="00000000" w:rsidP="00000000" w:rsidRDefault="00000000" w:rsidRPr="00000000" w14:paraId="000000D1">
            <w:pPr>
              <w:rPr/>
            </w:pPr>
            <w:r w:rsidDel="00000000" w:rsidR="00000000" w:rsidRPr="00000000">
              <w:rPr>
                <w:rtl w:val="0"/>
              </w:rPr>
              <w:t xml:space="preserve">Elasticsearch</w:t>
            </w:r>
          </w:p>
        </w:tc>
        <w:tc>
          <w:tcPr/>
          <w:p w:rsidR="00000000" w:rsidDel="00000000" w:rsidP="00000000" w:rsidRDefault="00000000" w:rsidRPr="00000000" w14:paraId="000000D2">
            <w:pPr>
              <w:rPr/>
            </w:pPr>
            <w:r w:rsidDel="00000000" w:rsidR="00000000" w:rsidRPr="00000000">
              <w:rPr>
                <w:rtl w:val="0"/>
              </w:rPr>
              <w:t xml:space="preserve">Algolia</w:t>
            </w:r>
          </w:p>
        </w:tc>
      </w:tr>
      <w:tr>
        <w:trPr>
          <w:cantSplit w:val="0"/>
          <w:tblHeader w:val="0"/>
        </w:trPr>
        <w:tc>
          <w:tcPr/>
          <w:p w:rsidR="00000000" w:rsidDel="00000000" w:rsidP="00000000" w:rsidRDefault="00000000" w:rsidRPr="00000000" w14:paraId="000000D3">
            <w:pPr>
              <w:rPr>
                <w:color w:val="000000"/>
              </w:rPr>
            </w:pPr>
            <w:r w:rsidDel="00000000" w:rsidR="00000000" w:rsidRPr="00000000">
              <w:rPr>
                <w:color w:val="000000"/>
                <w:rtl w:val="0"/>
              </w:rPr>
              <w:t xml:space="preserve">Search Relevance &amp; Features</w:t>
            </w:r>
          </w:p>
        </w:tc>
        <w:tc>
          <w:tcPr/>
          <w:p w:rsidR="00000000" w:rsidDel="00000000" w:rsidP="00000000" w:rsidRDefault="00000000" w:rsidRPr="00000000" w14:paraId="000000D4">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D5">
            <w:pPr>
              <w:rPr/>
            </w:pPr>
            <w:r w:rsidDel="00000000" w:rsidR="00000000" w:rsidRPr="00000000">
              <w:rPr>
                <w:rtl w:val="0"/>
              </w:rPr>
              <w:t xml:space="preserve">4</w:t>
            </w:r>
          </w:p>
        </w:tc>
        <w:tc>
          <w:tcPr/>
          <w:p w:rsidR="00000000" w:rsidDel="00000000" w:rsidP="00000000" w:rsidRDefault="00000000" w:rsidRPr="00000000" w14:paraId="000000D6">
            <w:pPr>
              <w:rPr/>
            </w:pPr>
            <w:r w:rsidDel="00000000" w:rsidR="00000000" w:rsidRPr="00000000">
              <w:rPr>
                <w:rtl w:val="0"/>
              </w:rPr>
              <w:t xml:space="preserve">4</w:t>
            </w:r>
          </w:p>
        </w:tc>
        <w:tc>
          <w:tcPr/>
          <w:p w:rsidR="00000000" w:rsidDel="00000000" w:rsidP="00000000" w:rsidRDefault="00000000" w:rsidRPr="00000000" w14:paraId="000000D7">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8">
            <w:pPr>
              <w:rPr>
                <w:color w:val="000000"/>
              </w:rPr>
            </w:pPr>
            <w:r w:rsidDel="00000000" w:rsidR="00000000" w:rsidRPr="00000000">
              <w:rPr>
                <w:color w:val="000000"/>
                <w:rtl w:val="0"/>
              </w:rPr>
              <w:t xml:space="preserve">Scalability &amp; Performance</w:t>
            </w:r>
          </w:p>
        </w:tc>
        <w:tc>
          <w:tcPr/>
          <w:p w:rsidR="00000000" w:rsidDel="00000000" w:rsidP="00000000" w:rsidRDefault="00000000" w:rsidRPr="00000000" w14:paraId="000000D9">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DA">
            <w:pPr>
              <w:rPr/>
            </w:pPr>
            <w:r w:rsidDel="00000000" w:rsidR="00000000" w:rsidRPr="00000000">
              <w:rPr>
                <w:rtl w:val="0"/>
              </w:rPr>
              <w:t xml:space="preserve">4</w:t>
            </w:r>
          </w:p>
        </w:tc>
        <w:tc>
          <w:tcPr/>
          <w:p w:rsidR="00000000" w:rsidDel="00000000" w:rsidP="00000000" w:rsidRDefault="00000000" w:rsidRPr="00000000" w14:paraId="000000DB">
            <w:pPr>
              <w:rPr/>
            </w:pPr>
            <w:r w:rsidDel="00000000" w:rsidR="00000000" w:rsidRPr="00000000">
              <w:rPr>
                <w:rtl w:val="0"/>
              </w:rPr>
              <w:t xml:space="preserve">4</w:t>
            </w:r>
          </w:p>
        </w:tc>
        <w:tc>
          <w:tcPr/>
          <w:p w:rsidR="00000000" w:rsidDel="00000000" w:rsidP="00000000" w:rsidRDefault="00000000" w:rsidRPr="00000000" w14:paraId="000000DC">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D">
            <w:pPr>
              <w:rPr>
                <w:color w:val="000000"/>
              </w:rPr>
            </w:pPr>
            <w:r w:rsidDel="00000000" w:rsidR="00000000" w:rsidRPr="00000000">
              <w:rPr>
                <w:color w:val="000000"/>
                <w:rtl w:val="0"/>
              </w:rPr>
              <w:t xml:space="preserve">Operational Simplicity</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3</w:t>
            </w:r>
          </w:p>
        </w:tc>
        <w:tc>
          <w:tcPr/>
          <w:p w:rsidR="00000000" w:rsidDel="00000000" w:rsidP="00000000" w:rsidRDefault="00000000" w:rsidRPr="00000000" w14:paraId="000000E1">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2">
            <w:pPr>
              <w:rPr>
                <w:color w:val="000000"/>
              </w:rPr>
            </w:pPr>
            <w:r w:rsidDel="00000000" w:rsidR="00000000" w:rsidRPr="00000000">
              <w:rPr>
                <w:color w:val="000000"/>
                <w:rtl w:val="0"/>
              </w:rPr>
              <w:t xml:space="preserve">Flexibility &amp; Customization</w:t>
            </w:r>
          </w:p>
        </w:tc>
        <w:tc>
          <w:tcPr/>
          <w:p w:rsidR="00000000" w:rsidDel="00000000" w:rsidP="00000000" w:rsidRDefault="00000000" w:rsidRPr="00000000" w14:paraId="000000E3">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E4">
            <w:pPr>
              <w:rPr/>
            </w:pPr>
            <w:r w:rsidDel="00000000" w:rsidR="00000000" w:rsidRPr="00000000">
              <w:rPr>
                <w:rtl w:val="0"/>
              </w:rPr>
              <w:t xml:space="preserve">4</w:t>
            </w:r>
          </w:p>
        </w:tc>
        <w:tc>
          <w:tcPr/>
          <w:p w:rsidR="00000000" w:rsidDel="00000000" w:rsidP="00000000" w:rsidRDefault="00000000" w:rsidRPr="00000000" w14:paraId="000000E5">
            <w:pPr>
              <w:rPr/>
            </w:pPr>
            <w:r w:rsidDel="00000000" w:rsidR="00000000" w:rsidRPr="00000000">
              <w:rPr>
                <w:rtl w:val="0"/>
              </w:rPr>
              <w:t xml:space="preserve">4</w:t>
            </w:r>
          </w:p>
        </w:tc>
        <w:tc>
          <w:tcPr/>
          <w:p w:rsidR="00000000" w:rsidDel="00000000" w:rsidP="00000000" w:rsidRDefault="00000000" w:rsidRPr="00000000" w14:paraId="000000E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E7">
            <w:pPr>
              <w:rPr>
                <w:color w:val="000000"/>
              </w:rPr>
            </w:pPr>
            <w:r w:rsidDel="00000000" w:rsidR="00000000" w:rsidRPr="00000000">
              <w:rPr>
                <w:color w:val="000000"/>
                <w:rtl w:val="0"/>
              </w:rPr>
              <w:t xml:space="preserve">Cost Predictability</w:t>
            </w:r>
          </w:p>
        </w:tc>
        <w:tc>
          <w:tcPr/>
          <w:p w:rsidR="00000000" w:rsidDel="00000000" w:rsidP="00000000" w:rsidRDefault="00000000" w:rsidRPr="00000000" w14:paraId="000000E8">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E9">
            <w:pPr>
              <w:rPr/>
            </w:pPr>
            <w:r w:rsidDel="00000000" w:rsidR="00000000" w:rsidRPr="00000000">
              <w:rPr>
                <w:rtl w:val="0"/>
              </w:rPr>
              <w:t xml:space="preserve">3</w:t>
            </w:r>
          </w:p>
        </w:tc>
        <w:tc>
          <w:tcPr/>
          <w:p w:rsidR="00000000" w:rsidDel="00000000" w:rsidP="00000000" w:rsidRDefault="00000000" w:rsidRPr="00000000" w14:paraId="000000EA">
            <w:pPr>
              <w:rPr/>
            </w:pPr>
            <w:r w:rsidDel="00000000" w:rsidR="00000000" w:rsidRPr="00000000">
              <w:rPr>
                <w:rtl w:val="0"/>
              </w:rPr>
              <w:t xml:space="preserve">3</w:t>
            </w:r>
          </w:p>
        </w:tc>
        <w:tc>
          <w:tcPr/>
          <w:p w:rsidR="00000000" w:rsidDel="00000000" w:rsidP="00000000" w:rsidRDefault="00000000" w:rsidRPr="00000000" w14:paraId="000000E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EC">
            <w:pPr>
              <w:rPr>
                <w:color w:val="000000"/>
              </w:rPr>
            </w:pPr>
            <w:r w:rsidDel="00000000" w:rsidR="00000000" w:rsidRPr="00000000">
              <w:rPr>
                <w:color w:val="000000"/>
                <w:rtl w:val="0"/>
              </w:rPr>
              <w:t xml:space="preserve">Security &amp; Compliance</w:t>
            </w:r>
          </w:p>
        </w:tc>
        <w:tc>
          <w:tcPr/>
          <w:p w:rsidR="00000000" w:rsidDel="00000000" w:rsidP="00000000" w:rsidRDefault="00000000" w:rsidRPr="00000000" w14:paraId="000000ED">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EE">
            <w:pPr>
              <w:rPr/>
            </w:pPr>
            <w:r w:rsidDel="00000000" w:rsidR="00000000" w:rsidRPr="00000000">
              <w:rPr>
                <w:rtl w:val="0"/>
              </w:rPr>
              <w:t xml:space="preserve">3</w:t>
            </w:r>
          </w:p>
        </w:tc>
        <w:tc>
          <w:tcPr/>
          <w:p w:rsidR="00000000" w:rsidDel="00000000" w:rsidP="00000000" w:rsidRDefault="00000000" w:rsidRPr="00000000" w14:paraId="000000EF">
            <w:pPr>
              <w:rPr/>
            </w:pPr>
            <w:r w:rsidDel="00000000" w:rsidR="00000000" w:rsidRPr="00000000">
              <w:rPr>
                <w:rtl w:val="0"/>
              </w:rPr>
              <w:t xml:space="preserve">3</w:t>
            </w:r>
          </w:p>
        </w:tc>
        <w:tc>
          <w:tcPr/>
          <w:p w:rsidR="00000000" w:rsidDel="00000000" w:rsidP="00000000" w:rsidRDefault="00000000" w:rsidRPr="00000000" w14:paraId="000000F0">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1">
            <w:pPr>
              <w:rPr>
                <w:color w:val="000000"/>
              </w:rPr>
            </w:pPr>
            <w:r w:rsidDel="00000000" w:rsidR="00000000" w:rsidRPr="00000000">
              <w:rPr>
                <w:color w:val="000000"/>
                <w:rtl w:val="0"/>
              </w:rPr>
              <w:t xml:space="preserve">Ecosystem &amp; Maturity</w:t>
            </w:r>
          </w:p>
        </w:tc>
        <w:tc>
          <w:tcPr/>
          <w:p w:rsidR="00000000" w:rsidDel="00000000" w:rsidP="00000000" w:rsidRDefault="00000000" w:rsidRPr="00000000" w14:paraId="000000F2">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F3">
            <w:pPr>
              <w:rPr/>
            </w:pPr>
            <w:r w:rsidDel="00000000" w:rsidR="00000000" w:rsidRPr="00000000">
              <w:rPr>
                <w:rtl w:val="0"/>
              </w:rPr>
              <w:t xml:space="preserve">3</w:t>
            </w:r>
          </w:p>
        </w:tc>
        <w:tc>
          <w:tcPr/>
          <w:p w:rsidR="00000000" w:rsidDel="00000000" w:rsidP="00000000" w:rsidRDefault="00000000" w:rsidRPr="00000000" w14:paraId="000000F4">
            <w:pPr>
              <w:rPr/>
            </w:pPr>
            <w:r w:rsidDel="00000000" w:rsidR="00000000" w:rsidRPr="00000000">
              <w:rPr>
                <w:rtl w:val="0"/>
              </w:rPr>
              <w:t xml:space="preserve">3</w:t>
            </w:r>
          </w:p>
        </w:tc>
        <w:tc>
          <w:tcPr/>
          <w:p w:rsidR="00000000" w:rsidDel="00000000" w:rsidP="00000000" w:rsidRDefault="00000000" w:rsidRPr="00000000" w14:paraId="000000F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6">
            <w:pPr>
              <w:rPr>
                <w:color w:val="000000"/>
              </w:rPr>
            </w:pPr>
            <w:r w:rsidDel="00000000" w:rsidR="00000000" w:rsidRPr="00000000">
              <w:rPr>
                <w:color w:val="000000"/>
                <w:rtl w:val="0"/>
              </w:rPr>
              <w:t xml:space="preserve">Total</w:t>
            </w:r>
          </w:p>
        </w:tc>
        <w:tc>
          <w:tcPr/>
          <w:p w:rsidR="00000000" w:rsidDel="00000000" w:rsidP="00000000" w:rsidRDefault="00000000" w:rsidRPr="00000000" w14:paraId="000000F7">
            <w:pPr>
              <w:rPr>
                <w:b w:val="1"/>
                <w:bCs w:val="1"/>
              </w:rPr>
            </w:pPr>
            <w:r w:rsidDel="00000000" w:rsidR="00000000" w:rsidRPr="00000000">
              <w:rPr>
                <w:b w:val="1"/>
                <w:bCs w:val="1"/>
                <w:rtl w:val="0"/>
              </w:rPr>
              <w:t xml:space="preserve">25</w:t>
            </w:r>
          </w:p>
        </w:tc>
        <w:tc>
          <w:tcPr/>
          <w:p w:rsidR="00000000" w:rsidDel="00000000" w:rsidP="00000000" w:rsidRDefault="00000000" w:rsidRPr="00000000" w14:paraId="000000F8">
            <w:pPr>
              <w:rPr>
                <w:b w:val="1"/>
                <w:bCs w:val="1"/>
              </w:rPr>
            </w:pPr>
            <w:r w:rsidDel="00000000" w:rsidR="00000000" w:rsidRPr="00000000">
              <w:rPr>
                <w:b w:val="1"/>
                <w:bCs w:val="1"/>
                <w:rtl w:val="0"/>
              </w:rPr>
              <w:t xml:space="preserve">24</w:t>
            </w:r>
          </w:p>
        </w:tc>
        <w:tc>
          <w:tcPr/>
          <w:p w:rsidR="00000000" w:rsidDel="00000000" w:rsidP="00000000" w:rsidRDefault="00000000" w:rsidRPr="00000000" w14:paraId="000000F9">
            <w:pPr>
              <w:rPr>
                <w:b w:val="1"/>
                <w:bCs w:val="1"/>
              </w:rPr>
            </w:pPr>
            <w:r w:rsidDel="00000000" w:rsidR="00000000" w:rsidRPr="00000000">
              <w:rPr>
                <w:b w:val="1"/>
                <w:bCs w:val="1"/>
                <w:rtl w:val="0"/>
              </w:rPr>
              <w:t xml:space="preserve">24</w:t>
            </w:r>
          </w:p>
        </w:tc>
        <w:tc>
          <w:tcPr/>
          <w:p w:rsidR="00000000" w:rsidDel="00000000" w:rsidP="00000000" w:rsidRDefault="00000000" w:rsidRPr="00000000" w14:paraId="000000FA">
            <w:pPr>
              <w:rPr>
                <w:b w:val="1"/>
                <w:bCs w:val="1"/>
              </w:rPr>
            </w:pPr>
            <w:r w:rsidDel="00000000" w:rsidR="00000000" w:rsidRPr="00000000">
              <w:rPr>
                <w:b w:val="1"/>
                <w:bCs w:val="1"/>
                <w:rtl w:val="0"/>
              </w:rPr>
              <w:t xml:space="preserve">23</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1"/>
          <w:numId w:val="7"/>
        </w:numPr>
        <w:rPr>
          <w:color w:val="1e4d78"/>
          <w:sz w:val="28"/>
          <w:szCs w:val="28"/>
        </w:rPr>
      </w:pPr>
      <w:bookmarkStart w:colFirst="0" w:colLast="0" w:name="_r788r7rv0bib" w:id="17"/>
      <w:bookmarkEnd w:id="17"/>
      <w:r w:rsidDel="00000000" w:rsidR="00000000" w:rsidRPr="00000000">
        <w:rPr>
          <w:sz w:val="28"/>
          <w:szCs w:val="28"/>
          <w:rtl w:val="0"/>
        </w:rPr>
        <w:t xml:space="preserve">Service-to-Technology Mapping</w:t>
      </w:r>
      <w:r w:rsidDel="00000000" w:rsidR="00000000" w:rsidRPr="00000000">
        <w:rPr>
          <w:rtl w:val="0"/>
        </w:rPr>
      </w:r>
    </w:p>
    <w:tbl>
      <w:tblPr>
        <w:tblStyle w:val="Table3"/>
        <w:tblW w:w="894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30"/>
        <w:gridCol w:w="3375"/>
        <w:gridCol w:w="2835"/>
        <w:tblGridChange w:id="0">
          <w:tblGrid>
            <w:gridCol w:w="2730"/>
            <w:gridCol w:w="3375"/>
            <w:gridCol w:w="2835"/>
          </w:tblGrid>
        </w:tblGridChange>
      </w:tblGrid>
      <w:tr>
        <w:trPr>
          <w:cantSplit w:val="0"/>
          <w:tblHeader w:val="0"/>
        </w:trPr>
        <w:tc>
          <w:tcPr/>
          <w:p w:rsidR="00000000" w:rsidDel="00000000" w:rsidP="00000000" w:rsidRDefault="00000000" w:rsidRPr="00000000" w14:paraId="000000FD">
            <w:pPr>
              <w:rPr/>
            </w:pPr>
            <w:r w:rsidDel="00000000" w:rsidR="00000000" w:rsidRPr="00000000">
              <w:rPr>
                <w:rtl w:val="0"/>
              </w:rPr>
              <w:t xml:space="preserve">Service Domain</w:t>
            </w:r>
          </w:p>
        </w:tc>
        <w:tc>
          <w:tcPr/>
          <w:p w:rsidR="00000000" w:rsidDel="00000000" w:rsidP="00000000" w:rsidRDefault="00000000" w:rsidRPr="00000000" w14:paraId="000000FE">
            <w:pPr>
              <w:rPr/>
            </w:pPr>
            <w:r w:rsidDel="00000000" w:rsidR="00000000" w:rsidRPr="00000000">
              <w:rPr>
                <w:rtl w:val="0"/>
              </w:rPr>
              <w:t xml:space="preserve">Messaging Need</w:t>
            </w:r>
          </w:p>
        </w:tc>
        <w:tc>
          <w:tcPr/>
          <w:p w:rsidR="00000000" w:rsidDel="00000000" w:rsidP="00000000" w:rsidRDefault="00000000" w:rsidRPr="00000000" w14:paraId="000000FF">
            <w:pPr>
              <w:rPr/>
            </w:pPr>
            <w:r w:rsidDel="00000000" w:rsidR="00000000" w:rsidRPr="00000000">
              <w:rPr>
                <w:rtl w:val="0"/>
              </w:rPr>
              <w:t xml:space="preserve">Recommended Technology</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Product Catalog</w:t>
            </w:r>
          </w:p>
        </w:tc>
        <w:tc>
          <w:tcPr/>
          <w:p w:rsidR="00000000" w:rsidDel="00000000" w:rsidP="00000000" w:rsidRDefault="00000000" w:rsidRPr="00000000" w14:paraId="00000101">
            <w:pPr>
              <w:rPr/>
            </w:pPr>
            <w:r w:rsidDel="00000000" w:rsidR="00000000" w:rsidRPr="00000000">
              <w:rPr>
                <w:rtl w:val="0"/>
              </w:rPr>
              <w:t xml:space="preserve">Full-text search, filters, relevance</w:t>
            </w:r>
          </w:p>
        </w:tc>
        <w:tc>
          <w:tcPr/>
          <w:p w:rsidR="00000000" w:rsidDel="00000000" w:rsidP="00000000" w:rsidRDefault="00000000" w:rsidRPr="00000000" w14:paraId="00000102">
            <w:pPr>
              <w:rPr/>
            </w:pPr>
            <w:r w:rsidDel="00000000" w:rsidR="00000000" w:rsidRPr="00000000">
              <w:rPr>
                <w:rtl w:val="0"/>
              </w:rPr>
              <w:t xml:space="preserve">Elasticsearch</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Browse / Category Pages</w:t>
            </w:r>
          </w:p>
        </w:tc>
        <w:tc>
          <w:tcPr/>
          <w:p w:rsidR="00000000" w:rsidDel="00000000" w:rsidP="00000000" w:rsidRDefault="00000000" w:rsidRPr="00000000" w14:paraId="00000104">
            <w:pPr>
              <w:rPr/>
            </w:pPr>
            <w:r w:rsidDel="00000000" w:rsidR="00000000" w:rsidRPr="00000000">
              <w:rPr>
                <w:rtl w:val="0"/>
              </w:rPr>
              <w:t xml:space="preserve">Faceted search</w:t>
            </w:r>
          </w:p>
        </w:tc>
        <w:tc>
          <w:tcPr/>
          <w:p w:rsidR="00000000" w:rsidDel="00000000" w:rsidP="00000000" w:rsidRDefault="00000000" w:rsidRPr="00000000" w14:paraId="00000105">
            <w:pPr>
              <w:rPr/>
            </w:pPr>
            <w:r w:rsidDel="00000000" w:rsidR="00000000" w:rsidRPr="00000000">
              <w:rPr>
                <w:rtl w:val="0"/>
              </w:rPr>
              <w:t xml:space="preserve">Elasticsearch</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Autocomplete / Suggestions</w:t>
            </w:r>
          </w:p>
        </w:tc>
        <w:tc>
          <w:tcPr/>
          <w:p w:rsidR="00000000" w:rsidDel="00000000" w:rsidP="00000000" w:rsidRDefault="00000000" w:rsidRPr="00000000" w14:paraId="00000107">
            <w:pPr>
              <w:rPr/>
            </w:pPr>
            <w:r w:rsidDel="00000000" w:rsidR="00000000" w:rsidRPr="00000000">
              <w:rPr>
                <w:rtl w:val="0"/>
              </w:rPr>
              <w:t xml:space="preserve">Type-ahead search</w:t>
            </w:r>
          </w:p>
        </w:tc>
        <w:tc>
          <w:tcPr/>
          <w:p w:rsidR="00000000" w:rsidDel="00000000" w:rsidP="00000000" w:rsidRDefault="00000000" w:rsidRPr="00000000" w14:paraId="00000108">
            <w:pPr>
              <w:rPr/>
            </w:pPr>
            <w:r w:rsidDel="00000000" w:rsidR="00000000" w:rsidRPr="00000000">
              <w:rPr>
                <w:rtl w:val="0"/>
              </w:rPr>
              <w:t xml:space="preserve">Elasticsearch</w:t>
            </w:r>
          </w:p>
        </w:tc>
      </w:tr>
    </w:tbl>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pStyle w:val="Heading2"/>
        <w:ind w:left="0" w:firstLine="0"/>
        <w:rPr/>
      </w:pPr>
      <w:bookmarkStart w:colFirst="0" w:colLast="0" w:name="_o4fc0eou6cu7" w:id="18"/>
      <w:bookmarkEnd w:id="18"/>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ind w:left="0" w:firstLine="0"/>
        <w:rPr>
          <w:sz w:val="28"/>
          <w:szCs w:val="28"/>
        </w:rPr>
      </w:pPr>
      <w:bookmarkStart w:colFirst="0" w:colLast="0" w:name="_ejn4gb9af8v1" w:id="19"/>
      <w:bookmarkEnd w:id="19"/>
      <w:r w:rsidDel="00000000" w:rsidR="00000000" w:rsidRPr="00000000">
        <w:rPr>
          <w:sz w:val="28"/>
          <w:szCs w:val="28"/>
          <w:rtl w:val="0"/>
        </w:rPr>
        <w:t xml:space="preserve">Recommendation</w:t>
      </w:r>
    </w:p>
    <w:p w:rsidR="00000000" w:rsidDel="00000000" w:rsidP="00000000" w:rsidRDefault="00000000" w:rsidRPr="00000000" w14:paraId="0000010C">
      <w:pPr>
        <w:keepNext w:val="0"/>
        <w:keepLines w:val="0"/>
        <w:spacing w:after="0" w:before="280" w:line="276" w:lineRule="auto"/>
        <w:ind w:left="0"/>
        <w:rPr>
          <w:b w:val="1"/>
          <w:bCs w:val="1"/>
        </w:rPr>
      </w:pPr>
      <w:r w:rsidDel="00000000" w:rsidR="00000000" w:rsidRPr="00000000">
        <w:rPr>
          <w:b w:val="1"/>
          <w:bCs w:val="1"/>
          <w:rtl w:val="0"/>
        </w:rPr>
        <w:t xml:space="preserve">Primary Search Platform: Elasticsearch</w:t>
      </w:r>
    </w:p>
    <w:p w:rsidR="00000000" w:rsidDel="00000000" w:rsidP="00000000" w:rsidRDefault="00000000" w:rsidRPr="00000000" w14:paraId="0000010D">
      <w:pPr>
        <w:spacing w:after="0" w:before="0" w:line="276" w:lineRule="auto"/>
        <w:rPr/>
      </w:pPr>
      <w:r w:rsidDel="00000000" w:rsidR="00000000" w:rsidRPr="00000000">
        <w:rPr>
          <w:rtl w:val="0"/>
        </w:rPr>
        <w:t xml:space="preserve">Elasticsearch supports hundreds of thousands to millions of queries/sec (indexing) and high-throughput searching with millisecond-level latency</w:t>
      </w:r>
      <w:r w:rsidDel="00000000" w:rsidR="00000000" w:rsidRPr="00000000">
        <w:rPr>
          <w:rtl w:val="0"/>
        </w:rPr>
        <w:t xml:space="preserve">:</w:t>
      </w:r>
    </w:p>
    <w:p w:rsidR="00000000" w:rsidDel="00000000" w:rsidP="00000000" w:rsidRDefault="00000000" w:rsidRPr="00000000" w14:paraId="0000010E">
      <w:pPr>
        <w:numPr>
          <w:ilvl w:val="0"/>
          <w:numId w:val="5"/>
        </w:numPr>
        <w:spacing w:after="0" w:afterAutospacing="0" w:before="0" w:line="276" w:lineRule="auto"/>
        <w:ind w:left="720" w:hanging="360"/>
      </w:pPr>
      <w:r w:rsidDel="00000000" w:rsidR="00000000" w:rsidRPr="00000000">
        <w:rPr>
          <w:rtl w:val="0"/>
        </w:rPr>
        <w:t xml:space="preserve">Search relevance and flexibility</w:t>
      </w:r>
    </w:p>
    <w:p w:rsidR="00000000" w:rsidDel="00000000" w:rsidP="00000000" w:rsidRDefault="00000000" w:rsidRPr="00000000" w14:paraId="0000010F">
      <w:pPr>
        <w:numPr>
          <w:ilvl w:val="0"/>
          <w:numId w:val="5"/>
        </w:numPr>
        <w:spacing w:after="0" w:afterAutospacing="0" w:before="0" w:beforeAutospacing="0" w:line="276" w:lineRule="auto"/>
        <w:ind w:left="720" w:hanging="360"/>
      </w:pPr>
      <w:r w:rsidDel="00000000" w:rsidR="00000000" w:rsidRPr="00000000">
        <w:rPr>
          <w:rtl w:val="0"/>
        </w:rPr>
        <w:t xml:space="preserve">Scalability for traffic spikes</w:t>
      </w:r>
    </w:p>
    <w:p w:rsidR="00000000" w:rsidDel="00000000" w:rsidP="00000000" w:rsidRDefault="00000000" w:rsidRPr="00000000" w14:paraId="00000110">
      <w:pPr>
        <w:numPr>
          <w:ilvl w:val="0"/>
          <w:numId w:val="5"/>
        </w:numPr>
        <w:spacing w:after="0" w:afterAutospacing="0" w:before="0" w:beforeAutospacing="0" w:line="276" w:lineRule="auto"/>
        <w:ind w:left="720" w:hanging="360"/>
      </w:pPr>
      <w:r w:rsidDel="00000000" w:rsidR="00000000" w:rsidRPr="00000000">
        <w:rPr>
          <w:rtl w:val="0"/>
        </w:rPr>
        <w:t xml:space="preserve">Developer productivity</w:t>
      </w:r>
    </w:p>
    <w:p w:rsidR="00000000" w:rsidDel="00000000" w:rsidP="00000000" w:rsidRDefault="00000000" w:rsidRPr="00000000" w14:paraId="00000111">
      <w:pPr>
        <w:numPr>
          <w:ilvl w:val="0"/>
          <w:numId w:val="5"/>
        </w:numPr>
        <w:spacing w:after="0" w:afterAutospacing="0" w:before="0" w:beforeAutospacing="0" w:line="276" w:lineRule="auto"/>
        <w:ind w:left="720" w:hanging="360"/>
      </w:pPr>
      <w:r w:rsidDel="00000000" w:rsidR="00000000" w:rsidRPr="00000000">
        <w:rPr>
          <w:rtl w:val="0"/>
        </w:rPr>
        <w:t xml:space="preserve">Ecosystem maturity</w:t>
      </w:r>
    </w:p>
    <w:p w:rsidR="00000000" w:rsidDel="00000000" w:rsidP="00000000" w:rsidRDefault="00000000" w:rsidRPr="00000000" w14:paraId="00000112">
      <w:pPr>
        <w:numPr>
          <w:ilvl w:val="0"/>
          <w:numId w:val="5"/>
        </w:numPr>
        <w:spacing w:after="240" w:before="0" w:beforeAutospacing="0" w:line="276" w:lineRule="auto"/>
        <w:ind w:left="720" w:hanging="360"/>
      </w:pPr>
      <w:r w:rsidDel="00000000" w:rsidR="00000000" w:rsidRPr="00000000">
        <w:rPr>
          <w:rtl w:val="0"/>
        </w:rPr>
        <w:t xml:space="preserve">Cost control for medium-to-large e-commerce platforms</w:t>
        <w:br w:type="textWrapping"/>
      </w:r>
    </w:p>
    <w:p w:rsidR="00000000" w:rsidDel="00000000" w:rsidP="00000000" w:rsidRDefault="00000000" w:rsidRPr="00000000" w14:paraId="00000113">
      <w:pPr>
        <w:spacing w:after="240" w:before="240" w:line="276" w:lineRule="auto"/>
        <w:ind w:left="0" w:firstLine="0"/>
        <w:rPr/>
      </w:pPr>
      <w:r w:rsidDel="00000000" w:rsidR="00000000" w:rsidRPr="00000000">
        <w:rPr>
          <w:rtl w:val="0"/>
        </w:rPr>
        <w:t xml:space="preserve">Solr has also scored the same as Elasticsearch, but as researched, Solr shines where data is static or has Hadoop integrations. Elasticsearch also provides excellent analytics capabilities, which are essential for an e-commerce application.</w:t>
      </w:r>
    </w:p>
    <w:p w:rsidR="00000000" w:rsidDel="00000000" w:rsidP="00000000" w:rsidRDefault="00000000" w:rsidRPr="00000000" w14:paraId="00000114">
      <w:pPr>
        <w:pStyle w:val="Heading4"/>
        <w:keepNext w:val="0"/>
        <w:keepLines w:val="0"/>
        <w:spacing w:after="0" w:before="0" w:line="276" w:lineRule="auto"/>
        <w:ind w:left="0" w:firstLine="0"/>
        <w:rPr>
          <w:b w:val="1"/>
          <w:bCs w:val="1"/>
          <w:i w:val="0"/>
          <w:iCs w:val="0"/>
          <w:color w:val="000000"/>
        </w:rPr>
      </w:pPr>
      <w:bookmarkStart w:colFirst="0" w:colLast="0" w:name="_kpm4i042sk4k" w:id="20"/>
      <w:bookmarkEnd w:id="20"/>
      <w:r w:rsidDel="00000000" w:rsidR="00000000" w:rsidRPr="00000000">
        <w:rPr>
          <w:rtl w:val="0"/>
        </w:rPr>
      </w:r>
    </w:p>
    <w:p w:rsidR="00000000" w:rsidDel="00000000" w:rsidP="00000000" w:rsidRDefault="00000000" w:rsidRPr="00000000" w14:paraId="00000115">
      <w:pPr>
        <w:pStyle w:val="Heading4"/>
        <w:keepNext w:val="0"/>
        <w:keepLines w:val="0"/>
        <w:spacing w:after="0" w:before="0" w:line="276" w:lineRule="auto"/>
        <w:ind w:left="0" w:firstLine="0"/>
        <w:rPr>
          <w:b w:val="1"/>
          <w:bCs w:val="1"/>
          <w:i w:val="0"/>
          <w:iCs w:val="0"/>
          <w:color w:val="000000"/>
        </w:rPr>
      </w:pPr>
      <w:bookmarkStart w:colFirst="0" w:colLast="0" w:name="_j1573xqz00jx" w:id="21"/>
      <w:bookmarkEnd w:id="21"/>
      <w:r w:rsidDel="00000000" w:rsidR="00000000" w:rsidRPr="00000000">
        <w:rPr>
          <w:b w:val="1"/>
          <w:bCs w:val="1"/>
          <w:i w:val="0"/>
          <w:iCs w:val="0"/>
          <w:color w:val="000000"/>
          <w:rtl w:val="0"/>
        </w:rPr>
        <w:t xml:space="preserve">Recommended Use Cases</w:t>
      </w:r>
    </w:p>
    <w:p w:rsidR="00000000" w:rsidDel="00000000" w:rsidP="00000000" w:rsidRDefault="00000000" w:rsidRPr="00000000" w14:paraId="00000116">
      <w:pPr>
        <w:numPr>
          <w:ilvl w:val="0"/>
          <w:numId w:val="17"/>
        </w:numPr>
        <w:spacing w:after="0" w:afterAutospacing="0" w:before="0" w:line="276" w:lineRule="auto"/>
        <w:ind w:left="720" w:hanging="360"/>
      </w:pPr>
      <w:r w:rsidDel="00000000" w:rsidR="00000000" w:rsidRPr="00000000">
        <w:rPr>
          <w:rtl w:val="0"/>
        </w:rPr>
        <w:t xml:space="preserve">Product catalog search</w:t>
      </w:r>
    </w:p>
    <w:p w:rsidR="00000000" w:rsidDel="00000000" w:rsidP="00000000" w:rsidRDefault="00000000" w:rsidRPr="00000000" w14:paraId="00000117">
      <w:pPr>
        <w:numPr>
          <w:ilvl w:val="0"/>
          <w:numId w:val="17"/>
        </w:numPr>
        <w:spacing w:after="0" w:afterAutospacing="0" w:before="0" w:beforeAutospacing="0" w:line="276" w:lineRule="auto"/>
        <w:ind w:left="720" w:hanging="360"/>
      </w:pPr>
      <w:r w:rsidDel="00000000" w:rsidR="00000000" w:rsidRPr="00000000">
        <w:rPr>
          <w:rtl w:val="0"/>
        </w:rPr>
        <w:t xml:space="preserve">Category &amp; faceted browsing</w:t>
      </w:r>
    </w:p>
    <w:p w:rsidR="00000000" w:rsidDel="00000000" w:rsidP="00000000" w:rsidRDefault="00000000" w:rsidRPr="00000000" w14:paraId="00000118">
      <w:pPr>
        <w:numPr>
          <w:ilvl w:val="0"/>
          <w:numId w:val="17"/>
        </w:numPr>
        <w:spacing w:after="0" w:afterAutospacing="0" w:before="0" w:beforeAutospacing="0" w:line="276" w:lineRule="auto"/>
        <w:ind w:left="720" w:hanging="360"/>
      </w:pPr>
      <w:r w:rsidDel="00000000" w:rsidR="00000000" w:rsidRPr="00000000">
        <w:rPr>
          <w:rtl w:val="0"/>
        </w:rPr>
        <w:t xml:space="preserve">Filtered and sorted listings</w:t>
      </w:r>
    </w:p>
    <w:p w:rsidR="00000000" w:rsidDel="00000000" w:rsidP="00000000" w:rsidRDefault="00000000" w:rsidRPr="00000000" w14:paraId="00000119">
      <w:pPr>
        <w:numPr>
          <w:ilvl w:val="0"/>
          <w:numId w:val="17"/>
        </w:numPr>
        <w:spacing w:after="240" w:before="0" w:beforeAutospacing="0" w:line="276" w:lineRule="auto"/>
        <w:ind w:left="720" w:hanging="360"/>
      </w:pPr>
      <w:r w:rsidDel="00000000" w:rsidR="00000000" w:rsidRPr="00000000">
        <w:rPr>
          <w:rtl w:val="0"/>
        </w:rPr>
        <w:t xml:space="preserve">Backend-driven relevance logic</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numPr>
          <w:ilvl w:val="0"/>
          <w:numId w:val="7"/>
        </w:numPr>
        <w:ind w:left="432" w:hanging="432"/>
        <w:rPr/>
      </w:pPr>
      <w:bookmarkStart w:colFirst="0" w:colLast="0" w:name="_pxz2jb6gmzjh" w:id="22"/>
      <w:bookmarkEnd w:id="22"/>
      <w:r w:rsidDel="00000000" w:rsidR="00000000" w:rsidRPr="00000000">
        <w:rPr>
          <w:rtl w:val="0"/>
        </w:rPr>
        <w:t xml:space="preserve">Assumptions</w:t>
      </w:r>
    </w:p>
    <w:p w:rsidR="00000000" w:rsidDel="00000000" w:rsidP="00000000" w:rsidRDefault="00000000" w:rsidRPr="00000000" w14:paraId="0000011D">
      <w:pPr>
        <w:numPr>
          <w:ilvl w:val="0"/>
          <w:numId w:val="8"/>
        </w:numPr>
        <w:spacing w:after="0" w:line="360" w:lineRule="auto"/>
        <w:ind w:left="720" w:hanging="360"/>
      </w:pPr>
      <w:r w:rsidDel="00000000" w:rsidR="00000000" w:rsidRPr="00000000">
        <w:rPr>
          <w:rtl w:val="0"/>
        </w:rPr>
        <w:t xml:space="preserve">The e-commerce platform operates in a single cloud provider</w:t>
      </w:r>
    </w:p>
    <w:p w:rsidR="00000000" w:rsidDel="00000000" w:rsidP="00000000" w:rsidRDefault="00000000" w:rsidRPr="00000000" w14:paraId="0000011E">
      <w:pPr>
        <w:numPr>
          <w:ilvl w:val="0"/>
          <w:numId w:val="8"/>
        </w:numPr>
        <w:spacing w:after="0" w:line="360" w:lineRule="auto"/>
        <w:ind w:left="720" w:hanging="360"/>
        <w:rPr/>
      </w:pPr>
      <w:r w:rsidDel="00000000" w:rsidR="00000000" w:rsidRPr="00000000">
        <w:rPr>
          <w:rtl w:val="0"/>
        </w:rPr>
        <w:t xml:space="preserve">Product catalog size is medium to large</w:t>
      </w:r>
    </w:p>
    <w:p w:rsidR="00000000" w:rsidDel="00000000" w:rsidP="00000000" w:rsidRDefault="00000000" w:rsidRPr="00000000" w14:paraId="0000011F">
      <w:pPr>
        <w:numPr>
          <w:ilvl w:val="0"/>
          <w:numId w:val="8"/>
        </w:numPr>
        <w:spacing w:after="0" w:line="360" w:lineRule="auto"/>
        <w:ind w:left="720" w:hanging="360"/>
      </w:pPr>
      <w:r w:rsidDel="00000000" w:rsidR="00000000" w:rsidRPr="00000000">
        <w:rPr>
          <w:rtl w:val="0"/>
        </w:rPr>
        <w:t xml:space="preserve">The search index is updated asynchronously via events</w:t>
      </w:r>
    </w:p>
    <w:p w:rsidR="00000000" w:rsidDel="00000000" w:rsidP="00000000" w:rsidRDefault="00000000" w:rsidRPr="00000000" w14:paraId="00000120">
      <w:pPr>
        <w:numPr>
          <w:ilvl w:val="0"/>
          <w:numId w:val="8"/>
        </w:numPr>
        <w:spacing w:after="0" w:line="360" w:lineRule="auto"/>
        <w:ind w:left="720" w:hanging="360"/>
      </w:pPr>
      <w:r w:rsidDel="00000000" w:rsidR="00000000" w:rsidRPr="00000000">
        <w:rPr>
          <w:rtl w:val="0"/>
        </w:rPr>
        <w:t xml:space="preserve">Managed services are preferred over self-hosted where possible</w:t>
      </w:r>
    </w:p>
    <w:p w:rsidR="00000000" w:rsidDel="00000000" w:rsidP="00000000" w:rsidRDefault="00000000" w:rsidRPr="00000000" w14:paraId="00000121">
      <w:pPr>
        <w:numPr>
          <w:ilvl w:val="0"/>
          <w:numId w:val="8"/>
        </w:numPr>
        <w:spacing w:after="0" w:line="360" w:lineRule="auto"/>
        <w:ind w:left="720" w:hanging="360"/>
      </w:pPr>
      <w:r w:rsidDel="00000000" w:rsidR="00000000" w:rsidRPr="00000000">
        <w:rPr>
          <w:rtl w:val="0"/>
        </w:rPr>
        <w:t xml:space="preserve">Sub-second search latency is required for user-facing flows</w:t>
      </w:r>
      <w:r w:rsidDel="00000000" w:rsidR="00000000" w:rsidRPr="00000000">
        <w:rPr>
          <w:rtl w:val="0"/>
        </w:rPr>
      </w:r>
    </w:p>
    <w:p w:rsidR="00000000" w:rsidDel="00000000" w:rsidP="00000000" w:rsidRDefault="00000000" w:rsidRPr="00000000" w14:paraId="00000122">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numPr>
          <w:ilvl w:val="0"/>
          <w:numId w:val="7"/>
        </w:numPr>
        <w:ind w:left="432" w:hanging="432"/>
        <w:rPr/>
      </w:pPr>
      <w:bookmarkStart w:colFirst="0" w:colLast="0" w:name="_ime32vbuiilu" w:id="23"/>
      <w:bookmarkEnd w:id="23"/>
      <w:r w:rsidDel="00000000" w:rsidR="00000000" w:rsidRPr="00000000">
        <w:rPr>
          <w:rtl w:val="0"/>
        </w:rPr>
        <w:t xml:space="preserve">Risks</w:t>
      </w:r>
    </w:p>
    <w:p w:rsidR="00000000" w:rsidDel="00000000" w:rsidP="00000000" w:rsidRDefault="00000000" w:rsidRPr="00000000" w14:paraId="00000124">
      <w:pPr>
        <w:rPr/>
      </w:pPr>
      <w:r w:rsidDel="00000000" w:rsidR="00000000" w:rsidRPr="00000000">
        <w:rPr>
          <w:rtl w:val="0"/>
        </w:rPr>
        <w:t xml:space="preserve">The following risks may impact the recommendation or overall architecture:</w:t>
      </w:r>
    </w:p>
    <w:p w:rsidR="00000000" w:rsidDel="00000000" w:rsidP="00000000" w:rsidRDefault="00000000" w:rsidRPr="00000000" w14:paraId="00000125">
      <w:pPr>
        <w:keepNext w:val="0"/>
        <w:keepLines w:val="0"/>
        <w:numPr>
          <w:ilvl w:val="0"/>
          <w:numId w:val="15"/>
        </w:numPr>
        <w:spacing w:after="80" w:before="280" w:lineRule="auto"/>
        <w:ind w:firstLine="360"/>
        <w:rPr/>
      </w:pPr>
      <w:r w:rsidDel="00000000" w:rsidR="00000000" w:rsidRPr="00000000">
        <w:rPr>
          <w:rtl w:val="0"/>
        </w:rPr>
        <w:t xml:space="preserve">Search Relevance Degradation Over Time</w:t>
      </w:r>
    </w:p>
    <w:p w:rsidR="00000000" w:rsidDel="00000000" w:rsidP="00000000" w:rsidRDefault="00000000" w:rsidRPr="00000000" w14:paraId="00000126">
      <w:pPr>
        <w:spacing w:after="240" w:before="0" w:lineRule="auto"/>
        <w:ind w:firstLine="720"/>
        <w:rPr/>
      </w:pPr>
      <w:r w:rsidDel="00000000" w:rsidR="00000000" w:rsidRPr="00000000">
        <w:rPr>
          <w:rtl w:val="0"/>
        </w:rPr>
        <w:t xml:space="preserve">→ Mitigation: Regular tuning, A/B testing, relevance monitoring</w:t>
      </w:r>
      <w:r w:rsidDel="00000000" w:rsidR="00000000" w:rsidRPr="00000000">
        <w:rPr>
          <w:rtl w:val="0"/>
        </w:rPr>
      </w:r>
    </w:p>
    <w:p w:rsidR="00000000" w:rsidDel="00000000" w:rsidP="00000000" w:rsidRDefault="00000000" w:rsidRPr="00000000" w14:paraId="00000127">
      <w:pPr>
        <w:keepNext w:val="0"/>
        <w:keepLines w:val="0"/>
        <w:numPr>
          <w:ilvl w:val="0"/>
          <w:numId w:val="15"/>
        </w:numPr>
        <w:spacing w:after="80" w:before="280" w:lineRule="auto"/>
        <w:ind w:firstLine="360"/>
        <w:rPr/>
      </w:pPr>
      <w:r w:rsidDel="00000000" w:rsidR="00000000" w:rsidRPr="00000000">
        <w:rPr>
          <w:rtl w:val="0"/>
        </w:rPr>
        <w:t xml:space="preserve">Operational Complexity (Elasticsearch)</w:t>
      </w:r>
    </w:p>
    <w:p w:rsidR="00000000" w:rsidDel="00000000" w:rsidP="00000000" w:rsidRDefault="00000000" w:rsidRPr="00000000" w14:paraId="00000128">
      <w:pPr>
        <w:spacing w:after="240" w:before="0" w:lineRule="auto"/>
        <w:ind w:firstLine="720"/>
        <w:rPr/>
      </w:pPr>
      <w:r w:rsidDel="00000000" w:rsidR="00000000" w:rsidRPr="00000000">
        <w:rPr>
          <w:rtl w:val="0"/>
        </w:rPr>
        <w:t xml:space="preserve">→ Mitigation: Use managed Elasticsearch/OpenSearch services</w:t>
      </w:r>
      <w:r w:rsidDel="00000000" w:rsidR="00000000" w:rsidRPr="00000000">
        <w:rPr>
          <w:rtl w:val="0"/>
        </w:rPr>
      </w:r>
    </w:p>
    <w:p w:rsidR="00000000" w:rsidDel="00000000" w:rsidP="00000000" w:rsidRDefault="00000000" w:rsidRPr="00000000" w14:paraId="00000129">
      <w:pPr>
        <w:keepNext w:val="0"/>
        <w:keepLines w:val="0"/>
        <w:numPr>
          <w:ilvl w:val="0"/>
          <w:numId w:val="15"/>
        </w:numPr>
        <w:spacing w:after="80" w:before="280" w:lineRule="auto"/>
        <w:ind w:firstLine="360"/>
        <w:rPr/>
      </w:pPr>
      <w:r w:rsidDel="00000000" w:rsidR="00000000" w:rsidRPr="00000000">
        <w:rPr>
          <w:rtl w:val="0"/>
        </w:rPr>
        <w:t xml:space="preserve">Tight Coupling to Search Schema</w:t>
      </w:r>
    </w:p>
    <w:p w:rsidR="00000000" w:rsidDel="00000000" w:rsidP="00000000" w:rsidRDefault="00000000" w:rsidRPr="00000000" w14:paraId="0000012A">
      <w:pPr>
        <w:spacing w:after="240" w:before="0" w:lineRule="auto"/>
        <w:ind w:firstLine="720"/>
        <w:rPr/>
      </w:pPr>
      <w:r w:rsidDel="00000000" w:rsidR="00000000" w:rsidRPr="00000000">
        <w:rPr>
          <w:rtl w:val="0"/>
        </w:rPr>
        <w:t xml:space="preserve">→ </w:t>
      </w:r>
      <w:r w:rsidDel="00000000" w:rsidR="00000000" w:rsidRPr="00000000">
        <w:rPr>
          <w:rtl w:val="0"/>
        </w:rPr>
        <w:t xml:space="preserve">Mitigation</w:t>
      </w:r>
      <w:r w:rsidDel="00000000" w:rsidR="00000000" w:rsidRPr="00000000">
        <w:rPr>
          <w:rtl w:val="0"/>
        </w:rPr>
        <w:t xml:space="preserve">: Versioned index mappings and backward compatibility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numPr>
          <w:ilvl w:val="0"/>
          <w:numId w:val="7"/>
        </w:numPr>
        <w:ind w:left="432" w:hanging="432"/>
        <w:rPr/>
      </w:pPr>
      <w:bookmarkStart w:colFirst="0" w:colLast="0" w:name="_5yappvhjqd54" w:id="24"/>
      <w:bookmarkEnd w:id="24"/>
      <w:r w:rsidDel="00000000" w:rsidR="00000000" w:rsidRPr="00000000">
        <w:rPr>
          <w:rtl w:val="0"/>
        </w:rPr>
        <w:t xml:space="preserve">Appendix</w:t>
      </w:r>
    </w:p>
    <w:p w:rsidR="00000000" w:rsidDel="00000000" w:rsidP="00000000" w:rsidRDefault="00000000" w:rsidRPr="00000000" w14:paraId="00000130">
      <w:pPr>
        <w:pStyle w:val="Heading2"/>
        <w:numPr>
          <w:ilvl w:val="1"/>
          <w:numId w:val="7"/>
        </w:numPr>
        <w:ind w:left="576" w:hanging="576"/>
        <w:rPr>
          <w:color w:val="1e4d78"/>
          <w:sz w:val="28"/>
          <w:szCs w:val="28"/>
        </w:rPr>
      </w:pPr>
      <w:bookmarkStart w:colFirst="0" w:colLast="0" w:name="_bmcus3vuoi0" w:id="25"/>
      <w:bookmarkEnd w:id="25"/>
      <w:r w:rsidDel="00000000" w:rsidR="00000000" w:rsidRPr="00000000">
        <w:rPr>
          <w:sz w:val="28"/>
          <w:szCs w:val="28"/>
          <w:rtl w:val="0"/>
        </w:rPr>
        <w:t xml:space="preserve">References</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Solr Official Documentation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hyperlink r:id="rId7">
        <w:r w:rsidDel="00000000" w:rsidR="00000000" w:rsidRPr="00000000">
          <w:rPr>
            <w:color w:val="1155cc"/>
            <w:u w:val="single"/>
            <w:rtl w:val="0"/>
          </w:rPr>
          <w:t xml:space="preserve">https://solr.apache.org/</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1155cc"/>
          <w:u w:val="single"/>
        </w:rPr>
      </w:pPr>
      <w:r w:rsidDel="00000000" w:rsidR="00000000" w:rsidRPr="00000000">
        <w:rPr>
          <w:rtl w:val="0"/>
        </w:rPr>
      </w:r>
    </w:p>
    <w:p w:rsidR="00000000" w:rsidDel="00000000" w:rsidP="00000000" w:rsidRDefault="00000000" w:rsidRPr="00000000" w14:paraId="00000134">
      <w:pPr>
        <w:numPr>
          <w:ilvl w:val="0"/>
          <w:numId w:val="9"/>
        </w:numPr>
        <w:spacing w:after="0" w:line="276" w:lineRule="auto"/>
        <w:ind w:left="720" w:hanging="360"/>
      </w:pPr>
      <w:r w:rsidDel="00000000" w:rsidR="00000000" w:rsidRPr="00000000">
        <w:rPr>
          <w:rtl w:val="0"/>
        </w:rPr>
        <w:t xml:space="preserve">Elasticsearch Official Documentation</w:t>
      </w:r>
      <w:r w:rsidDel="00000000" w:rsidR="00000000" w:rsidRPr="00000000">
        <w:rPr>
          <w:rtl w:val="0"/>
        </w:rPr>
        <w:br w:type="textWrapping"/>
      </w:r>
      <w:hyperlink r:id="rId8">
        <w:r w:rsidDel="00000000" w:rsidR="00000000" w:rsidRPr="00000000">
          <w:rPr>
            <w:color w:val="1155cc"/>
            <w:u w:val="single"/>
            <w:rtl w:val="0"/>
          </w:rPr>
          <w:t xml:space="preserve">https://www.elastic.co/elasticsearch</w:t>
        </w:r>
      </w:hyperlink>
      <w:r w:rsidDel="00000000" w:rsidR="00000000" w:rsidRPr="00000000">
        <w:rPr>
          <w:rtl w:val="0"/>
        </w:rPr>
      </w:r>
    </w:p>
    <w:p w:rsidR="00000000" w:rsidDel="00000000" w:rsidP="00000000" w:rsidRDefault="00000000" w:rsidRPr="00000000" w14:paraId="00000135">
      <w:pPr>
        <w:spacing w:after="0" w:line="276" w:lineRule="auto"/>
        <w:rPr>
          <w:color w:val="1155cc"/>
          <w:u w:val="single"/>
        </w:rPr>
      </w:pPr>
      <w:r w:rsidDel="00000000" w:rsidR="00000000" w:rsidRPr="00000000">
        <w:rPr>
          <w:rtl w:val="0"/>
        </w:rPr>
      </w:r>
    </w:p>
    <w:p w:rsidR="00000000" w:rsidDel="00000000" w:rsidP="00000000" w:rsidRDefault="00000000" w:rsidRPr="00000000" w14:paraId="00000136">
      <w:pPr>
        <w:numPr>
          <w:ilvl w:val="0"/>
          <w:numId w:val="9"/>
        </w:numPr>
        <w:spacing w:after="0" w:line="276" w:lineRule="auto"/>
        <w:ind w:left="720" w:hanging="360"/>
      </w:pPr>
      <w:r w:rsidDel="00000000" w:rsidR="00000000" w:rsidRPr="00000000">
        <w:rPr>
          <w:rtl w:val="0"/>
        </w:rPr>
        <w:t xml:space="preserve">Algolia Official Documentation</w:t>
      </w:r>
      <w:r w:rsidDel="00000000" w:rsidR="00000000" w:rsidRPr="00000000">
        <w:rPr>
          <w:rtl w:val="0"/>
        </w:rPr>
        <w:br w:type="textWrapping"/>
      </w:r>
      <w:hyperlink r:id="rId9">
        <w:r w:rsidDel="00000000" w:rsidR="00000000" w:rsidRPr="00000000">
          <w:rPr>
            <w:color w:val="1155cc"/>
            <w:u w:val="single"/>
            <w:rtl w:val="0"/>
          </w:rPr>
          <w:t xml:space="preserve">https://algolia.com/doc</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4" name=""/>
              <a:graphic>
                <a:graphicData uri="http://schemas.microsoft.com/office/word/2010/wordprocessingShape">
                  <wps:wsp>
                    <wps:cNvSpPr/>
                    <wps:cNvPr id="8" name="Shape 8"/>
                    <wps:spPr>
                      <a:xfrm>
                        <a:off x="5300598" y="3375823"/>
                        <a:ext cx="90805" cy="80835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0330" cy="817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5" name=""/>
              <a:graphic>
                <a:graphicData uri="http://schemas.microsoft.com/office/word/2010/wordprocessingShape">
                  <wps:wsp>
                    <wps:cNvSpPr/>
                    <wps:cNvPr id="9" name="Shape 9"/>
                    <wps:spPr>
                      <a:xfrm>
                        <a:off x="5300598" y="3375823"/>
                        <a:ext cx="90805" cy="80835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0330" cy="817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2080" cy="822960"/>
              <wp:effectExtent b="0" l="0" r="0" t="0"/>
              <wp:wrapNone/>
              <wp:docPr id="2" name=""/>
              <a:graphic>
                <a:graphicData uri="http://schemas.microsoft.com/office/word/2010/wordprocessingGroup">
                  <wpg:wgp>
                    <wpg:cNvGrpSpPr/>
                    <wpg:grpSpPr>
                      <a:xfrm>
                        <a:off x="1469950" y="3368500"/>
                        <a:ext cx="7752080" cy="822960"/>
                        <a:chOff x="1469950" y="3368500"/>
                        <a:chExt cx="7752100" cy="823000"/>
                      </a:xfrm>
                    </wpg:grpSpPr>
                    <wpg:grpSp>
                      <wpg:cNvGrpSpPr/>
                      <wpg:grpSpPr>
                        <a:xfrm flipH="1" rot="10800000">
                          <a:off x="1469960" y="3368520"/>
                          <a:ext cx="7752080" cy="82296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2E5496"/>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2080" cy="8229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2080" cy="822960"/>
                      </a:xfrm>
                      <a:prstGeom prst="rect"/>
                      <a:ln/>
                    </pic:spPr>
                  </pic:pic>
                </a:graphicData>
              </a:graphic>
            </wp:anchor>
          </w:drawing>
        </mc:Fallback>
      </mc:AlternateConten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3686"/>
        <w:tab w:val="right" w:leader="none" w:pos="8931"/>
      </w:tabs>
      <w:spacing w:after="0" w:before="0" w:line="240"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t xml:space="preserve">Nagarro-MCart Ecommerce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DAR Document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752080" cy="822960"/>
              <wp:effectExtent b="0" l="0" r="0" t="0"/>
              <wp:wrapNone/>
              <wp:docPr id="7" name=""/>
              <a:graphic>
                <a:graphicData uri="http://schemas.microsoft.com/office/word/2010/wordprocessingGroup">
                  <wpg:wgp>
                    <wpg:cNvGrpSpPr/>
                    <wpg:grpSpPr>
                      <a:xfrm>
                        <a:off x="1469950" y="3368500"/>
                        <a:ext cx="7752080" cy="822960"/>
                        <a:chOff x="1469950" y="3368500"/>
                        <a:chExt cx="7752100" cy="823000"/>
                      </a:xfrm>
                    </wpg:grpSpPr>
                    <wpg:grpSp>
                      <wpg:cNvGrpSpPr/>
                      <wpg:grpSpPr>
                        <a:xfrm>
                          <a:off x="1469960" y="3368520"/>
                          <a:ext cx="7752080" cy="82296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2E5496"/>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752080" cy="82296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52080" cy="82296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top</wp:align>
              </wp:positionV>
              <wp:extent cx="100330" cy="808990"/>
              <wp:effectExtent b="0" l="0" r="0" t="0"/>
              <wp:wrapNone/>
              <wp:docPr id="10" name=""/>
              <a:graphic>
                <a:graphicData uri="http://schemas.microsoft.com/office/word/2010/wordprocessingShape">
                  <wps:wsp>
                    <wps:cNvSpPr/>
                    <wps:cNvPr id="16" name="Shape 16"/>
                    <wps:spPr>
                      <a:xfrm>
                        <a:off x="5300598" y="3380268"/>
                        <a:ext cx="90805" cy="79946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top</wp:align>
              </wp:positionV>
              <wp:extent cx="100330" cy="80899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top</wp:align>
              </wp:positionV>
              <wp:extent cx="100330" cy="808990"/>
              <wp:effectExtent b="0" l="0" r="0" t="0"/>
              <wp:wrapNone/>
              <wp:docPr id="1" name=""/>
              <a:graphic>
                <a:graphicData uri="http://schemas.microsoft.com/office/word/2010/wordprocessingShape">
                  <wps:wsp>
                    <wps:cNvSpPr/>
                    <wps:cNvPr id="2" name="Shape 2"/>
                    <wps:spPr>
                      <a:xfrm>
                        <a:off x="5300598" y="3380268"/>
                        <a:ext cx="90805" cy="79946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top</wp:align>
              </wp:positionV>
              <wp:extent cx="100330" cy="80899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9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720"/>
    </w:pPr>
    <w:rPr>
      <w:color w:val="1e4d78"/>
      <w:sz w:val="24"/>
      <w:szCs w:val="24"/>
    </w:rPr>
  </w:style>
  <w:style w:type="paragraph" w:styleId="Heading3">
    <w:name w:val="heading 3"/>
    <w:basedOn w:val="Normal"/>
    <w:next w:val="Normal"/>
    <w:pPr>
      <w:keepNext w:val="1"/>
      <w:keepLines w:val="1"/>
      <w:spacing w:after="0" w:before="40" w:lineRule="auto"/>
      <w:ind w:left="720"/>
    </w:pPr>
    <w:rPr>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276"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line="276" w:lineRule="auto"/>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olia.com/doc"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solr.apache.org/" TargetMode="External"/><Relationship Id="rId8" Type="http://schemas.openxmlformats.org/officeDocument/2006/relationships/hyperlink" Target="https://www.elastic.co/elastic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