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162925" cy="8255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270888" y="3373600"/>
                          <a:ext cx="8150225" cy="81280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162925" cy="825500"/>
                <wp:effectExtent b="0" l="0" r="0" t="0"/>
                <wp:wrapNone/>
                <wp:docPr id="1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6292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05632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0563225"/>
                <wp:effectExtent b="0" l="0" r="0" t="0"/>
                <wp:wrapNone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056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0563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0563225"/>
                <wp:effectExtent b="0" l="0" r="0" t="0"/>
                <wp:wrapNone/>
                <wp:docPr id="1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0563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162925" cy="8255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270888" y="3373600"/>
                          <a:ext cx="8150225" cy="812800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162925" cy="825500"/>
                <wp:effectExtent b="0" l="0" r="0" t="0"/>
                <wp:wrapNone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6292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E-commerce - 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-Level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Design Document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/>
        <w:drawing>
          <wp:inline distB="0" distT="0" distL="0" distR="0">
            <wp:extent cx="1231265" cy="1009650"/>
            <wp:effectExtent b="0" l="0" r="0" t="0"/>
            <wp:docPr id="3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Nagarro Software Pvt.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213"/>
        <w:gridCol w:w="1775"/>
        <w:gridCol w:w="2340"/>
        <w:gridCol w:w="4248"/>
        <w:tblGridChange w:id="0">
          <w:tblGrid>
            <w:gridCol w:w="1213"/>
            <w:gridCol w:w="1775"/>
            <w:gridCol w:w="2340"/>
            <w:gridCol w:w="4248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History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Author/Contributor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24th Nov 2025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Shivam Sharma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define the key sections in the hld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05th Dec 2025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Shivam Sharma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intro, overview, considerations and nfrs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15th Dec 2025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Shivam Sharma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architecture and external integrations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28th Dec 2025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Shivam Sharma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deployment and tech 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1st Jan 2026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Shivam Sharma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add more context via diagrams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15th Jan 2026 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Shivam Sharma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design 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16th Apr 2026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Shivam Sharma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WAF and Cloud armor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17th Apr 2026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Shivam Sharma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Event-driven service level use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19th Apr 2026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Shivam Sharma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Technology discussions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leader="none" w:pos="4680"/>
        </w:tabs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10282408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zvaj8kfgw0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us3fn5jzn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System 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90v2lop4a3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Design Considerations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4y0d34c5p3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Assumptions and Dependencies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g6xngdrvd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General Constraints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etruc9hh1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Goals and Guidelines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1kwneyl5g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NFR Considerations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5l5n6nn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User Experience &amp; Usability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yd9iy6czau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Reliability &amp; Availability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vdrd68k9k4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Performance &amp; Scalability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igdj6jk75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Security &amp; Compliance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zlllw2i6f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Operability &amp; Supportability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y73eua0x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Infrastructure &amp; Runtime Environment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celx674n2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 Implementation Constraints 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hy95ko4y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Solution Architecture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ulyxn23rz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Logical Architecture Overview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akm4tinse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High-Level Solution Architecture Diagram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ytj218jw8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Components Description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tavf1v387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5.3.3. Authentication &amp; Authorization Service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o0orz1qx0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5.3.4. Product Catalog Service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bdl6dki8b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5.3.5. Product Indexer Service (Search Synchronization)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85tdu9lyk1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5.3.6. Search Service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k4nvmk47f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5.3.7. Cart Service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gy9ckr49s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5.3.8. Order Service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119roavsm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5.3.9. Payment Service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r0v0lbjbo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5.3.10. Inventory Service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z6278e1g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5.3.11. Notification Service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lm32g9fyb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5.3.12. Reporting &amp; Analytics Service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az0xm9324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5.3.13. External Integrations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u4sqpjoa1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Event-Driven Asynchronous Workflows (Service-Level Use Cases)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9bo5awx7t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Key Interaction Flows (Sequence Diagrams)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2bxjow2u3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5.5.1. Auth flow - Signup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r7nrug8ax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5.5.2. Auth flow - Login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t8yqy4er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5.5.3. Checkout flow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6luof49b8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5.5.4. Product Search flow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on60dkh3kf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5.5.5. Search Architecture &amp; Product Index Synchronization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v337jcj11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External Systems Integration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3e2c32a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Integration Components Description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p7950sm6e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6.1.1. Payment Gateway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nke997s2uc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6.1.2. Notification Providers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qowyfu1jd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Deployment Architecture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r6qpgihpl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Deployment Diagram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fq7iza0qug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Components Description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d9oples5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 Cloud Build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hg5rvxo5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7.2.2 Artifact Registry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gtiqfugti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7.2.3 Google Kubernetes Engine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e69lp4r6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7.2.4 API Gateway / Load Balancer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exq4zegjk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7.2.5 Databases &amp; Storage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oc1owy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7.2.6 Warm Cluster &amp; Failover Strategy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ztmcn0pi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7.2.7 Cloud Armor &amp; WAF Protection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x5u5fxpq7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DevOps &amp; CI/CD Pipeline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n17rjoxxm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Technology Stack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5m2k7ikua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Data Architecture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m242pnep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Data Technology Discussions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oljrf1zs9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9.1.1 PostgreSQL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5vt6dqbg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9.1.2 Firestore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zxade3cet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9.1.3 Redis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bmufdetfxr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9.1.4 Elasticsearch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kze2in663f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High-Level Entity Relationship Diagram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572o6j5ev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9.2.1 Auth Domain ER Diagram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1cdgypwb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9.2.2 User Domain ER Diagram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q5de7l2out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References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54"/>
        </w:numPr>
        <w:spacing w:line="360" w:lineRule="auto"/>
        <w:ind w:left="360"/>
      </w:pPr>
      <w:bookmarkStart w:colFirst="0" w:colLast="0" w:name="_heading=h.4zvaj8kfgw0a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  <w:t xml:space="preserve">This High-Level Design (HLD) describes the proposed architecture and design principles for the e-commerce platform. The objective is to deliver a scalable, secure, and high-performance online shopping system supporting product discovery, cart management, checkout, payments, and post-order workflows.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The design emphasizes: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 and scalability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Secure payment processing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Modular, independently deployable services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Smooth customer experience across devices</w:t>
      </w:r>
    </w:p>
    <w:p w:rsidR="00000000" w:rsidDel="00000000" w:rsidP="00000000" w:rsidRDefault="00000000" w:rsidRPr="00000000" w14:paraId="00000092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54"/>
        </w:numPr>
        <w:spacing w:line="360" w:lineRule="auto"/>
        <w:ind w:left="360"/>
      </w:pPr>
      <w:bookmarkStart w:colFirst="0" w:colLast="0" w:name="_heading=h.jus3fn5jznu" w:id="1"/>
      <w:bookmarkEnd w:id="1"/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e-commerce platform will be available as a web application with a responsive UI supporting desktop, tablet, and mobile browsers.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backend follows a microservices-based architecture, deployed on cloud infrastructure, and integrates with external services for authentication, payments, email, and search.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Key capabilities include the following: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User authentication &amp; profile management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Product catalog, search, filtering, and recommendations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Cart, checkout, coupon, and order lifecycle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Inventory and pricing management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Admin operations and reporting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Notifications and emails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Data Storage and Analytics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Backups and DR</w:t>
      </w:r>
    </w:p>
    <w:p w:rsidR="00000000" w:rsidDel="00000000" w:rsidP="00000000" w:rsidRDefault="00000000" w:rsidRPr="00000000" w14:paraId="0000009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3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1"/>
        <w:keepLines w:val="1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360" w:right="0" w:hanging="360"/>
        <w:jc w:val="left"/>
      </w:pPr>
      <w:bookmarkStart w:colFirst="0" w:colLast="0" w:name="_heading=h.p90v2lop4a3p" w:id="2"/>
      <w:bookmarkEnd w:id="2"/>
      <w:r w:rsidDel="00000000" w:rsidR="00000000" w:rsidRPr="00000000">
        <w:rPr>
          <w:rtl w:val="0"/>
        </w:rPr>
        <w:t xml:space="preserve">Design Considerations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Designed for millions of users and high traffic peaks (sales, promotions).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Key considerations include the following: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Stateless services for horizontal scalability.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Database-per-service and polyglot persistence.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Event-driven workflows for checkout, notifications, and inventory updates.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consistency for orders, payments, and inventory reservations.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code management and code quality checks.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Containers for microservices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driven system for asynchronous communication</w:t>
      </w:r>
    </w:p>
    <w:p w:rsidR="00000000" w:rsidDel="00000000" w:rsidP="00000000" w:rsidRDefault="00000000" w:rsidRPr="00000000" w14:paraId="000000A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54"/>
        </w:numPr>
        <w:spacing w:before="0" w:lineRule="auto"/>
        <w:ind w:left="288" w:right="0" w:hanging="144"/>
      </w:pPr>
      <w:bookmarkStart w:colFirst="0" w:colLast="0" w:name="_heading=h.b4y0d34c5p3d" w:id="3"/>
      <w:bookmarkEnd w:id="3"/>
      <w:r w:rsidDel="00000000" w:rsidR="00000000" w:rsidRPr="00000000">
        <w:rPr>
          <w:rtl w:val="0"/>
        </w:rPr>
        <w:t xml:space="preserve">Assumptions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application only (mobile app is future scope).</w:t>
      </w:r>
    </w:p>
    <w:p w:rsidR="00000000" w:rsidDel="00000000" w:rsidP="00000000" w:rsidRDefault="00000000" w:rsidRPr="00000000" w14:paraId="000000AF">
      <w:pPr>
        <w:numPr>
          <w:ilvl w:val="0"/>
          <w:numId w:val="6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Cloud-hosted deployment in a single region initially.</w:t>
      </w:r>
    </w:p>
    <w:p w:rsidR="00000000" w:rsidDel="00000000" w:rsidP="00000000" w:rsidRDefault="00000000" w:rsidRPr="00000000" w14:paraId="000000B0">
      <w:pPr>
        <w:numPr>
          <w:ilvl w:val="0"/>
          <w:numId w:val="6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Payments handled via PCI-compliant external gateway (no card data stored).</w:t>
      </w:r>
    </w:p>
    <w:p w:rsidR="00000000" w:rsidDel="00000000" w:rsidP="00000000" w:rsidRDefault="00000000" w:rsidRPr="00000000" w14:paraId="000000B1">
      <w:pPr>
        <w:numPr>
          <w:ilvl w:val="0"/>
          <w:numId w:val="6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images and static assets are stored in object storage and CDN for faster delivery.</w:t>
      </w:r>
    </w:p>
    <w:p w:rsidR="00000000" w:rsidDel="00000000" w:rsidP="00000000" w:rsidRDefault="00000000" w:rsidRPr="00000000" w14:paraId="000000B2">
      <w:pPr>
        <w:numPr>
          <w:ilvl w:val="0"/>
          <w:numId w:val="6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English language and USD currency initially.</w:t>
      </w:r>
    </w:p>
    <w:p w:rsidR="00000000" w:rsidDel="00000000" w:rsidP="00000000" w:rsidRDefault="00000000" w:rsidRPr="00000000" w14:paraId="000000B3">
      <w:pPr>
        <w:numPr>
          <w:ilvl w:val="0"/>
          <w:numId w:val="6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managed centrally by admin.</w:t>
      </w:r>
    </w:p>
    <w:p w:rsidR="00000000" w:rsidDel="00000000" w:rsidP="00000000" w:rsidRDefault="00000000" w:rsidRPr="00000000" w14:paraId="000000B4">
      <w:pPr>
        <w:numPr>
          <w:ilvl w:val="0"/>
          <w:numId w:val="6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operations are strongly consistent (orders, payments), others are eventually consistent (analytics, recommendations).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1"/>
          <w:numId w:val="54"/>
        </w:numPr>
        <w:spacing w:before="0" w:lineRule="auto"/>
        <w:ind w:left="288" w:right="0" w:hanging="144"/>
      </w:pPr>
      <w:bookmarkStart w:colFirst="0" w:colLast="0" w:name="_heading=h.eg6xngdrvdh5" w:id="4"/>
      <w:bookmarkEnd w:id="4"/>
      <w:r w:rsidDel="00000000" w:rsidR="00000000" w:rsidRPr="00000000">
        <w:rPr>
          <w:rtl w:val="0"/>
        </w:rPr>
        <w:t xml:space="preserve">General Constraints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Microservices increase operational complexity initially.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latency between services must be managed via caching and async events.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data consistency requires careful orchestration (Saga patterns).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 deployment limited to one cloud region.</w:t>
      </w:r>
    </w:p>
    <w:p w:rsidR="00000000" w:rsidDel="00000000" w:rsidP="00000000" w:rsidRDefault="00000000" w:rsidRPr="00000000" w14:paraId="000000BB">
      <w:pPr>
        <w:spacing w:after="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54"/>
        </w:numPr>
        <w:spacing w:before="0" w:lineRule="auto"/>
        <w:ind w:left="288" w:right="0" w:hanging="144"/>
      </w:pPr>
      <w:bookmarkStart w:colFirst="0" w:colLast="0" w:name="_heading=h.aetruc9hh1vz" w:id="5"/>
      <w:bookmarkEnd w:id="5"/>
      <w:r w:rsidDel="00000000" w:rsidR="00000000" w:rsidRPr="00000000">
        <w:rPr>
          <w:rtl w:val="0"/>
        </w:rPr>
        <w:t xml:space="preserve">Goals and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Loose coupling and independent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Horizontal scalability and auto-scaling</w:t>
      </w:r>
    </w:p>
    <w:p w:rsidR="00000000" w:rsidDel="00000000" w:rsidP="00000000" w:rsidRDefault="00000000" w:rsidRPr="00000000" w14:paraId="000000BF">
      <w:pPr>
        <w:numPr>
          <w:ilvl w:val="0"/>
          <w:numId w:val="7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availability with no single point of failure</w:t>
      </w:r>
    </w:p>
    <w:p w:rsidR="00000000" w:rsidDel="00000000" w:rsidP="00000000" w:rsidRDefault="00000000" w:rsidRPr="00000000" w14:paraId="000000C0">
      <w:pPr>
        <w:numPr>
          <w:ilvl w:val="0"/>
          <w:numId w:val="7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Secure-by-design (Zero Trust, least privilege)</w:t>
      </w:r>
    </w:p>
    <w:p w:rsidR="00000000" w:rsidDel="00000000" w:rsidP="00000000" w:rsidRDefault="00000000" w:rsidRPr="00000000" w14:paraId="000000C1">
      <w:pPr>
        <w:numPr>
          <w:ilvl w:val="0"/>
          <w:numId w:val="7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Observability-first (logs, metrics, traces)</w:t>
      </w:r>
    </w:p>
    <w:p w:rsidR="00000000" w:rsidDel="00000000" w:rsidP="00000000" w:rsidRDefault="00000000" w:rsidRPr="00000000" w14:paraId="000000C2">
      <w:pPr>
        <w:numPr>
          <w:ilvl w:val="0"/>
          <w:numId w:val="7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separation of read vs write workloads</w:t>
      </w:r>
    </w:p>
    <w:p w:rsidR="00000000" w:rsidDel="00000000" w:rsidP="00000000" w:rsidRDefault="00000000" w:rsidRPr="00000000" w14:paraId="000000C3">
      <w:pPr>
        <w:pStyle w:val="Heading1"/>
        <w:numPr>
          <w:ilvl w:val="0"/>
          <w:numId w:val="54"/>
        </w:numPr>
        <w:ind w:left="360"/>
        <w:rPr/>
      </w:pPr>
      <w:bookmarkStart w:colFirst="0" w:colLast="0" w:name="_heading=h.yd1kwneyl5gv" w:id="6"/>
      <w:bookmarkEnd w:id="6"/>
      <w:r w:rsidDel="00000000" w:rsidR="00000000" w:rsidRPr="00000000">
        <w:rPr>
          <w:rtl w:val="0"/>
        </w:rPr>
        <w:t xml:space="preserve">NFR Considerations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Following are the key </w:t>
      </w:r>
      <w:r w:rsidDel="00000000" w:rsidR="00000000" w:rsidRPr="00000000">
        <w:rPr>
          <w:rtl w:val="0"/>
        </w:rPr>
        <w:t xml:space="preserve">constraints that specify the quality attributes of the e-commerce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numPr>
          <w:ilvl w:val="1"/>
          <w:numId w:val="54"/>
        </w:numPr>
        <w:spacing w:after="0" w:lineRule="auto"/>
        <w:ind w:left="288" w:right="0" w:hanging="144"/>
      </w:pPr>
      <w:bookmarkStart w:colFirst="0" w:colLast="0" w:name="_heading=h.cn5l5n6nnug" w:id="7"/>
      <w:bookmarkEnd w:id="7"/>
      <w:r w:rsidDel="00000000" w:rsidR="00000000" w:rsidRPr="00000000">
        <w:rPr>
          <w:rtl w:val="0"/>
        </w:rPr>
        <w:t xml:space="preserve">User Experience &amp; Usability</w:t>
      </w:r>
    </w:p>
    <w:p w:rsidR="00000000" w:rsidDel="00000000" w:rsidP="00000000" w:rsidRDefault="00000000" w:rsidRPr="00000000" w14:paraId="000000C6">
      <w:pPr>
        <w:numPr>
          <w:ilvl w:val="0"/>
          <w:numId w:val="6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UI for desktop, tablet, and mobile browsers.</w:t>
      </w:r>
    </w:p>
    <w:p w:rsidR="00000000" w:rsidDel="00000000" w:rsidP="00000000" w:rsidRDefault="00000000" w:rsidRPr="00000000" w14:paraId="000000C7">
      <w:pPr>
        <w:numPr>
          <w:ilvl w:val="0"/>
          <w:numId w:val="6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navigation and consistent look &amp; feel across pages.</w:t>
      </w:r>
    </w:p>
    <w:p w:rsidR="00000000" w:rsidDel="00000000" w:rsidP="00000000" w:rsidRDefault="00000000" w:rsidRPr="00000000" w14:paraId="000000C8">
      <w:pPr>
        <w:numPr>
          <w:ilvl w:val="0"/>
          <w:numId w:val="6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client-side validations to prevent user errors.</w:t>
      </w:r>
    </w:p>
    <w:p w:rsidR="00000000" w:rsidDel="00000000" w:rsidP="00000000" w:rsidRDefault="00000000" w:rsidRPr="00000000" w14:paraId="000000C9">
      <w:pPr>
        <w:numPr>
          <w:ilvl w:val="0"/>
          <w:numId w:val="6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Guest checkout supported.</w:t>
      </w:r>
    </w:p>
    <w:p w:rsidR="00000000" w:rsidDel="00000000" w:rsidP="00000000" w:rsidRDefault="00000000" w:rsidRPr="00000000" w14:paraId="000000CA">
      <w:pPr>
        <w:numPr>
          <w:ilvl w:val="0"/>
          <w:numId w:val="6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steps to complete purchase.</w:t>
      </w:r>
    </w:p>
    <w:p w:rsidR="00000000" w:rsidDel="00000000" w:rsidP="00000000" w:rsidRDefault="00000000" w:rsidRPr="00000000" w14:paraId="000000CB">
      <w:pPr>
        <w:numPr>
          <w:ilvl w:val="0"/>
          <w:numId w:val="6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pages, FAQs, and contextual error messages.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1"/>
          <w:numId w:val="54"/>
        </w:numPr>
        <w:spacing w:before="0" w:lineRule="auto"/>
        <w:ind w:left="288" w:right="0" w:hanging="144"/>
      </w:pPr>
      <w:bookmarkStart w:colFirst="0" w:colLast="0" w:name="_heading=h.ryd9iy6czaud" w:id="8"/>
      <w:bookmarkEnd w:id="8"/>
      <w:r w:rsidDel="00000000" w:rsidR="00000000" w:rsidRPr="00000000">
        <w:rPr>
          <w:rtl w:val="0"/>
        </w:rPr>
        <w:t xml:space="preserve">Reliability &amp; Availability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availability: 99.9% uptime (excluding planned maintenance).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single point of failure at the application or database level.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retries for transient failures.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Graceful degradation for non-critical features (reviews, recommendations).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RTO ≤ 4 hours, RPO ≤ 15 minutes.</w:t>
      </w:r>
    </w:p>
    <w:p w:rsidR="00000000" w:rsidDel="00000000" w:rsidP="00000000" w:rsidRDefault="00000000" w:rsidRPr="00000000" w14:paraId="000000D3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1"/>
          <w:numId w:val="54"/>
        </w:numPr>
        <w:spacing w:before="0" w:lineRule="auto"/>
        <w:ind w:left="288" w:right="0" w:hanging="144"/>
      </w:pPr>
      <w:bookmarkStart w:colFirst="0" w:colLast="0" w:name="_heading=h.4vdrd68k9k4h" w:id="9"/>
      <w:bookmarkEnd w:id="9"/>
      <w:r w:rsidDel="00000000" w:rsidR="00000000" w:rsidRPr="00000000">
        <w:rPr>
          <w:rtl w:val="0"/>
        </w:rPr>
        <w:t xml:space="preserve">Performance &amp; Scalability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page load ≤ 3 seconds on standard broadband / 4G.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Search API is designed to achieve a </w:t>
      </w:r>
      <w:r w:rsidDel="00000000" w:rsidR="00000000" w:rsidRPr="00000000">
        <w:rPr>
          <w:b w:val="1"/>
          <w:bCs w:val="1"/>
          <w:rtl w:val="0"/>
        </w:rPr>
        <w:t xml:space="preserve">≤ </w:t>
      </w:r>
      <w:r w:rsidDel="00000000" w:rsidR="00000000" w:rsidRPr="00000000">
        <w:rPr>
          <w:rtl w:val="0"/>
        </w:rPr>
        <w:t xml:space="preserve">500 ms response time (P95) </w:t>
      </w:r>
      <w:r w:rsidDel="00000000" w:rsidR="00000000" w:rsidRPr="00000000">
        <w:rPr>
          <w:rtl w:val="0"/>
        </w:rPr>
        <w:t xml:space="preserve">to ensure the overall page load stays within the 3-second NFR.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5,000+ concurrent users initially.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Horizontal auto-scaling of stateless services.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Caching (Redis/CDN) for catalog, pricing, and static assets.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Asynchronous processing for emails, notifications, and analytics.</w:t>
      </w:r>
    </w:p>
    <w:p w:rsidR="00000000" w:rsidDel="00000000" w:rsidP="00000000" w:rsidRDefault="00000000" w:rsidRPr="00000000" w14:paraId="000000DB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numPr>
          <w:ilvl w:val="1"/>
          <w:numId w:val="54"/>
        </w:numPr>
        <w:spacing w:after="0" w:before="0" w:lineRule="auto"/>
        <w:ind w:left="288" w:right="0" w:hanging="144"/>
      </w:pPr>
      <w:bookmarkStart w:colFirst="0" w:colLast="0" w:name="_heading=h.iigdj6jk75i6" w:id="10"/>
      <w:bookmarkEnd w:id="10"/>
      <w:r w:rsidDel="00000000" w:rsidR="00000000" w:rsidRPr="00000000">
        <w:rPr>
          <w:rtl w:val="0"/>
        </w:rPr>
        <w:t xml:space="preserve">Security &amp; Compliance</w:t>
      </w:r>
    </w:p>
    <w:p w:rsidR="00000000" w:rsidDel="00000000" w:rsidP="00000000" w:rsidRDefault="00000000" w:rsidRPr="00000000" w14:paraId="000000DD">
      <w:pPr>
        <w:numPr>
          <w:ilvl w:val="0"/>
          <w:numId w:val="7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1.2+ for all external and internal communication.</w:t>
      </w:r>
    </w:p>
    <w:p w:rsidR="00000000" w:rsidDel="00000000" w:rsidP="00000000" w:rsidRDefault="00000000" w:rsidRPr="00000000" w14:paraId="000000DE">
      <w:pPr>
        <w:numPr>
          <w:ilvl w:val="0"/>
          <w:numId w:val="7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Token-based authentication (JWT / OAuth2).</w:t>
      </w:r>
    </w:p>
    <w:p w:rsidR="00000000" w:rsidDel="00000000" w:rsidP="00000000" w:rsidRDefault="00000000" w:rsidRPr="00000000" w14:paraId="000000DF">
      <w:pPr>
        <w:numPr>
          <w:ilvl w:val="0"/>
          <w:numId w:val="7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 (RBAC) for admin features.</w:t>
      </w:r>
    </w:p>
    <w:p w:rsidR="00000000" w:rsidDel="00000000" w:rsidP="00000000" w:rsidRDefault="00000000" w:rsidRPr="00000000" w14:paraId="000000E0">
      <w:pPr>
        <w:numPr>
          <w:ilvl w:val="0"/>
          <w:numId w:val="7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Encryption at rest for sensitive data.</w:t>
      </w:r>
    </w:p>
    <w:p w:rsidR="00000000" w:rsidDel="00000000" w:rsidP="00000000" w:rsidRDefault="00000000" w:rsidRPr="00000000" w14:paraId="000000E1">
      <w:pPr>
        <w:numPr>
          <w:ilvl w:val="0"/>
          <w:numId w:val="7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password hashing (bcrypt/argon2).</w:t>
      </w:r>
    </w:p>
    <w:p w:rsidR="00000000" w:rsidDel="00000000" w:rsidP="00000000" w:rsidRDefault="00000000" w:rsidRPr="00000000" w14:paraId="000000E2">
      <w:pPr>
        <w:numPr>
          <w:ilvl w:val="0"/>
          <w:numId w:val="7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storage of payment card data (PCI-DSS compliance).</w:t>
      </w:r>
    </w:p>
    <w:p w:rsidR="00000000" w:rsidDel="00000000" w:rsidP="00000000" w:rsidRDefault="00000000" w:rsidRPr="00000000" w14:paraId="000000E3">
      <w:pPr>
        <w:numPr>
          <w:ilvl w:val="0"/>
          <w:numId w:val="7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logout after inactivity.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numPr>
          <w:ilvl w:val="1"/>
          <w:numId w:val="54"/>
        </w:numPr>
        <w:spacing w:after="0" w:lineRule="auto"/>
        <w:ind w:left="288" w:right="0" w:hanging="144"/>
      </w:pPr>
      <w:bookmarkStart w:colFirst="0" w:colLast="0" w:name="_heading=h.2uzlllw2i6fj" w:id="11"/>
      <w:bookmarkEnd w:id="11"/>
      <w:r w:rsidDel="00000000" w:rsidR="00000000" w:rsidRPr="00000000">
        <w:rPr>
          <w:rtl w:val="0"/>
        </w:rPr>
        <w:t xml:space="preserve">Operability &amp; Supportability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Containerized services for predictable deployments.</w:t>
      </w:r>
    </w:p>
    <w:p w:rsidR="00000000" w:rsidDel="00000000" w:rsidP="00000000" w:rsidRDefault="00000000" w:rsidRPr="00000000" w14:paraId="000000E7">
      <w:pPr>
        <w:numPr>
          <w:ilvl w:val="0"/>
          <w:numId w:val="3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 pipelines with automated tests and quality gates.</w:t>
      </w:r>
    </w:p>
    <w:p w:rsidR="00000000" w:rsidDel="00000000" w:rsidP="00000000" w:rsidRDefault="00000000" w:rsidRPr="00000000" w14:paraId="000000E8">
      <w:pPr>
        <w:numPr>
          <w:ilvl w:val="0"/>
          <w:numId w:val="3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Centralized logging and monitoring.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Alerts for failures, latency spikes, and resource exhaustion.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Blue-green or rolling deployments for zero downtime.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runbooks and deployment documentation.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heading=h.u6pg3epc4jr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54"/>
        </w:numPr>
        <w:spacing w:after="0" w:before="0" w:lineRule="auto"/>
        <w:ind w:left="288" w:right="0" w:hanging="144"/>
      </w:pPr>
      <w:bookmarkStart w:colFirst="0" w:colLast="0" w:name="_heading=h.siy73eua0x97" w:id="13"/>
      <w:bookmarkEnd w:id="13"/>
      <w:r w:rsidDel="00000000" w:rsidR="00000000" w:rsidRPr="00000000">
        <w:rPr>
          <w:rtl w:val="0"/>
        </w:rPr>
        <w:t xml:space="preserve">Infrastructure &amp; Runtime Environment</w:t>
      </w:r>
    </w:p>
    <w:p w:rsidR="00000000" w:rsidDel="00000000" w:rsidP="00000000" w:rsidRDefault="00000000" w:rsidRPr="00000000" w14:paraId="000000EE">
      <w:pPr>
        <w:spacing w:after="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 browsers: Chrome, Firefox, Safari, Edge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design for multiple screen sizes</w:t>
      </w:r>
    </w:p>
    <w:p w:rsidR="00000000" w:rsidDel="00000000" w:rsidP="00000000" w:rsidRDefault="00000000" w:rsidRPr="00000000" w14:paraId="000000F1">
      <w:pPr>
        <w:spacing w:after="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Containerized microservices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databases (RDBMS + NoSQL)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messaging and caching</w:t>
      </w:r>
    </w:p>
    <w:p w:rsidR="00000000" w:rsidDel="00000000" w:rsidP="00000000" w:rsidRDefault="00000000" w:rsidRPr="00000000" w14:paraId="000000F5">
      <w:pPr>
        <w:spacing w:after="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</w:t>
      </w:r>
    </w:p>
    <w:p w:rsidR="00000000" w:rsidDel="00000000" w:rsidP="00000000" w:rsidRDefault="00000000" w:rsidRPr="00000000" w14:paraId="000000F6">
      <w:pPr>
        <w:numPr>
          <w:ilvl w:val="0"/>
          <w:numId w:val="5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Cloud-based IaaS / PaaS</w:t>
      </w:r>
    </w:p>
    <w:p w:rsidR="00000000" w:rsidDel="00000000" w:rsidP="00000000" w:rsidRDefault="00000000" w:rsidRPr="00000000" w14:paraId="000000F7">
      <w:pPr>
        <w:numPr>
          <w:ilvl w:val="0"/>
          <w:numId w:val="5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Auto-scaling compute</w:t>
      </w:r>
    </w:p>
    <w:p w:rsidR="00000000" w:rsidDel="00000000" w:rsidP="00000000" w:rsidRDefault="00000000" w:rsidRPr="00000000" w14:paraId="000000F8">
      <w:pPr>
        <w:numPr>
          <w:ilvl w:val="0"/>
          <w:numId w:val="5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balancers and API gateway</w:t>
      </w:r>
    </w:p>
    <w:p w:rsidR="00000000" w:rsidDel="00000000" w:rsidP="00000000" w:rsidRDefault="00000000" w:rsidRPr="00000000" w14:paraId="000000F9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Centralized observability stack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heading=h.gwkv11jyqte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54"/>
        </w:numPr>
        <w:spacing w:after="0" w:before="0" w:lineRule="auto"/>
        <w:ind w:left="288" w:right="0" w:hanging="144"/>
      </w:pPr>
      <w:bookmarkStart w:colFirst="0" w:colLast="0" w:name="_heading=h.gcelx674n2gi" w:id="15"/>
      <w:bookmarkEnd w:id="15"/>
      <w:r w:rsidDel="00000000" w:rsidR="00000000" w:rsidRPr="00000000">
        <w:rPr>
          <w:rtl w:val="0"/>
        </w:rPr>
        <w:t xml:space="preserve">Implementation Constraints </w:t>
      </w:r>
    </w:p>
    <w:p w:rsidR="00000000" w:rsidDel="00000000" w:rsidP="00000000" w:rsidRDefault="00000000" w:rsidRPr="00000000" w14:paraId="000000FC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Java-based backend (portable across OS).</w:t>
      </w:r>
    </w:p>
    <w:p w:rsidR="00000000" w:rsidDel="00000000" w:rsidP="00000000" w:rsidRDefault="00000000" w:rsidRPr="00000000" w14:paraId="000000FD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RESTful APIs with well-defined contracts.</w:t>
      </w:r>
    </w:p>
    <w:p w:rsidR="00000000" w:rsidDel="00000000" w:rsidP="00000000" w:rsidRDefault="00000000" w:rsidRPr="00000000" w14:paraId="000000FE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Database-per-service pattern enforced.</w:t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Sensitive data encrypted at rest and in transit.</w:t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Eventual consistency accepted for non-transactional data.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Archival and data retention policies enforced.</w:t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compatible with evergreen browsers.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numPr>
          <w:ilvl w:val="0"/>
          <w:numId w:val="54"/>
        </w:numPr>
        <w:spacing w:line="360" w:lineRule="auto"/>
        <w:ind w:left="360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ophy95ko4y38" w:id="16"/>
      <w:bookmarkEnd w:id="16"/>
      <w:r w:rsidDel="00000000" w:rsidR="00000000" w:rsidRPr="00000000">
        <w:rPr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solution architecture follows a cloud-native, microservices-based architecture deployed on Google Cloud Platform (GCP). The solution is designed to be highly scalable, reliable, secure, and suitable to cater to the features of a typical ecommerce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numPr>
          <w:ilvl w:val="1"/>
          <w:numId w:val="54"/>
        </w:numPr>
        <w:spacing w:after="0" w:line="360" w:lineRule="auto"/>
        <w:ind w:left="288" w:right="0" w:hanging="144"/>
      </w:pPr>
      <w:bookmarkStart w:colFirst="0" w:colLast="0" w:name="_heading=h.wrulyxn23rza" w:id="17"/>
      <w:bookmarkEnd w:id="17"/>
      <w:r w:rsidDel="00000000" w:rsidR="00000000" w:rsidRPr="00000000">
        <w:rPr>
          <w:rtl w:val="0"/>
        </w:rPr>
        <w:t xml:space="preserve">Logical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  <w:t xml:space="preserve">This section presents the logical architecture of the platform, highlighting major layers, domains, and responsibilities independent of deployment or infrastructure concerns.</w:t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3375" cy="5629275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  <w:t xml:space="preserve">The high-level architecture diagram illustrates the following:</w:t>
      </w:r>
    </w:p>
    <w:p w:rsidR="00000000" w:rsidDel="00000000" w:rsidP="00000000" w:rsidRDefault="00000000" w:rsidRPr="00000000" w14:paraId="0000010A">
      <w:pPr>
        <w:numPr>
          <w:ilvl w:val="0"/>
          <w:numId w:val="7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applications interacting via an API Gateway with security aspects in place.</w:t>
      </w:r>
    </w:p>
    <w:p w:rsidR="00000000" w:rsidDel="00000000" w:rsidP="00000000" w:rsidRDefault="00000000" w:rsidRPr="00000000" w14:paraId="0000010B">
      <w:pPr>
        <w:numPr>
          <w:ilvl w:val="0"/>
          <w:numId w:val="7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Independent microservices communicating synchronously (REST) and asynchronously (event-driven messaging)</w:t>
      </w:r>
    </w:p>
    <w:p w:rsidR="00000000" w:rsidDel="00000000" w:rsidP="00000000" w:rsidRDefault="00000000" w:rsidRPr="00000000" w14:paraId="0000010C">
      <w:pPr>
        <w:numPr>
          <w:ilvl w:val="0"/>
          <w:numId w:val="7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Asynchronous messaging wherever possible for a highly performant system.</w:t>
      </w:r>
    </w:p>
    <w:p w:rsidR="00000000" w:rsidDel="00000000" w:rsidP="00000000" w:rsidRDefault="00000000" w:rsidRPr="00000000" w14:paraId="0000010D">
      <w:pPr>
        <w:numPr>
          <w:ilvl w:val="0"/>
          <w:numId w:val="7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Databases that meet requirements and analytics for insights.</w:t>
      </w:r>
    </w:p>
    <w:p w:rsidR="00000000" w:rsidDel="00000000" w:rsidP="00000000" w:rsidRDefault="00000000" w:rsidRPr="00000000" w14:paraId="0000010E">
      <w:pPr>
        <w:numPr>
          <w:ilvl w:val="0"/>
          <w:numId w:val="7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Trusted external payment systems for reliability and industry-level security and compliance.</w:t>
      </w:r>
    </w:p>
    <w:p w:rsidR="00000000" w:rsidDel="00000000" w:rsidP="00000000" w:rsidRDefault="00000000" w:rsidRPr="00000000" w14:paraId="0000010F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numPr>
          <w:ilvl w:val="1"/>
          <w:numId w:val="54"/>
        </w:numPr>
        <w:spacing w:after="0" w:before="0" w:line="360" w:lineRule="auto"/>
        <w:ind w:left="288" w:right="0" w:hanging="144"/>
      </w:pPr>
      <w:bookmarkStart w:colFirst="0" w:colLast="0" w:name="_heading=h.23akm4tinseg" w:id="18"/>
      <w:bookmarkEnd w:id="18"/>
      <w:r w:rsidDel="00000000" w:rsidR="00000000" w:rsidRPr="00000000">
        <w:rPr>
          <w:rtl w:val="0"/>
        </w:rPr>
        <w:t xml:space="preserve">High-Level Solution Architecture Diagram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The following diagram illustrates the high-level solution architecture, showing how logical components are realized using concrete technologies, infrastructure layers, security boundaries, and integrations.</w:t>
      </w:r>
    </w:p>
    <w:p w:rsidR="00000000" w:rsidDel="00000000" w:rsidP="00000000" w:rsidRDefault="00000000" w:rsidRPr="00000000" w14:paraId="00000112">
      <w:pPr>
        <w:spacing w:after="0" w:lineRule="auto"/>
        <w:ind w:left="0" w:firstLine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numPr>
          <w:ilvl w:val="1"/>
          <w:numId w:val="54"/>
        </w:numPr>
        <w:spacing w:after="0" w:line="360" w:lineRule="auto"/>
        <w:ind w:left="288" w:right="0" w:hanging="144"/>
      </w:pPr>
      <w:bookmarkStart w:colFirst="0" w:colLast="0" w:name="_heading=h.uytj218jw8eq" w:id="19"/>
      <w:bookmarkEnd w:id="19"/>
      <w:r w:rsidDel="00000000" w:rsidR="00000000" w:rsidRPr="00000000">
        <w:rPr>
          <w:rtl w:val="0"/>
        </w:rPr>
        <w:t xml:space="preserve">Components Description</w:t>
      </w:r>
    </w:p>
    <w:p w:rsidR="00000000" w:rsidDel="00000000" w:rsidP="00000000" w:rsidRDefault="00000000" w:rsidRPr="00000000" w14:paraId="00000114">
      <w:pPr>
        <w:spacing w:after="120" w:lineRule="auto"/>
        <w:ind w:left="0" w:firstLine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  <w:t xml:space="preserve">The following</w:t>
      </w:r>
      <w:r w:rsidDel="00000000" w:rsidR="00000000" w:rsidRPr="00000000">
        <w:rPr>
          <w:rtl w:val="0"/>
        </w:rPr>
        <w:t xml:space="preserve"> components are part of the overall application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75.19999999999993" w:right="144" w:hanging="187.19999999999996"/>
        <w:jc w:val="left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E-Commerce Frontend (Web &amp; Mobile)</w:t>
      </w:r>
    </w:p>
    <w:p w:rsidR="00000000" w:rsidDel="00000000" w:rsidP="00000000" w:rsidRDefault="00000000" w:rsidRPr="00000000" w14:paraId="00000116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This component is a customer-facing web application built using Angular and a mobile application (Android/iOS). The frontend application is deployed as a containerized service inside the Kubernetes cluster to support server-side rendering (SSR).</w:t>
      </w:r>
    </w:p>
    <w:p w:rsidR="00000000" w:rsidDel="00000000" w:rsidP="00000000" w:rsidRDefault="00000000" w:rsidRPr="00000000" w14:paraId="00000117">
      <w:pPr>
        <w:spacing w:after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supports: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browsing and search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authentication and profile management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management and checkout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tracking and notifications</w:t>
      </w:r>
    </w:p>
    <w:p w:rsidR="00000000" w:rsidDel="00000000" w:rsidP="00000000" w:rsidRDefault="00000000" w:rsidRPr="00000000" w14:paraId="0000011C">
      <w:pPr>
        <w:spacing w:after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SSR enables:</w:t>
      </w:r>
    </w:p>
    <w:p w:rsidR="00000000" w:rsidDel="00000000" w:rsidP="00000000" w:rsidRDefault="00000000" w:rsidRPr="00000000" w14:paraId="0000011E">
      <w:pPr>
        <w:numPr>
          <w:ilvl w:val="0"/>
          <w:numId w:val="5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Faster initial page loads</w:t>
      </w:r>
    </w:p>
    <w:p w:rsidR="00000000" w:rsidDel="00000000" w:rsidP="00000000" w:rsidRDefault="00000000" w:rsidRPr="00000000" w14:paraId="0000011F">
      <w:pPr>
        <w:numPr>
          <w:ilvl w:val="0"/>
          <w:numId w:val="5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SEO for product and search pages</w:t>
      </w:r>
    </w:p>
    <w:p w:rsidR="00000000" w:rsidDel="00000000" w:rsidP="00000000" w:rsidRDefault="00000000" w:rsidRPr="00000000" w14:paraId="00000120">
      <w:pPr>
        <w:numPr>
          <w:ilvl w:val="0"/>
          <w:numId w:val="53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performance on low-end devices</w:t>
      </w:r>
    </w:p>
    <w:p w:rsidR="00000000" w:rsidDel="00000000" w:rsidP="00000000" w:rsidRDefault="00000000" w:rsidRPr="00000000" w14:paraId="00000121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22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Role-based access ensures that: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Customers can browse, place orders, and manage profiles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users access administrative dashboard (via separate Admin UI or secured routes)</w:t>
      </w:r>
    </w:p>
    <w:p w:rsidR="00000000" w:rsidDel="00000000" w:rsidP="00000000" w:rsidRDefault="00000000" w:rsidRPr="00000000" w14:paraId="00000125">
      <w:pPr>
        <w:spacing w:after="0"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The frontend SSR service communicates with backend APIs via the internal API gateway using secure HTTPS.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75.19999999999993" w:right="144" w:hanging="187.19999999999996"/>
        <w:jc w:val="left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The API Gateway acts as the single entry point for all client requests.</w:t>
      </w:r>
    </w:p>
    <w:p w:rsidR="00000000" w:rsidDel="00000000" w:rsidP="00000000" w:rsidRDefault="00000000" w:rsidRPr="00000000" w14:paraId="00000129">
      <w:pPr>
        <w:spacing w:after="0"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2A">
      <w:pPr>
        <w:numPr>
          <w:ilvl w:val="0"/>
          <w:numId w:val="76"/>
        </w:numPr>
        <w:spacing w:after="0" w:afterAutospacing="0"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routing to appropriate backend services</w:t>
      </w:r>
    </w:p>
    <w:p w:rsidR="00000000" w:rsidDel="00000000" w:rsidP="00000000" w:rsidRDefault="00000000" w:rsidRPr="00000000" w14:paraId="0000012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and authorization enforcement</w:t>
      </w:r>
    </w:p>
    <w:p w:rsidR="00000000" w:rsidDel="00000000" w:rsidP="00000000" w:rsidRDefault="00000000" w:rsidRPr="00000000" w14:paraId="0000012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 limiting and request throttling</w:t>
      </w:r>
    </w:p>
    <w:p w:rsidR="00000000" w:rsidDel="00000000" w:rsidP="00000000" w:rsidRDefault="00000000" w:rsidRPr="00000000" w14:paraId="0000012D">
      <w:pPr>
        <w:numPr>
          <w:ilvl w:val="0"/>
          <w:numId w:val="76"/>
        </w:numPr>
        <w:spacing w:after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Request/response transformation where required</w:t>
      </w:r>
    </w:p>
    <w:p w:rsidR="00000000" w:rsidDel="00000000" w:rsidP="00000000" w:rsidRDefault="00000000" w:rsidRPr="00000000" w14:paraId="0000012E">
      <w:pPr>
        <w:spacing w:after="0" w:before="120" w:lineRule="auto"/>
        <w:rPr/>
      </w:pPr>
      <w:r w:rsidDel="00000000" w:rsidR="00000000" w:rsidRPr="00000000">
        <w:rPr>
          <w:rtl w:val="0"/>
        </w:rPr>
        <w:t xml:space="preserve">JWT validation is performed at the GCP API Gateway before requests are forwarded to backend services.</w:t>
      </w:r>
    </w:p>
    <w:p w:rsidR="00000000" w:rsidDel="00000000" w:rsidP="00000000" w:rsidRDefault="00000000" w:rsidRPr="00000000" w14:paraId="0000012F">
      <w:pPr>
        <w:pStyle w:val="Heading3"/>
        <w:numPr>
          <w:ilvl w:val="2"/>
          <w:numId w:val="54"/>
        </w:numPr>
        <w:spacing w:line="360" w:lineRule="auto"/>
        <w:ind w:left="475.19999999999993" w:right="144" w:hanging="187.19999999999996"/>
      </w:pPr>
      <w:bookmarkStart w:colFirst="0" w:colLast="0" w:name="_heading=h.wtavf1v387d3" w:id="20"/>
      <w:bookmarkEnd w:id="20"/>
      <w:r w:rsidDel="00000000" w:rsidR="00000000" w:rsidRPr="00000000">
        <w:rPr>
          <w:rtl w:val="0"/>
        </w:rPr>
        <w:t xml:space="preserve">Authentication &amp; Authorization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Given the NFR requirement for explicit Argon2/bcrypt password hashing and the need to avoid vendor lock-in for core identity data, we propose a backend-managed authentication and authorization service. The system supports boe-commercerd-based and social logins using OAuth 2.0 while retaining full ownership of user data, tokens, and security policies.</w:t>
      </w:r>
    </w:p>
    <w:p w:rsidR="00000000" w:rsidDel="00000000" w:rsidP="00000000" w:rsidRDefault="00000000" w:rsidRPr="00000000" w14:paraId="00000131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Users are always created in our system regardless of authentication method. Social logins create a user without a password credential, linked via a provider-specific identity. This allows us to store carts, orders, and history consistently while supporting multiple login mechanisms per user.</w:t>
      </w:r>
    </w:p>
    <w:p w:rsidR="00000000" w:rsidDel="00000000" w:rsidP="00000000" w:rsidRDefault="00000000" w:rsidRPr="00000000" w14:paraId="00000133">
      <w:pPr>
        <w:spacing w:after="0" w:before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Issuance of JWT tokens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with social identity providers</w:t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validation is enforced at GCP API Gateway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services enforce role-based access control (RBAC)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claims are used to represent user roles</w:t>
      </w:r>
    </w:p>
    <w:p w:rsidR="00000000" w:rsidDel="00000000" w:rsidP="00000000" w:rsidRDefault="00000000" w:rsidRPr="00000000" w14:paraId="0000013C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This approach decouples identity management from business services and improves security and scalability.</w:t>
      </w:r>
    </w:p>
    <w:p w:rsidR="00000000" w:rsidDel="00000000" w:rsidP="00000000" w:rsidRDefault="00000000" w:rsidRPr="00000000" w14:paraId="0000013D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numPr>
          <w:ilvl w:val="2"/>
          <w:numId w:val="54"/>
        </w:numPr>
        <w:spacing w:before="0" w:lineRule="auto"/>
        <w:ind w:left="475.19999999999993" w:right="144" w:hanging="187.19999999999996"/>
      </w:pPr>
      <w:bookmarkStart w:colFirst="0" w:colLast="0" w:name="_heading=h.co0orz1qx0kg" w:id="21"/>
      <w:bookmarkEnd w:id="21"/>
      <w:r w:rsidDel="00000000" w:rsidR="00000000" w:rsidRPr="00000000">
        <w:rPr>
          <w:rtl w:val="0"/>
        </w:rPr>
        <w:t xml:space="preserve">Product Catalog Service</w:t>
      </w:r>
    </w:p>
    <w:p w:rsidR="00000000" w:rsidDel="00000000" w:rsidP="00000000" w:rsidRDefault="00000000" w:rsidRPr="00000000" w14:paraId="0000013F">
      <w:pPr>
        <w:spacing w:after="120" w:lineRule="auto"/>
        <w:rPr/>
      </w:pPr>
      <w:r w:rsidDel="00000000" w:rsidR="00000000" w:rsidRPr="00000000">
        <w:rPr>
          <w:rtl w:val="0"/>
        </w:rPr>
        <w:t xml:space="preserve">This service manages: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information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Pricing metadata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availability</w:t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rtl w:val="0"/>
        </w:rPr>
        <w:t xml:space="preserve">It supports optimized read operations for product search and listing and publishes product update events consumed by downstream services.</w:t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tl w:val="0"/>
        </w:rPr>
        <w:t xml:space="preserve">Persistence is handled using a nosql database, while frequently accessed data is cached.</w:t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1"/>
        <w:keepLines w:val="1"/>
        <w:pageBreakBefore w:val="0"/>
        <w:widowControl w:val="1"/>
        <w:numPr>
          <w:ilvl w:val="2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19999999999993" w:right="144" w:hanging="187.19999999999996"/>
        <w:jc w:val="left"/>
      </w:pPr>
      <w:bookmarkStart w:colFirst="0" w:colLast="0" w:name="_heading=h.jbdl6dki8b3" w:id="22"/>
      <w:bookmarkEnd w:id="22"/>
      <w:r w:rsidDel="00000000" w:rsidR="00000000" w:rsidRPr="00000000">
        <w:rPr>
          <w:rtl w:val="0"/>
        </w:rPr>
        <w:t xml:space="preserve">Product Indexer Service (Search Synchronization)</w:t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tl w:val="0"/>
        </w:rPr>
        <w:t xml:space="preserve">This service is responsible for maintaining synchronization between the product catalog (Firestore) and the search index (Elasticsearch).</w:t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tl w:val="0"/>
        </w:rPr>
        <w:t xml:space="preserve">It ensures that search queries are served entirely from Elasticsearch without runtime dependency on the product catalog service.</w:t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Consume product change events from Pub/Sub (product.events)</w:t>
      </w:r>
    </w:p>
    <w:p w:rsidR="00000000" w:rsidDel="00000000" w:rsidP="00000000" w:rsidRDefault="00000000" w:rsidRPr="00000000" w14:paraId="0000014C">
      <w:pPr>
        <w:numPr>
          <w:ilvl w:val="0"/>
          <w:numId w:val="3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 product data into a denormalized search document</w:t>
      </w:r>
    </w:p>
    <w:p w:rsidR="00000000" w:rsidDel="00000000" w:rsidP="00000000" w:rsidRDefault="00000000" w:rsidRPr="00000000" w14:paraId="0000014D">
      <w:pPr>
        <w:numPr>
          <w:ilvl w:val="0"/>
          <w:numId w:val="3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Elasticsearch index (create/update/delete)</w:t>
      </w:r>
    </w:p>
    <w:p w:rsidR="00000000" w:rsidDel="00000000" w:rsidP="00000000" w:rsidRDefault="00000000" w:rsidRPr="00000000" w14:paraId="0000014E">
      <w:pPr>
        <w:numPr>
          <w:ilvl w:val="0"/>
          <w:numId w:val="3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retries and failures with DLQ support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Catalog Service writes product data to Firestore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event is recorded via the Outbox pattern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are published to Pub/Sub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product indexer consumes events and updates Elasticsearch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Consistency Model: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Eventual consistency (typically &lt; few seconds delay)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Reliability: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Idempotent event processing using eventId/productId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 with exponential backoff</w:t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 Letter Queue (product.events.dlq) for failed events</w:t>
      </w:r>
    </w:p>
    <w:p w:rsidR="00000000" w:rsidDel="00000000" w:rsidP="00000000" w:rsidRDefault="00000000" w:rsidRPr="00000000" w14:paraId="0000015D">
      <w:pPr>
        <w:numPr>
          <w:ilvl w:val="0"/>
          <w:numId w:val="2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Periodic reindex job for recovery/backfill</w:t>
      </w:r>
    </w:p>
    <w:p w:rsidR="00000000" w:rsidDel="00000000" w:rsidP="00000000" w:rsidRDefault="00000000" w:rsidRPr="00000000" w14:paraId="0000015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numPr>
          <w:ilvl w:val="2"/>
          <w:numId w:val="54"/>
        </w:numPr>
        <w:spacing w:before="0" w:lineRule="auto"/>
        <w:ind w:left="475.19999999999993" w:right="144" w:hanging="187.19999999999996"/>
      </w:pPr>
      <w:bookmarkStart w:colFirst="0" w:colLast="0" w:name="_heading=h.n85tdu9lyk1d" w:id="23"/>
      <w:bookmarkEnd w:id="23"/>
      <w:r w:rsidDel="00000000" w:rsidR="00000000" w:rsidRPr="00000000">
        <w:rPr>
          <w:rtl w:val="0"/>
        </w:rPr>
        <w:t xml:space="preserve">Search Service</w:t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tl w:val="0"/>
        </w:rPr>
        <w:t xml:space="preserve">The Search Service provides full-text and faceted search capabilities.</w:t>
      </w:r>
    </w:p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62">
      <w:pPr>
        <w:numPr>
          <w:ilvl w:val="0"/>
          <w:numId w:val="3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Handling keyword-based and filtered searches</w:t>
      </w:r>
    </w:p>
    <w:p w:rsidR="00000000" w:rsidDel="00000000" w:rsidP="00000000" w:rsidRDefault="00000000" w:rsidRPr="00000000" w14:paraId="00000163">
      <w:pPr>
        <w:numPr>
          <w:ilvl w:val="0"/>
          <w:numId w:val="39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Supporting autocomplete and relevance ranking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rtl w:val="0"/>
        </w:rPr>
        <w:t xml:space="preserve">The service maintains a search index using a dedicated search engine.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numPr>
          <w:ilvl w:val="2"/>
          <w:numId w:val="54"/>
        </w:numPr>
        <w:spacing w:before="0" w:lineRule="auto"/>
        <w:ind w:left="475.19999999999993" w:right="144" w:hanging="187.19999999999996"/>
      </w:pPr>
      <w:bookmarkStart w:colFirst="0" w:colLast="0" w:name="_heading=h.tk4nvmk47fuv" w:id="24"/>
      <w:bookmarkEnd w:id="24"/>
      <w:r w:rsidDel="00000000" w:rsidR="00000000" w:rsidRPr="00000000">
        <w:rPr>
          <w:rtl w:val="0"/>
        </w:rPr>
        <w:t xml:space="preserve">Cart Service</w:t>
      </w:r>
    </w:p>
    <w:p w:rsidR="00000000" w:rsidDel="00000000" w:rsidP="00000000" w:rsidRDefault="00000000" w:rsidRPr="00000000" w14:paraId="00000168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This service manages:</w:t>
      </w:r>
    </w:p>
    <w:p w:rsidR="00000000" w:rsidDel="00000000" w:rsidP="00000000" w:rsidRDefault="00000000" w:rsidRPr="00000000" w14:paraId="00000169">
      <w:pPr>
        <w:numPr>
          <w:ilvl w:val="0"/>
          <w:numId w:val="2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carts</w:t>
      </w:r>
    </w:p>
    <w:p w:rsidR="00000000" w:rsidDel="00000000" w:rsidP="00000000" w:rsidRDefault="00000000" w:rsidRPr="00000000" w14:paraId="0000016A">
      <w:pPr>
        <w:numPr>
          <w:ilvl w:val="0"/>
          <w:numId w:val="2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additions/removals</w:t>
      </w:r>
    </w:p>
    <w:p w:rsidR="00000000" w:rsidDel="00000000" w:rsidP="00000000" w:rsidRDefault="00000000" w:rsidRPr="00000000" w14:paraId="0000016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price calculations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rtl w:val="0"/>
        </w:rPr>
        <w:t xml:space="preserve">Cart data is stored in a low-latency data store and is scoped per user session or authenticated user.</w:t>
      </w:r>
    </w:p>
    <w:p w:rsidR="00000000" w:rsidDel="00000000" w:rsidP="00000000" w:rsidRDefault="00000000" w:rsidRPr="00000000" w14:paraId="0000016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numPr>
          <w:ilvl w:val="2"/>
          <w:numId w:val="54"/>
        </w:numPr>
        <w:ind w:left="475.19999999999993" w:right="144" w:hanging="187.19999999999996"/>
      </w:pPr>
      <w:bookmarkStart w:colFirst="0" w:colLast="0" w:name="_heading=h.sigy9ckr49sl" w:id="25"/>
      <w:bookmarkEnd w:id="25"/>
      <w:r w:rsidDel="00000000" w:rsidR="00000000" w:rsidRPr="00000000">
        <w:rPr>
          <w:rtl w:val="0"/>
        </w:rPr>
        <w:t xml:space="preserve">Order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rtl w:val="0"/>
        </w:rPr>
        <w:t xml:space="preserve">This service manages: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creation and lifecycle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status transitions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persistence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rtl w:val="0"/>
        </w:rPr>
        <w:t xml:space="preserve">It orchestrates interactions with:</w:t>
      </w:r>
    </w:p>
    <w:p w:rsidR="00000000" w:rsidDel="00000000" w:rsidP="00000000" w:rsidRDefault="00000000" w:rsidRPr="00000000" w14:paraId="00000174">
      <w:pPr>
        <w:numPr>
          <w:ilvl w:val="0"/>
          <w:numId w:val="7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Service</w:t>
      </w:r>
    </w:p>
    <w:p w:rsidR="00000000" w:rsidDel="00000000" w:rsidP="00000000" w:rsidRDefault="00000000" w:rsidRPr="00000000" w14:paraId="00000175">
      <w:pPr>
        <w:numPr>
          <w:ilvl w:val="0"/>
          <w:numId w:val="7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Service</w:t>
      </w:r>
    </w:p>
    <w:p w:rsidR="00000000" w:rsidDel="00000000" w:rsidP="00000000" w:rsidRDefault="00000000" w:rsidRPr="00000000" w14:paraId="00000176">
      <w:pPr>
        <w:numPr>
          <w:ilvl w:val="0"/>
          <w:numId w:val="7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Orders are persisted in a transactional relational database.</w:t>
      </w:r>
    </w:p>
    <w:p w:rsidR="00000000" w:rsidDel="00000000" w:rsidP="00000000" w:rsidRDefault="00000000" w:rsidRPr="00000000" w14:paraId="00000178">
      <w:pPr>
        <w:pStyle w:val="Heading3"/>
        <w:numPr>
          <w:ilvl w:val="2"/>
          <w:numId w:val="54"/>
        </w:numPr>
        <w:ind w:left="475.19999999999993" w:right="144" w:hanging="187.19999999999996"/>
      </w:pPr>
      <w:bookmarkStart w:colFirst="0" w:colLast="0" w:name="_heading=h.2l119roavsm0" w:id="26"/>
      <w:bookmarkEnd w:id="26"/>
      <w:r w:rsidDel="00000000" w:rsidR="00000000" w:rsidRPr="00000000">
        <w:rPr>
          <w:rtl w:val="0"/>
        </w:rPr>
        <w:t xml:space="preserve">Payment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  <w:t xml:space="preserve">The payment service handles:</w:t>
      </w:r>
    </w:p>
    <w:p w:rsidR="00000000" w:rsidDel="00000000" w:rsidP="00000000" w:rsidRDefault="00000000" w:rsidRPr="00000000" w14:paraId="0000017A">
      <w:pPr>
        <w:numPr>
          <w:ilvl w:val="0"/>
          <w:numId w:val="5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initiation</w:t>
      </w:r>
    </w:p>
    <w:p w:rsidR="00000000" w:rsidDel="00000000" w:rsidP="00000000" w:rsidRDefault="00000000" w:rsidRPr="00000000" w14:paraId="0000017B">
      <w:pPr>
        <w:numPr>
          <w:ilvl w:val="0"/>
          <w:numId w:val="5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Interaction with external payment gateways</w:t>
      </w:r>
    </w:p>
    <w:p w:rsidR="00000000" w:rsidDel="00000000" w:rsidP="00000000" w:rsidRDefault="00000000" w:rsidRPr="00000000" w14:paraId="0000017C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status updates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rtl w:val="0"/>
        </w:rPr>
        <w:t xml:space="preserve">This service does not store sensitive payment data and relies on tokenized responses from external providers.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numPr>
          <w:ilvl w:val="2"/>
          <w:numId w:val="54"/>
        </w:numPr>
        <w:spacing w:before="0" w:lineRule="auto"/>
        <w:ind w:left="475.19999999999993" w:right="144" w:hanging="187.19999999999996"/>
      </w:pPr>
      <w:bookmarkStart w:colFirst="0" w:colLast="0" w:name="_heading=h.vsr0v0lbjbo7" w:id="27"/>
      <w:bookmarkEnd w:id="27"/>
      <w:r w:rsidDel="00000000" w:rsidR="00000000" w:rsidRPr="00000000">
        <w:rPr>
          <w:rtl w:val="0"/>
        </w:rPr>
        <w:t xml:space="preserve">Inventory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rtl w:val="0"/>
        </w:rPr>
        <w:t xml:space="preserve">This service manages: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 levels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reservations during checkout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 reconciliation</w:t>
      </w:r>
    </w:p>
    <w:p w:rsidR="00000000" w:rsidDel="00000000" w:rsidP="00000000" w:rsidRDefault="00000000" w:rsidRPr="00000000" w14:paraId="00000184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It reacts to order placement and cancellation events.</w:t>
      </w:r>
    </w:p>
    <w:p w:rsidR="00000000" w:rsidDel="00000000" w:rsidP="00000000" w:rsidRDefault="00000000" w:rsidRPr="00000000" w14:paraId="00000185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numPr>
          <w:ilvl w:val="2"/>
          <w:numId w:val="54"/>
        </w:numPr>
        <w:ind w:left="475.19999999999993" w:right="144" w:hanging="187.19999999999996"/>
      </w:pPr>
      <w:bookmarkStart w:colFirst="0" w:colLast="0" w:name="_heading=h.oz6278e1ghg" w:id="28"/>
      <w:bookmarkEnd w:id="28"/>
      <w:r w:rsidDel="00000000" w:rsidR="00000000" w:rsidRPr="00000000">
        <w:rPr>
          <w:rtl w:val="0"/>
        </w:rPr>
        <w:t xml:space="preserve">Notification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rtl w:val="0"/>
        </w:rPr>
        <w:t xml:space="preserve">This service is responsible for: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Sending email, SMS, and push notifications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confirmations and status updates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It integrates with third-party notification providers and stores delivery logs.</w:t>
      </w:r>
    </w:p>
    <w:p w:rsidR="00000000" w:rsidDel="00000000" w:rsidP="00000000" w:rsidRDefault="00000000" w:rsidRPr="00000000" w14:paraId="0000018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numPr>
          <w:ilvl w:val="2"/>
          <w:numId w:val="54"/>
        </w:numPr>
        <w:spacing w:before="0" w:lineRule="auto"/>
        <w:ind w:left="475.19999999999993" w:right="144" w:hanging="187.19999999999996"/>
      </w:pPr>
      <w:bookmarkStart w:colFirst="0" w:colLast="0" w:name="_heading=h.rlm32g9fybaq" w:id="29"/>
      <w:bookmarkEnd w:id="29"/>
      <w:r w:rsidDel="00000000" w:rsidR="00000000" w:rsidRPr="00000000">
        <w:rPr>
          <w:rtl w:val="0"/>
        </w:rPr>
        <w:t xml:space="preserve">Reporting &amp; Analytics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rtl w:val="0"/>
        </w:rPr>
        <w:t xml:space="preserve">This service aggregates data from multiple services to generate the following: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analytics</w:t>
      </w:r>
    </w:p>
    <w:p w:rsidR="00000000" w:rsidDel="00000000" w:rsidP="00000000" w:rsidRDefault="00000000" w:rsidRPr="00000000" w14:paraId="0000019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behavior insights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Data is generated asynchronously and optimized for read-heavy workloads.</w:t>
      </w:r>
    </w:p>
    <w:p w:rsidR="00000000" w:rsidDel="00000000" w:rsidP="00000000" w:rsidRDefault="00000000" w:rsidRPr="00000000" w14:paraId="0000019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numPr>
          <w:ilvl w:val="2"/>
          <w:numId w:val="54"/>
        </w:numPr>
        <w:spacing w:before="0" w:lineRule="auto"/>
        <w:ind w:left="475.19999999999993" w:right="144" w:hanging="187.19999999999996"/>
      </w:pPr>
      <w:bookmarkStart w:colFirst="0" w:colLast="0" w:name="_heading=h.9az0xm9324j2" w:id="30"/>
      <w:bookmarkEnd w:id="30"/>
      <w:r w:rsidDel="00000000" w:rsidR="00000000" w:rsidRPr="00000000">
        <w:rPr>
          <w:rtl w:val="0"/>
        </w:rPr>
        <w:t xml:space="preserve">External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tl w:val="0"/>
        </w:rPr>
        <w:t xml:space="preserve">The system integrates with:</w:t>
      </w:r>
    </w:p>
    <w:p w:rsidR="00000000" w:rsidDel="00000000" w:rsidP="00000000" w:rsidRDefault="00000000" w:rsidRPr="00000000" w14:paraId="00000196">
      <w:pPr>
        <w:numPr>
          <w:ilvl w:val="0"/>
          <w:numId w:val="6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Gateways</w:t>
      </w:r>
    </w:p>
    <w:p w:rsidR="00000000" w:rsidDel="00000000" w:rsidP="00000000" w:rsidRDefault="00000000" w:rsidRPr="00000000" w14:paraId="00000197">
      <w:pPr>
        <w:numPr>
          <w:ilvl w:val="0"/>
          <w:numId w:val="6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Email/SMS Providers</w:t>
      </w:r>
    </w:p>
    <w:p w:rsidR="00000000" w:rsidDel="00000000" w:rsidP="00000000" w:rsidRDefault="00000000" w:rsidRPr="00000000" w14:paraId="00000198">
      <w:pPr>
        <w:numPr>
          <w:ilvl w:val="0"/>
          <w:numId w:val="6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platforms</w:t>
      </w:r>
    </w:p>
    <w:p w:rsidR="00000000" w:rsidDel="00000000" w:rsidP="00000000" w:rsidRDefault="00000000" w:rsidRPr="00000000" w14:paraId="00000199">
      <w:pPr>
        <w:numPr>
          <w:ilvl w:val="0"/>
          <w:numId w:val="64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Shipment Operator</w:t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tl w:val="0"/>
        </w:rPr>
        <w:t xml:space="preserve">All integrations are isolated within dedicated services to reduce coupling.</w:t>
      </w:r>
    </w:p>
    <w:p w:rsidR="00000000" w:rsidDel="00000000" w:rsidP="00000000" w:rsidRDefault="00000000" w:rsidRPr="00000000" w14:paraId="0000019B">
      <w:pPr>
        <w:spacing w:after="0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numPr>
          <w:ilvl w:val="1"/>
          <w:numId w:val="54"/>
        </w:numPr>
        <w:spacing w:line="360" w:lineRule="auto"/>
        <w:ind w:left="288" w:hanging="144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ivu4sqpjoa1d" w:id="31"/>
      <w:bookmarkEnd w:id="31"/>
      <w:r w:rsidDel="00000000" w:rsidR="00000000" w:rsidRPr="00000000">
        <w:rPr>
          <w:rtl w:val="0"/>
        </w:rPr>
        <w:t xml:space="preserve">Event-Driven Asynchronous Workflows (Service-Level Use Cases)</w:t>
      </w:r>
    </w:p>
    <w:p w:rsidR="00000000" w:rsidDel="00000000" w:rsidP="00000000" w:rsidRDefault="00000000" w:rsidRPr="00000000" w14:paraId="0000019D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To achieve scalability, loose coupling, and resilience, the platform leverages event-driven asynchronous communication using a messaging system (Google Pub/Sub). This section details key service-level asynchronous workflows, including event producers, consumers, delivery guarantees, and failure handling strategies.</w:t>
      </w:r>
    </w:p>
    <w:p w:rsidR="00000000" w:rsidDel="00000000" w:rsidP="00000000" w:rsidRDefault="00000000" w:rsidRPr="00000000" w14:paraId="0000019E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2"/>
          <w:numId w:val="54"/>
        </w:numPr>
        <w:ind w:left="475.19999999999993" w:hanging="187.19999999999996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OrderPlaced Flow</w:t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 </w:t>
      </w:r>
      <w:r w:rsidDel="00000000" w:rsidR="00000000" w:rsidRPr="00000000">
        <w:rPr>
          <w:rtl w:val="0"/>
        </w:rPr>
        <w:t xml:space="preserve">The user completes checkout, and the order is successfully created.</w:t>
      </w:r>
    </w:p>
    <w:p w:rsidR="00000000" w:rsidDel="00000000" w:rsidP="00000000" w:rsidRDefault="00000000" w:rsidRPr="00000000" w14:paraId="000001A1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Event:</w:t>
      </w:r>
    </w:p>
    <w:p w:rsidR="00000000" w:rsidDel="00000000" w:rsidP="00000000" w:rsidRDefault="00000000" w:rsidRPr="00000000" w14:paraId="000001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"eventId": "uuid",</w:t>
      </w:r>
    </w:p>
    <w:p w:rsidR="00000000" w:rsidDel="00000000" w:rsidP="00000000" w:rsidRDefault="00000000" w:rsidRPr="00000000" w14:paraId="000001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"eventType": "OrderPlaced",</w:t>
      </w:r>
    </w:p>
    <w:p w:rsidR="00000000" w:rsidDel="00000000" w:rsidP="00000000" w:rsidRDefault="00000000" w:rsidRPr="00000000" w14:paraId="000001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"orderId": "12345",</w:t>
      </w:r>
    </w:p>
    <w:p w:rsidR="00000000" w:rsidDel="00000000" w:rsidP="00000000" w:rsidRDefault="00000000" w:rsidRPr="00000000" w14:paraId="000001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"userId": "u123",</w:t>
      </w:r>
    </w:p>
    <w:p w:rsidR="00000000" w:rsidDel="00000000" w:rsidP="00000000" w:rsidRDefault="00000000" w:rsidRPr="00000000" w14:paraId="000001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"items": [...],</w:t>
      </w:r>
    </w:p>
    <w:p w:rsidR="00000000" w:rsidDel="00000000" w:rsidP="00000000" w:rsidRDefault="00000000" w:rsidRPr="00000000" w14:paraId="000001A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"totalAmount": 250.00,</w:t>
      </w:r>
    </w:p>
    <w:p w:rsidR="00000000" w:rsidDel="00000000" w:rsidP="00000000" w:rsidRDefault="00000000" w:rsidRPr="00000000" w14:paraId="000001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"timestamp": "..."</w:t>
      </w:r>
    </w:p>
    <w:p w:rsidR="00000000" w:rsidDel="00000000" w:rsidP="00000000" w:rsidRDefault="00000000" w:rsidRPr="00000000" w14:paraId="000001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Publisher</w:t>
      </w:r>
      <w:r w:rsidDel="00000000" w:rsidR="00000000" w:rsidRPr="00000000">
        <w:rPr>
          <w:rtl w:val="0"/>
        </w:rPr>
        <w:t xml:space="preserve">: Order Service</w:t>
      </w:r>
    </w:p>
    <w:p w:rsidR="00000000" w:rsidDel="00000000" w:rsidP="00000000" w:rsidRDefault="00000000" w:rsidRPr="00000000" w14:paraId="000001AD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: order.events</w:t>
      </w:r>
    </w:p>
    <w:p w:rsidR="00000000" w:rsidDel="00000000" w:rsidP="00000000" w:rsidRDefault="00000000" w:rsidRPr="00000000" w14:paraId="000001AE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Subscribers &amp; Side Effects: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49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Service → reserves stock</w:t>
      </w:r>
    </w:p>
    <w:p w:rsidR="00000000" w:rsidDel="00000000" w:rsidP="00000000" w:rsidRDefault="00000000" w:rsidRPr="00000000" w14:paraId="000001B0">
      <w:pPr>
        <w:numPr>
          <w:ilvl w:val="0"/>
          <w:numId w:val="49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Service → initiates payment workflow</w:t>
      </w:r>
    </w:p>
    <w:p w:rsidR="00000000" w:rsidDel="00000000" w:rsidP="00000000" w:rsidRDefault="00000000" w:rsidRPr="00000000" w14:paraId="000001B1">
      <w:pPr>
        <w:numPr>
          <w:ilvl w:val="0"/>
          <w:numId w:val="49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Service → sends order confirmation</w:t>
      </w:r>
    </w:p>
    <w:p w:rsidR="00000000" w:rsidDel="00000000" w:rsidP="00000000" w:rsidRDefault="00000000" w:rsidRPr="00000000" w14:paraId="000001B2">
      <w:pPr>
        <w:numPr>
          <w:ilvl w:val="0"/>
          <w:numId w:val="49"/>
        </w:numPr>
        <w:spacing w:after="12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Analytics Service → records order metrics</w:t>
      </w:r>
    </w:p>
    <w:p w:rsidR="00000000" w:rsidDel="00000000" w:rsidP="00000000" w:rsidRDefault="00000000" w:rsidRPr="00000000" w14:paraId="000001B3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: Key: orderId + eventId. Consumers maintain processed event logs to avoid duplicates</w:t>
      </w:r>
    </w:p>
    <w:p w:rsidR="00000000" w:rsidDel="00000000" w:rsidP="00000000" w:rsidRDefault="00000000" w:rsidRPr="00000000" w14:paraId="000001B4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Retry Policy</w:t>
      </w:r>
      <w:r w:rsidDel="00000000" w:rsidR="00000000" w:rsidRPr="00000000">
        <w:rPr>
          <w:rtl w:val="0"/>
        </w:rPr>
        <w:t xml:space="preserve">: Exponential backoff (max retries: 5)</w:t>
      </w:r>
    </w:p>
    <w:p w:rsidR="00000000" w:rsidDel="00000000" w:rsidP="00000000" w:rsidRDefault="00000000" w:rsidRPr="00000000" w14:paraId="000001B5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DLQ</w:t>
      </w:r>
      <w:r w:rsidDel="00000000" w:rsidR="00000000" w:rsidRPr="00000000">
        <w:rPr>
          <w:rtl w:val="0"/>
        </w:rPr>
        <w:t xml:space="preserve">: Topic: order.events.dlq. Manual replay via admin tooling after issue resolution</w:t>
      </w:r>
    </w:p>
    <w:p w:rsidR="00000000" w:rsidDel="00000000" w:rsidP="00000000" w:rsidRDefault="00000000" w:rsidRPr="00000000" w14:paraId="000001B6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Consistency Model</w:t>
      </w:r>
      <w:r w:rsidDel="00000000" w:rsidR="00000000" w:rsidRPr="00000000">
        <w:rPr>
          <w:rtl w:val="0"/>
        </w:rPr>
        <w:t xml:space="preserve">: Strong consistency for order creation</w:t>
      </w:r>
    </w:p>
    <w:p w:rsidR="00000000" w:rsidDel="00000000" w:rsidP="00000000" w:rsidRDefault="00000000" w:rsidRPr="00000000" w14:paraId="000001B7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  <w:r w:rsidDel="00000000" w:rsidR="00000000" w:rsidRPr="00000000">
        <w:rPr>
          <w:rtl w:val="0"/>
        </w:rPr>
        <w:t xml:space="preserve">: Inventory reservation failure triggers compensating action (order cancellation)</w:t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2"/>
          <w:numId w:val="54"/>
        </w:numPr>
        <w:ind w:left="475.19999999999993" w:hanging="187.19999999999996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PaymentCaptured Flow</w:t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Payment gateway confirms successful payment (via webhook)</w:t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Publisher</w:t>
      </w:r>
      <w:r w:rsidDel="00000000" w:rsidR="00000000" w:rsidRPr="00000000">
        <w:rPr>
          <w:rtl w:val="0"/>
        </w:rPr>
        <w:t xml:space="preserve">: Payment Service</w:t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: payment.events</w:t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Subscribers &amp; Side Effects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numPr>
          <w:ilvl w:val="0"/>
          <w:numId w:val="4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Service → updates order status to CONFIRMED</w:t>
      </w:r>
    </w:p>
    <w:p w:rsidR="00000000" w:rsidDel="00000000" w:rsidP="00000000" w:rsidRDefault="00000000" w:rsidRPr="00000000" w14:paraId="000001C1">
      <w:pPr>
        <w:numPr>
          <w:ilvl w:val="0"/>
          <w:numId w:val="4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Inventory Service → converts reservation to final deduction</w:t>
      </w:r>
    </w:p>
    <w:p w:rsidR="00000000" w:rsidDel="00000000" w:rsidP="00000000" w:rsidRDefault="00000000" w:rsidRPr="00000000" w14:paraId="000001C2">
      <w:pPr>
        <w:numPr>
          <w:ilvl w:val="0"/>
          <w:numId w:val="48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Service → sends payment confirmation</w:t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: Key: paymentId (from gateway)</w:t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  <w:r w:rsidDel="00000000" w:rsidR="00000000" w:rsidRPr="00000000">
        <w:rPr>
          <w:rtl w:val="0"/>
        </w:rPr>
        <w:t xml:space="preserve">: Duplicate webhooks handled via idempotent processing (prevents double-charging)</w:t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DLQ &amp; Replay</w:t>
      </w:r>
      <w:r w:rsidDel="00000000" w:rsidR="00000000" w:rsidRPr="00000000">
        <w:rPr>
          <w:rtl w:val="0"/>
        </w:rPr>
        <w:t xml:space="preserve">: Failed events moved to payment.events.dlq</w:t>
      </w:r>
    </w:p>
    <w:p w:rsidR="00000000" w:rsidDel="00000000" w:rsidP="00000000" w:rsidRDefault="00000000" w:rsidRPr="00000000" w14:paraId="000001C6">
      <w:pPr>
        <w:ind w:left="0" w:firstLine="0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2"/>
          <w:numId w:val="54"/>
        </w:numPr>
        <w:ind w:left="475.19999999999993" w:hanging="187.19999999999996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InventoryAdjusted Flow</w:t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Inventory changes due to order, cancellation, or admin update</w:t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Publisher</w:t>
      </w:r>
      <w:r w:rsidDel="00000000" w:rsidR="00000000" w:rsidRPr="00000000">
        <w:rPr>
          <w:rtl w:val="0"/>
        </w:rPr>
        <w:t xml:space="preserve">: Inventory Service</w:t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: inventory.events</w:t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Subscribers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0"/>
          <w:numId w:val="5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Service → updates product availability index</w:t>
      </w:r>
    </w:p>
    <w:p w:rsidR="00000000" w:rsidDel="00000000" w:rsidP="00000000" w:rsidRDefault="00000000" w:rsidRPr="00000000" w14:paraId="000001CD">
      <w:pPr>
        <w:numPr>
          <w:ilvl w:val="0"/>
          <w:numId w:val="59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Catalog Service → updates availability metadata</w:t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Eventual consistency acceptable (minor delay in stock visibility)</w:t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: Key: productId + version</w:t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  <w:r w:rsidDel="00000000" w:rsidR="00000000" w:rsidRPr="00000000">
        <w:rPr>
          <w:rtl w:val="0"/>
        </w:rPr>
        <w:t xml:space="preserve">: Search index lag tolerated temporarily</w:t>
      </w:r>
    </w:p>
    <w:p w:rsidR="00000000" w:rsidDel="00000000" w:rsidP="00000000" w:rsidRDefault="00000000" w:rsidRPr="00000000" w14:paraId="000001D1">
      <w:pPr>
        <w:ind w:left="0" w:firstLine="0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2"/>
          <w:numId w:val="54"/>
        </w:numPr>
        <w:ind w:left="475.19999999999993" w:hanging="187.19999999999996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ProductUpdated Flow</w:t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Product creation/update in Catalog Service</w:t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Publisher</w:t>
      </w:r>
      <w:r w:rsidDel="00000000" w:rsidR="00000000" w:rsidRPr="00000000">
        <w:rPr>
          <w:rtl w:val="0"/>
        </w:rPr>
        <w:t xml:space="preserve">: Product Catalog Service</w:t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: product.events</w:t>
      </w:r>
    </w:p>
    <w:p w:rsidR="00000000" w:rsidDel="00000000" w:rsidP="00000000" w:rsidRDefault="00000000" w:rsidRPr="00000000" w14:paraId="000001D6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Subscribers:</w:t>
      </w:r>
    </w:p>
    <w:p w:rsidR="00000000" w:rsidDel="00000000" w:rsidP="00000000" w:rsidRDefault="00000000" w:rsidRPr="00000000" w14:paraId="000001D7">
      <w:pPr>
        <w:numPr>
          <w:ilvl w:val="0"/>
          <w:numId w:val="3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Service → updates Elasticsearch index</w:t>
      </w:r>
    </w:p>
    <w:p w:rsidR="00000000" w:rsidDel="00000000" w:rsidP="00000000" w:rsidRDefault="00000000" w:rsidRPr="00000000" w14:paraId="000001D8">
      <w:pPr>
        <w:numPr>
          <w:ilvl w:val="0"/>
          <w:numId w:val="30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 layer → invalidates stale entries</w:t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Eventual consistency (search results may lag briefly)</w:t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Retry &amp; DLQ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DB">
      <w:pPr>
        <w:numPr>
          <w:ilvl w:val="0"/>
          <w:numId w:val="6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Failed indexing → retried</w:t>
      </w:r>
    </w:p>
    <w:p w:rsidR="00000000" w:rsidDel="00000000" w:rsidP="00000000" w:rsidRDefault="00000000" w:rsidRPr="00000000" w14:paraId="000001DC">
      <w:pPr>
        <w:numPr>
          <w:ilvl w:val="0"/>
          <w:numId w:val="65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Persistent failures → moved to product.events.dlq</w:t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  <w:t xml:space="preserve">A full reindex job available for repair</w:t>
      </w:r>
    </w:p>
    <w:p w:rsidR="00000000" w:rsidDel="00000000" w:rsidP="00000000" w:rsidRDefault="00000000" w:rsidRPr="00000000" w14:paraId="000001DF">
      <w:pPr>
        <w:ind w:left="0" w:firstLine="0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2"/>
          <w:numId w:val="54"/>
        </w:numPr>
        <w:ind w:left="475.19999999999993" w:hanging="187.19999999999996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Notification Dispatch Flow</w:t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Any business event requiring user communication</w:t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Publisher</w:t>
      </w:r>
      <w:r w:rsidDel="00000000" w:rsidR="00000000" w:rsidRPr="00000000">
        <w:rPr>
          <w:rtl w:val="0"/>
        </w:rPr>
        <w:t xml:space="preserve">: Multiple services (Order, Payment, Shipment)</w:t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: notification.events</w:t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Subscriber</w:t>
      </w:r>
      <w:r w:rsidDel="00000000" w:rsidR="00000000" w:rsidRPr="00000000">
        <w:rPr>
          <w:rtl w:val="0"/>
        </w:rPr>
        <w:t xml:space="preserve">: Notification Service</w:t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6">
      <w:pPr>
        <w:numPr>
          <w:ilvl w:val="0"/>
          <w:numId w:val="5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email/SMS/push via external providers</w:t>
      </w:r>
    </w:p>
    <w:p w:rsidR="00000000" w:rsidDel="00000000" w:rsidP="00000000" w:rsidRDefault="00000000" w:rsidRPr="00000000" w14:paraId="000001E7">
      <w:pPr>
        <w:numPr>
          <w:ilvl w:val="0"/>
          <w:numId w:val="57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 delivery status</w:t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: Key: notificationId</w:t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A">
      <w:pPr>
        <w:numPr>
          <w:ilvl w:val="0"/>
          <w:numId w:val="6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 on transient provider failures</w:t>
      </w:r>
    </w:p>
    <w:p w:rsidR="00000000" w:rsidDel="00000000" w:rsidP="00000000" w:rsidRDefault="00000000" w:rsidRPr="00000000" w14:paraId="000001EB">
      <w:pPr>
        <w:numPr>
          <w:ilvl w:val="0"/>
          <w:numId w:val="6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DLQ for permanent failures</w:t>
      </w:r>
    </w:p>
    <w:p w:rsidR="00000000" w:rsidDel="00000000" w:rsidP="00000000" w:rsidRDefault="00000000" w:rsidRPr="00000000" w14:paraId="000001EC">
      <w:pPr>
        <w:numPr>
          <w:ilvl w:val="0"/>
          <w:numId w:val="67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resend supported</w:t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2"/>
          <w:numId w:val="54"/>
        </w:numPr>
        <w:ind w:left="475.19999999999993" w:hanging="187.19999999999996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Cross-Cutting Concerns</w:t>
      </w:r>
    </w:p>
    <w:p w:rsidR="00000000" w:rsidDel="00000000" w:rsidP="00000000" w:rsidRDefault="00000000" w:rsidRPr="00000000" w14:paraId="000001EF">
      <w:pPr>
        <w:keepNext w:val="0"/>
        <w:keepLines w:val="0"/>
        <w:spacing w:after="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Idempotency Strategy</w:t>
      </w:r>
    </w:p>
    <w:p w:rsidR="00000000" w:rsidDel="00000000" w:rsidP="00000000" w:rsidRDefault="00000000" w:rsidRPr="00000000" w14:paraId="000001F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All consumers implement idempotent handlers using:</w:t>
      </w:r>
    </w:p>
    <w:p w:rsidR="00000000" w:rsidDel="00000000" w:rsidP="00000000" w:rsidRDefault="00000000" w:rsidRPr="00000000" w14:paraId="000001F1">
      <w:pPr>
        <w:numPr>
          <w:ilvl w:val="0"/>
          <w:numId w:val="74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Event ID tracking</w:t>
      </w:r>
    </w:p>
    <w:p w:rsidR="00000000" w:rsidDel="00000000" w:rsidP="00000000" w:rsidRDefault="00000000" w:rsidRPr="00000000" w14:paraId="000001F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constraints (unique keys)</w:t>
      </w:r>
    </w:p>
    <w:p w:rsidR="00000000" w:rsidDel="00000000" w:rsidP="00000000" w:rsidRDefault="00000000" w:rsidRPr="00000000" w14:paraId="000001F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Redis-based short-term deduplication (optional)</w:t>
      </w:r>
    </w:p>
    <w:p w:rsidR="00000000" w:rsidDel="00000000" w:rsidP="00000000" w:rsidRDefault="00000000" w:rsidRPr="00000000" w14:paraId="000001F4">
      <w:pPr>
        <w:keepNext w:val="0"/>
        <w:keepLines w:val="0"/>
        <w:spacing w:after="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Outbox Pattern</w:t>
      </w:r>
    </w:p>
    <w:p w:rsidR="00000000" w:rsidDel="00000000" w:rsidP="00000000" w:rsidRDefault="00000000" w:rsidRPr="00000000" w14:paraId="000001F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 avoid dual-write issues: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Events are stored in the service database (outbox table)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process publishes to Pub/Sub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Guarantees atomicity between DB write and event publish</w:t>
      </w:r>
    </w:p>
    <w:p w:rsidR="00000000" w:rsidDel="00000000" w:rsidP="00000000" w:rsidRDefault="00000000" w:rsidRPr="00000000" w14:paraId="000001F9">
      <w:pPr>
        <w:keepNext w:val="0"/>
        <w:keepLines w:val="0"/>
        <w:spacing w:after="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Dead Letter Queue (DLQ) Strategy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Each topic has a corresponding DLQ</w:t>
      </w:r>
    </w:p>
    <w:p w:rsidR="00000000" w:rsidDel="00000000" w:rsidP="00000000" w:rsidRDefault="00000000" w:rsidRPr="00000000" w14:paraId="000001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 messages are isolated after retry exhaustion</w:t>
      </w:r>
    </w:p>
    <w:p w:rsidR="00000000" w:rsidDel="00000000" w:rsidP="00000000" w:rsidRDefault="00000000" w:rsidRPr="00000000" w14:paraId="000001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tooling supports:</w:t>
      </w:r>
    </w:p>
    <w:p w:rsidR="00000000" w:rsidDel="00000000" w:rsidP="00000000" w:rsidRDefault="00000000" w:rsidRPr="00000000" w14:paraId="000001F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1F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Replay</w:t>
      </w:r>
    </w:p>
    <w:p w:rsidR="00000000" w:rsidDel="00000000" w:rsidP="00000000" w:rsidRDefault="00000000" w:rsidRPr="00000000" w14:paraId="000001F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Discard</w:t>
      </w:r>
    </w:p>
    <w:p w:rsidR="00000000" w:rsidDel="00000000" w:rsidP="00000000" w:rsidRDefault="00000000" w:rsidRPr="00000000" w14:paraId="00000200">
      <w:pPr>
        <w:pStyle w:val="Heading2"/>
        <w:numPr>
          <w:ilvl w:val="1"/>
          <w:numId w:val="54"/>
        </w:numPr>
        <w:spacing w:line="360" w:lineRule="auto"/>
        <w:ind w:left="288" w:hanging="144"/>
      </w:pPr>
      <w:bookmarkStart w:colFirst="0" w:colLast="0" w:name="_heading=h.89bo5awx7trx" w:id="32"/>
      <w:bookmarkEnd w:id="32"/>
      <w:r w:rsidDel="00000000" w:rsidR="00000000" w:rsidRPr="00000000">
        <w:rPr>
          <w:rtl w:val="0"/>
        </w:rPr>
        <w:t xml:space="preserve">Key Interaction Flows (Sequence Diagrams)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numPr>
          <w:ilvl w:val="2"/>
          <w:numId w:val="54"/>
        </w:numPr>
        <w:spacing w:line="360" w:lineRule="auto"/>
        <w:ind w:left="475.19999999999993" w:hanging="187.19999999999996"/>
      </w:pPr>
      <w:bookmarkStart w:colFirst="0" w:colLast="0" w:name="_heading=h.mu2bxjow2u3j" w:id="33"/>
      <w:bookmarkEnd w:id="33"/>
      <w:r w:rsidDel="00000000" w:rsidR="00000000" w:rsidRPr="00000000">
        <w:rPr>
          <w:rtl w:val="0"/>
        </w:rPr>
        <w:t xml:space="preserve">Auth flow - Signup</w:t>
      </w:r>
    </w:p>
    <w:p w:rsidR="00000000" w:rsidDel="00000000" w:rsidP="00000000" w:rsidRDefault="00000000" w:rsidRPr="00000000" w14:paraId="00000202">
      <w:pPr>
        <w:pStyle w:val="Heading2"/>
        <w:spacing w:after="0" w:before="0" w:line="360" w:lineRule="auto"/>
        <w:ind w:left="144" w:right="0" w:firstLine="0"/>
        <w:rPr>
          <w:sz w:val="22"/>
          <w:szCs w:val="22"/>
        </w:rPr>
      </w:pPr>
      <w:bookmarkStart w:colFirst="0" w:colLast="0" w:name="_heading=h.6gszxjmayrhc" w:id="34"/>
      <w:bookmarkEnd w:id="34"/>
      <w:r w:rsidDel="00000000" w:rsidR="00000000" w:rsidRPr="00000000">
        <w:rPr/>
        <w:drawing>
          <wp:inline distB="114300" distT="114300" distL="114300" distR="114300">
            <wp:extent cx="6204610" cy="4504308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4610" cy="4504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numPr>
          <w:ilvl w:val="2"/>
          <w:numId w:val="54"/>
        </w:numPr>
        <w:spacing w:before="0" w:line="360" w:lineRule="auto"/>
        <w:ind w:left="475.19999999999993" w:hanging="187.19999999999996"/>
      </w:pPr>
      <w:bookmarkStart w:colFirst="0" w:colLast="0" w:name="_heading=h.vr7nrug8axdt" w:id="35"/>
      <w:bookmarkEnd w:id="35"/>
      <w:r w:rsidDel="00000000" w:rsidR="00000000" w:rsidRPr="00000000">
        <w:rPr>
          <w:rtl w:val="0"/>
        </w:rPr>
        <w:t xml:space="preserve">Auth flow - Login</w:t>
      </w: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475.1999999999999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475.1999999999999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475.1999999999999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475.1999999999999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475.1999999999999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475.1999999999999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numPr>
          <w:ilvl w:val="2"/>
          <w:numId w:val="54"/>
        </w:numPr>
        <w:spacing w:before="0" w:line="360" w:lineRule="auto"/>
        <w:ind w:left="475.19999999999993" w:hanging="187.19999999999996"/>
      </w:pPr>
      <w:bookmarkStart w:colFirst="0" w:colLast="0" w:name="_heading=h.62t8yqy4er0x" w:id="36"/>
      <w:bookmarkEnd w:id="36"/>
      <w:r w:rsidDel="00000000" w:rsidR="00000000" w:rsidRPr="00000000">
        <w:rPr>
          <w:rtl w:val="0"/>
        </w:rPr>
        <w:t xml:space="preserve">Checkout flow</w:t>
      </w:r>
    </w:p>
    <w:p w:rsidR="00000000" w:rsidDel="00000000" w:rsidP="00000000" w:rsidRDefault="00000000" w:rsidRPr="00000000" w14:paraId="0000020C">
      <w:pPr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/>
        <w:drawing>
          <wp:inline distB="114300" distT="114300" distL="114300" distR="114300">
            <wp:extent cx="6394832" cy="4550169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4832" cy="4550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before="0" w:line="360" w:lineRule="auto"/>
        <w:ind w:left="475.19999999999993" w:firstLine="0"/>
        <w:rPr/>
      </w:pPr>
      <w:bookmarkStart w:colFirst="0" w:colLast="0" w:name="_heading=h.cxlj355e968k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numPr>
          <w:ilvl w:val="2"/>
          <w:numId w:val="54"/>
        </w:numPr>
        <w:spacing w:before="0" w:line="360" w:lineRule="auto"/>
        <w:ind w:left="475.19999999999993" w:hanging="187.19999999999996"/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heading=h.16luof49b81z" w:id="38"/>
      <w:bookmarkEnd w:id="38"/>
      <w:r w:rsidDel="00000000" w:rsidR="00000000" w:rsidRPr="00000000">
        <w:rPr>
          <w:rtl w:val="0"/>
        </w:rPr>
        <w:t xml:space="preserve">Product Search flow</w:t>
      </w:r>
    </w:p>
    <w:p w:rsidR="00000000" w:rsidDel="00000000" w:rsidP="00000000" w:rsidRDefault="00000000" w:rsidRPr="00000000" w14:paraId="0000020F">
      <w:pPr>
        <w:pStyle w:val="Heading3"/>
        <w:spacing w:before="0" w:line="360" w:lineRule="auto"/>
        <w:ind w:left="475.19999999999993" w:firstLine="0"/>
        <w:rPr/>
      </w:pPr>
      <w:bookmarkStart w:colFirst="0" w:colLast="0" w:name="_heading=h.bvtf1o3unmib" w:id="39"/>
      <w:bookmarkEnd w:id="39"/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numPr>
          <w:ilvl w:val="2"/>
          <w:numId w:val="54"/>
        </w:numPr>
        <w:spacing w:before="0" w:line="360" w:lineRule="auto"/>
        <w:ind w:left="475.19999999999993" w:hanging="187.19999999999996"/>
      </w:pPr>
      <w:bookmarkStart w:colFirst="0" w:colLast="0" w:name="_heading=h.szr0bhlhtfbz" w:id="40"/>
      <w:bookmarkEnd w:id="40"/>
      <w:r w:rsidDel="00000000" w:rsidR="00000000" w:rsidRPr="00000000">
        <w:rPr>
          <w:rtl w:val="0"/>
        </w:rPr>
        <w:t xml:space="preserve">Search Architecture &amp; Product Index Synchronization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</w:rPr>
        <w:drawing>
          <wp:inline distB="114300" distT="114300" distL="114300" distR="114300">
            <wp:extent cx="5943600" cy="356870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before="0" w:line="360" w:lineRule="auto"/>
        <w:ind w:left="0" w:firstLine="0"/>
        <w:rPr/>
      </w:pPr>
      <w:bookmarkStart w:colFirst="0" w:colLast="0" w:name="_heading=h.z9wjqy598mb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numPr>
          <w:ilvl w:val="2"/>
          <w:numId w:val="54"/>
        </w:numPr>
        <w:spacing w:before="0" w:line="360" w:lineRule="auto"/>
        <w:ind w:left="475.19999999999993" w:hanging="187.19999999999996"/>
      </w:pPr>
      <w:bookmarkStart w:colFirst="0" w:colLast="0" w:name="_heading=h.q8yal9wxyapd" w:id="42"/>
      <w:bookmarkEnd w:id="42"/>
      <w:r w:rsidDel="00000000" w:rsidR="00000000" w:rsidRPr="00000000">
        <w:rPr>
          <w:rtl w:val="0"/>
        </w:rPr>
        <w:t xml:space="preserve">Product Image Upload</w:t>
      </w:r>
    </w:p>
    <w:p w:rsidR="00000000" w:rsidDel="00000000" w:rsidP="00000000" w:rsidRDefault="00000000" w:rsidRPr="00000000" w14:paraId="00000213">
      <w:pPr>
        <w:ind w:left="475.19999999999993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before="0" w:line="360" w:lineRule="auto"/>
        <w:ind w:left="0" w:firstLine="0"/>
        <w:rPr/>
      </w:pPr>
      <w:bookmarkStart w:colFirst="0" w:colLast="0" w:name="_heading=h.6saz3wv0xva2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numPr>
          <w:ilvl w:val="2"/>
          <w:numId w:val="54"/>
        </w:numPr>
        <w:spacing w:before="0" w:line="360" w:lineRule="auto"/>
        <w:ind w:left="475.19999999999993" w:hanging="187.19999999999996"/>
      </w:pPr>
      <w:bookmarkStart w:colFirst="0" w:colLast="0" w:name="_heading=h.sqki36195hpp" w:id="44"/>
      <w:bookmarkEnd w:id="44"/>
      <w:r w:rsidDel="00000000" w:rsidR="00000000" w:rsidRPr="00000000">
        <w:rPr>
          <w:rtl w:val="0"/>
        </w:rPr>
        <w:t xml:space="preserve">Product Image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before="0" w:line="360" w:lineRule="auto"/>
        <w:ind w:left="0" w:firstLine="0"/>
        <w:rPr/>
      </w:pPr>
      <w:bookmarkStart w:colFirst="0" w:colLast="0" w:name="_heading=h.we361gi14q8a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numPr>
          <w:ilvl w:val="2"/>
          <w:numId w:val="54"/>
        </w:numPr>
        <w:spacing w:before="0" w:line="360" w:lineRule="auto"/>
        <w:ind w:left="475.19999999999993" w:hanging="187.19999999999996"/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heading=h.d4oqc6147moy" w:id="46"/>
      <w:bookmarkEnd w:id="46"/>
      <w:r w:rsidDel="00000000" w:rsidR="00000000" w:rsidRPr="00000000">
        <w:rPr>
          <w:rtl w:val="0"/>
        </w:rPr>
        <w:t xml:space="preserve">Gateway install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numPr>
          <w:ilvl w:val="0"/>
          <w:numId w:val="54"/>
        </w:numPr>
        <w:spacing w:line="360" w:lineRule="auto"/>
        <w:ind w:left="360"/>
        <w:rPr/>
      </w:pPr>
      <w:bookmarkStart w:colFirst="0" w:colLast="0" w:name="_heading=h.4hv337jcj112" w:id="47"/>
      <w:bookmarkEnd w:id="47"/>
      <w:r w:rsidDel="00000000" w:rsidR="00000000" w:rsidRPr="00000000">
        <w:rPr>
          <w:rtl w:val="0"/>
        </w:rPr>
        <w:t xml:space="preserve">External Systems Integration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The e-commerce platform integrates with multiple external systems to support payments, shipment, notifications, and analytics.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All external integrations are isolated behind dedicated internal services to minimize coupling, improve resilience, and enforce security boundaries.</w:t>
      </w:r>
    </w:p>
    <w:p w:rsidR="00000000" w:rsidDel="00000000" w:rsidP="00000000" w:rsidRDefault="00000000" w:rsidRPr="00000000" w14:paraId="0000021D">
      <w:pPr>
        <w:pStyle w:val="Heading2"/>
        <w:numPr>
          <w:ilvl w:val="1"/>
          <w:numId w:val="54"/>
        </w:numPr>
        <w:spacing w:line="360" w:lineRule="auto"/>
        <w:ind w:left="288" w:hanging="144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1y3e2c32afq" w:id="48"/>
      <w:bookmarkEnd w:id="48"/>
      <w:r w:rsidDel="00000000" w:rsidR="00000000" w:rsidRPr="00000000">
        <w:rPr>
          <w:rtl w:val="0"/>
        </w:rPr>
        <w:t xml:space="preserve"> Integration Components Description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This section describes logical integration patterns with external systems. A detailed integration diagram is omitted as integrations are point-to-point and service-isolated.</w:t>
      </w:r>
    </w:p>
    <w:p w:rsidR="00000000" w:rsidDel="00000000" w:rsidP="00000000" w:rsidRDefault="00000000" w:rsidRPr="00000000" w14:paraId="0000021F">
      <w:pPr>
        <w:pStyle w:val="Heading3"/>
        <w:numPr>
          <w:ilvl w:val="2"/>
          <w:numId w:val="54"/>
        </w:numPr>
        <w:spacing w:before="0" w:line="360" w:lineRule="auto"/>
        <w:ind w:left="475.19999999999993" w:right="144" w:hanging="187.19999999999996"/>
      </w:pPr>
      <w:bookmarkStart w:colFirst="0" w:colLast="0" w:name="_heading=h.kp7950sm6e0r" w:id="49"/>
      <w:bookmarkEnd w:id="49"/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The platform integrates with one or more third-party payment gateways to process customer payments.</w:t>
      </w:r>
    </w:p>
    <w:p w:rsidR="00000000" w:rsidDel="00000000" w:rsidP="00000000" w:rsidRDefault="00000000" w:rsidRPr="00000000" w14:paraId="00000221">
      <w:pPr>
        <w:spacing w:after="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22">
      <w:pPr>
        <w:numPr>
          <w:ilvl w:val="0"/>
          <w:numId w:val="2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Payment authorization</w:t>
      </w:r>
    </w:p>
    <w:p w:rsidR="00000000" w:rsidDel="00000000" w:rsidP="00000000" w:rsidRDefault="00000000" w:rsidRPr="00000000" w14:paraId="00000223">
      <w:pPr>
        <w:numPr>
          <w:ilvl w:val="0"/>
          <w:numId w:val="2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Payment capture</w:t>
      </w:r>
    </w:p>
    <w:p w:rsidR="00000000" w:rsidDel="00000000" w:rsidP="00000000" w:rsidRDefault="00000000" w:rsidRPr="00000000" w14:paraId="0000022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Refund processing</w:t>
      </w:r>
    </w:p>
    <w:p w:rsidR="00000000" w:rsidDel="00000000" w:rsidP="00000000" w:rsidRDefault="00000000" w:rsidRPr="00000000" w14:paraId="00000225">
      <w:pPr>
        <w:spacing w:after="0" w:lineRule="auto"/>
        <w:rPr/>
      </w:pPr>
      <w:r w:rsidDel="00000000" w:rsidR="00000000" w:rsidRPr="00000000">
        <w:rPr>
          <w:rtl w:val="0"/>
        </w:rPr>
        <w:t xml:space="preserve">Integration characteristics:</w:t>
      </w:r>
    </w:p>
    <w:p w:rsidR="00000000" w:rsidDel="00000000" w:rsidP="00000000" w:rsidRDefault="00000000" w:rsidRPr="00000000" w14:paraId="00000226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Secure REST APIs over HTTPS</w:t>
      </w:r>
    </w:p>
    <w:p w:rsidR="00000000" w:rsidDel="00000000" w:rsidP="00000000" w:rsidRDefault="00000000" w:rsidRPr="00000000" w14:paraId="00000227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Token-based payment handling</w:t>
      </w:r>
    </w:p>
    <w:p w:rsidR="00000000" w:rsidDel="00000000" w:rsidP="00000000" w:rsidRDefault="00000000" w:rsidRPr="00000000" w14:paraId="0000022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No storage of sensitive payment details within the platform</w:t>
      </w:r>
    </w:p>
    <w:p w:rsidR="00000000" w:rsidDel="00000000" w:rsidP="00000000" w:rsidRDefault="00000000" w:rsidRPr="00000000" w14:paraId="00000229">
      <w:pPr>
        <w:spacing w:line="360" w:lineRule="auto"/>
        <w:rPr/>
      </w:pPr>
      <w:r w:rsidDel="00000000" w:rsidR="00000000" w:rsidRPr="00000000">
        <w:rPr>
          <w:rtl w:val="0"/>
        </w:rPr>
        <w:t xml:space="preserve">The payment service abstracts gateway-specific logic from the rest of the system.</w:t>
      </w:r>
    </w:p>
    <w:p w:rsidR="00000000" w:rsidDel="00000000" w:rsidP="00000000" w:rsidRDefault="00000000" w:rsidRPr="00000000" w14:paraId="0000022A">
      <w:pPr>
        <w:pStyle w:val="Heading3"/>
        <w:numPr>
          <w:ilvl w:val="2"/>
          <w:numId w:val="54"/>
        </w:numPr>
        <w:spacing w:line="360" w:lineRule="auto"/>
        <w:ind w:left="475.19999999999993" w:right="144" w:hanging="187.19999999999996"/>
      </w:pPr>
      <w:bookmarkStart w:colFirst="0" w:colLast="0" w:name="_heading=h.9nke997s2ucg" w:id="50"/>
      <w:bookmarkEnd w:id="50"/>
      <w:r w:rsidDel="00000000" w:rsidR="00000000" w:rsidRPr="00000000">
        <w:rPr>
          <w:rtl w:val="0"/>
        </w:rPr>
        <w:t xml:space="preserve">Notification Providers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External providers are used for:</w:t>
      </w:r>
    </w:p>
    <w:p w:rsidR="00000000" w:rsidDel="00000000" w:rsidP="00000000" w:rsidRDefault="00000000" w:rsidRPr="00000000" w14:paraId="0000022C">
      <w:pPr>
        <w:numPr>
          <w:ilvl w:val="0"/>
          <w:numId w:val="6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Email delivery</w:t>
      </w:r>
    </w:p>
    <w:p w:rsidR="00000000" w:rsidDel="00000000" w:rsidP="00000000" w:rsidRDefault="00000000" w:rsidRPr="00000000" w14:paraId="0000022D">
      <w:pPr>
        <w:numPr>
          <w:ilvl w:val="0"/>
          <w:numId w:val="6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SMS notifications</w:t>
      </w:r>
    </w:p>
    <w:p w:rsidR="00000000" w:rsidDel="00000000" w:rsidP="00000000" w:rsidRDefault="00000000" w:rsidRPr="00000000" w14:paraId="0000022E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The Notification Service integrates with these providers to send:</w:t>
      </w:r>
    </w:p>
    <w:p w:rsidR="00000000" w:rsidDel="00000000" w:rsidP="00000000" w:rsidRDefault="00000000" w:rsidRPr="00000000" w14:paraId="00000230">
      <w:pPr>
        <w:numPr>
          <w:ilvl w:val="0"/>
          <w:numId w:val="6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Order confirmations</w:t>
      </w:r>
    </w:p>
    <w:p w:rsidR="00000000" w:rsidDel="00000000" w:rsidP="00000000" w:rsidRDefault="00000000" w:rsidRPr="00000000" w14:paraId="00000231">
      <w:pPr>
        <w:numPr>
          <w:ilvl w:val="0"/>
          <w:numId w:val="6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Payment status updates</w:t>
      </w:r>
    </w:p>
    <w:p w:rsidR="00000000" w:rsidDel="00000000" w:rsidP="00000000" w:rsidRDefault="00000000" w:rsidRPr="00000000" w14:paraId="00000232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Shipment notifications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Delivery attempts and responses are logged for auditing and troubleshooting.</w:t>
      </w:r>
    </w:p>
    <w:p w:rsidR="00000000" w:rsidDel="00000000" w:rsidP="00000000" w:rsidRDefault="00000000" w:rsidRPr="00000000" w14:paraId="00000234">
      <w:pPr>
        <w:numPr>
          <w:ilvl w:val="2"/>
          <w:numId w:val="54"/>
        </w:numPr>
        <w:ind w:left="475.19999999999993" w:right="144" w:hanging="187.19999999999996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Analytics &amp; Monitoring Platforms</w:t>
      </w:r>
    </w:p>
    <w:p w:rsidR="00000000" w:rsidDel="00000000" w:rsidP="00000000" w:rsidRDefault="00000000" w:rsidRPr="00000000" w14:paraId="00000235">
      <w:pPr>
        <w:spacing w:after="0" w:lineRule="auto"/>
        <w:rPr/>
      </w:pPr>
      <w:r w:rsidDel="00000000" w:rsidR="00000000" w:rsidRPr="00000000">
        <w:rPr>
          <w:rtl w:val="0"/>
        </w:rPr>
        <w:t xml:space="preserve">Analytics platforms are integrated to:</w:t>
      </w:r>
    </w:p>
    <w:p w:rsidR="00000000" w:rsidDel="00000000" w:rsidP="00000000" w:rsidRDefault="00000000" w:rsidRPr="00000000" w14:paraId="00000236">
      <w:pPr>
        <w:numPr>
          <w:ilvl w:val="0"/>
          <w:numId w:val="4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Track user behavior</w:t>
      </w:r>
    </w:p>
    <w:p w:rsidR="00000000" w:rsidDel="00000000" w:rsidP="00000000" w:rsidRDefault="00000000" w:rsidRPr="00000000" w14:paraId="00000237">
      <w:pPr>
        <w:numPr>
          <w:ilvl w:val="0"/>
          <w:numId w:val="4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Capture business metrics</w:t>
      </w:r>
    </w:p>
    <w:p w:rsidR="00000000" w:rsidDel="00000000" w:rsidP="00000000" w:rsidRDefault="00000000" w:rsidRPr="00000000" w14:paraId="00000238">
      <w:pPr>
        <w:numPr>
          <w:ilvl w:val="0"/>
          <w:numId w:val="4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Monitor application performance</w:t>
      </w:r>
    </w:p>
    <w:p w:rsidR="00000000" w:rsidDel="00000000" w:rsidP="00000000" w:rsidRDefault="00000000" w:rsidRPr="00000000" w14:paraId="0000023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Events are emitted asynchronously to avoid impacting user-facing latency.</w:t>
      </w:r>
    </w:p>
    <w:p w:rsidR="00000000" w:rsidDel="00000000" w:rsidP="00000000" w:rsidRDefault="00000000" w:rsidRPr="00000000" w14:paraId="0000023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2"/>
          <w:numId w:val="54"/>
        </w:numPr>
        <w:ind w:left="475.19999999999993" w:right="144" w:hanging="187.19999999999996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Trade-offs and Design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External systems introduce latency and availability dependencies</w:t>
      </w:r>
    </w:p>
    <w:p w:rsidR="00000000" w:rsidDel="00000000" w:rsidP="00000000" w:rsidRDefault="00000000" w:rsidRPr="00000000" w14:paraId="0000023D">
      <w:pPr>
        <w:numPr>
          <w:ilvl w:val="0"/>
          <w:numId w:val="3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All integrations are designed to be non-blocking where possible</w:t>
      </w:r>
    </w:p>
    <w:p w:rsidR="00000000" w:rsidDel="00000000" w:rsidP="00000000" w:rsidRDefault="00000000" w:rsidRPr="00000000" w14:paraId="0000023E">
      <w:pPr>
        <w:numPr>
          <w:ilvl w:val="0"/>
          <w:numId w:val="3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Circuit breakers, retries, and timeouts are applied</w:t>
      </w:r>
    </w:p>
    <w:p w:rsidR="00000000" w:rsidDel="00000000" w:rsidP="00000000" w:rsidRDefault="00000000" w:rsidRPr="00000000" w14:paraId="0000023F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Failures in external systems do not bring down core user flows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numPr>
          <w:ilvl w:val="0"/>
          <w:numId w:val="54"/>
        </w:numPr>
        <w:spacing w:line="360" w:lineRule="auto"/>
        <w:ind w:left="360"/>
      </w:pPr>
      <w:bookmarkStart w:colFirst="0" w:colLast="0" w:name="_heading=h.44qowyfu1jde" w:id="51"/>
      <w:bookmarkEnd w:id="51"/>
      <w:r w:rsidDel="00000000" w:rsidR="00000000" w:rsidRPr="00000000">
        <w:rPr>
          <w:rtl w:val="0"/>
        </w:rPr>
        <w:t xml:space="preserve">Deployment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The e-commerce platform is deployed on cloud infrastructure using a containerized, automated CI/CD approach. Infrastructure provisioning and application deployment are fully automated to ensure consistency across environments.</w:t>
      </w:r>
    </w:p>
    <w:p w:rsidR="00000000" w:rsidDel="00000000" w:rsidP="00000000" w:rsidRDefault="00000000" w:rsidRPr="00000000" w14:paraId="00000243">
      <w:pPr>
        <w:pStyle w:val="Heading2"/>
        <w:numPr>
          <w:ilvl w:val="1"/>
          <w:numId w:val="55"/>
        </w:numPr>
        <w:ind w:left="288" w:hanging="144"/>
        <w:rPr/>
      </w:pPr>
      <w:bookmarkStart w:colFirst="0" w:colLast="0" w:name="_heading=h.eyr6qpgihpl3" w:id="52"/>
      <w:bookmarkEnd w:id="52"/>
      <w:r w:rsidDel="00000000" w:rsidR="00000000" w:rsidRPr="00000000">
        <w:rPr>
          <w:rtl w:val="0"/>
        </w:rPr>
        <w:t xml:space="preserve">Deployment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81738" cy="417195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Rule="auto"/>
        <w:rPr/>
      </w:pPr>
      <w:r w:rsidDel="00000000" w:rsidR="00000000" w:rsidRPr="00000000">
        <w:rPr>
          <w:rtl w:val="0"/>
        </w:rPr>
        <w:t xml:space="preserve">The deployment diagram highlights:</w:t>
      </w:r>
    </w:p>
    <w:p w:rsidR="00000000" w:rsidDel="00000000" w:rsidP="00000000" w:rsidRDefault="00000000" w:rsidRPr="00000000" w14:paraId="00000246">
      <w:pPr>
        <w:numPr>
          <w:ilvl w:val="0"/>
          <w:numId w:val="6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 pipeline flow</w:t>
      </w:r>
    </w:p>
    <w:p w:rsidR="00000000" w:rsidDel="00000000" w:rsidP="00000000" w:rsidRDefault="00000000" w:rsidRPr="00000000" w14:paraId="00000247">
      <w:pPr>
        <w:numPr>
          <w:ilvl w:val="0"/>
          <w:numId w:val="6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Container image lifecycle</w:t>
      </w:r>
    </w:p>
    <w:p w:rsidR="00000000" w:rsidDel="00000000" w:rsidP="00000000" w:rsidRDefault="00000000" w:rsidRPr="00000000" w14:paraId="00000248">
      <w:pPr>
        <w:numPr>
          <w:ilvl w:val="0"/>
          <w:numId w:val="69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Runtime orchestration</w:t>
      </w:r>
    </w:p>
    <w:p w:rsidR="00000000" w:rsidDel="00000000" w:rsidP="00000000" w:rsidRDefault="00000000" w:rsidRPr="00000000" w14:paraId="00000249">
      <w:pPr>
        <w:numPr>
          <w:ilvl w:val="0"/>
          <w:numId w:val="69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isolation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numPr>
          <w:ilvl w:val="1"/>
          <w:numId w:val="55"/>
        </w:numPr>
        <w:ind w:left="288" w:hanging="144"/>
        <w:rPr/>
      </w:pPr>
      <w:bookmarkStart w:colFirst="0" w:colLast="0" w:name="_heading=h.7fq7iza0qugd" w:id="53"/>
      <w:bookmarkEnd w:id="53"/>
      <w:r w:rsidDel="00000000" w:rsidR="00000000" w:rsidRPr="00000000">
        <w:rPr>
          <w:rtl w:val="0"/>
        </w:rPr>
        <w:t xml:space="preserve">Components Description</w:t>
      </w:r>
    </w:p>
    <w:p w:rsidR="00000000" w:rsidDel="00000000" w:rsidP="00000000" w:rsidRDefault="00000000" w:rsidRPr="00000000" w14:paraId="0000024C">
      <w:pPr>
        <w:pStyle w:val="Heading3"/>
        <w:numPr>
          <w:ilvl w:val="2"/>
          <w:numId w:val="55"/>
        </w:numPr>
      </w:pPr>
      <w:bookmarkStart w:colFirst="0" w:colLast="0" w:name="_heading=h.jd9oples5xqh" w:id="54"/>
      <w:bookmarkEnd w:id="54"/>
      <w:r w:rsidDel="00000000" w:rsidR="00000000" w:rsidRPr="00000000">
        <w:rPr>
          <w:rtl w:val="0"/>
        </w:rPr>
        <w:t xml:space="preserve">Cloud Build</w:t>
      </w:r>
    </w:p>
    <w:p w:rsidR="00000000" w:rsidDel="00000000" w:rsidP="00000000" w:rsidRDefault="00000000" w:rsidRPr="00000000" w14:paraId="0000024D">
      <w:pPr>
        <w:ind w:left="0" w:firstLine="0"/>
        <w:rPr/>
      </w:pPr>
      <w:r w:rsidDel="00000000" w:rsidR="00000000" w:rsidRPr="00000000">
        <w:rPr>
          <w:rtl w:val="0"/>
        </w:rPr>
        <w:t xml:space="preserve">Cloud build is used as the CI/CD tool for the mcart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4F">
      <w:pPr>
        <w:numPr>
          <w:ilvl w:val="0"/>
          <w:numId w:val="47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Build and test microservices</w:t>
      </w:r>
    </w:p>
    <w:p w:rsidR="00000000" w:rsidDel="00000000" w:rsidP="00000000" w:rsidRDefault="00000000" w:rsidRPr="00000000" w14:paraId="0000025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Docker images</w:t>
      </w:r>
    </w:p>
    <w:p w:rsidR="00000000" w:rsidDel="00000000" w:rsidP="00000000" w:rsidRDefault="00000000" w:rsidRPr="00000000" w14:paraId="0000025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images to container registry</w:t>
      </w:r>
    </w:p>
    <w:p w:rsidR="00000000" w:rsidDel="00000000" w:rsidP="00000000" w:rsidRDefault="00000000" w:rsidRPr="00000000" w14:paraId="0000025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deployments to target environments</w:t>
      </w:r>
    </w:p>
    <w:p w:rsidR="00000000" w:rsidDel="00000000" w:rsidP="00000000" w:rsidRDefault="00000000" w:rsidRPr="00000000" w14:paraId="00000253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Pipeline behavior: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Feature branch → CI build &amp; tests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branch → Deployment to Dev environment</w:t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branch → Deployment to Staging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Tagged release → Deployment to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numPr>
          <w:ilvl w:val="2"/>
          <w:numId w:val="55"/>
        </w:numPr>
      </w:pPr>
      <w:bookmarkStart w:colFirst="0" w:colLast="0" w:name="_heading=h.hvhg5rvxo53b" w:id="55"/>
      <w:bookmarkEnd w:id="55"/>
      <w:r w:rsidDel="00000000" w:rsidR="00000000" w:rsidRPr="00000000">
        <w:rPr>
          <w:rtl w:val="0"/>
        </w:rPr>
        <w:t xml:space="preserve">Artifact Registry</w:t>
      </w:r>
    </w:p>
    <w:p w:rsidR="00000000" w:rsidDel="00000000" w:rsidP="00000000" w:rsidRDefault="00000000" w:rsidRPr="00000000" w14:paraId="00000259">
      <w:pPr>
        <w:ind w:left="0" w:firstLine="0"/>
        <w:rPr/>
      </w:pPr>
      <w:r w:rsidDel="00000000" w:rsidR="00000000" w:rsidRPr="00000000">
        <w:rPr>
          <w:rtl w:val="0"/>
        </w:rPr>
        <w:t xml:space="preserve">GCP Artifact Registry is used as the image repository in all the environments.</w:t>
      </w:r>
    </w:p>
    <w:p w:rsidR="00000000" w:rsidDel="00000000" w:rsidP="00000000" w:rsidRDefault="00000000" w:rsidRPr="00000000" w14:paraId="0000025A">
      <w:pPr>
        <w:spacing w:after="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25B">
      <w:pPr>
        <w:numPr>
          <w:ilvl w:val="0"/>
          <w:numId w:val="4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repository per microservice</w:t>
      </w:r>
    </w:p>
    <w:p w:rsidR="00000000" w:rsidDel="00000000" w:rsidP="00000000" w:rsidRDefault="00000000" w:rsidRPr="00000000" w14:paraId="0000025C">
      <w:pPr>
        <w:numPr>
          <w:ilvl w:val="0"/>
          <w:numId w:val="4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Images tagged using:</w:t>
      </w:r>
    </w:p>
    <w:p w:rsidR="00000000" w:rsidDel="00000000" w:rsidP="00000000" w:rsidRDefault="00000000" w:rsidRPr="00000000" w14:paraId="0000025D">
      <w:pPr>
        <w:numPr>
          <w:ilvl w:val="0"/>
          <w:numId w:val="4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 version</w:t>
      </w:r>
    </w:p>
    <w:p w:rsidR="00000000" w:rsidDel="00000000" w:rsidP="00000000" w:rsidRDefault="00000000" w:rsidRPr="00000000" w14:paraId="0000025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Commit hash</w:t>
      </w:r>
    </w:p>
    <w:p w:rsidR="00000000" w:rsidDel="00000000" w:rsidP="00000000" w:rsidRDefault="00000000" w:rsidRPr="00000000" w14:paraId="0000025F">
      <w:pPr>
        <w:pStyle w:val="Heading3"/>
        <w:numPr>
          <w:ilvl w:val="2"/>
          <w:numId w:val="55"/>
        </w:numPr>
      </w:pPr>
      <w:bookmarkStart w:colFirst="0" w:colLast="0" w:name="_heading=h.zgtiqfugtibr" w:id="56"/>
      <w:bookmarkEnd w:id="56"/>
      <w:r w:rsidDel="00000000" w:rsidR="00000000" w:rsidRPr="00000000">
        <w:rPr>
          <w:rtl w:val="0"/>
        </w:rPr>
        <w:t xml:space="preserve">Google Kubernetes Engine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Microservices are deployed as containers on a managed GKE cluster.</w:t>
      </w:r>
    </w:p>
    <w:p w:rsidR="00000000" w:rsidDel="00000000" w:rsidP="00000000" w:rsidRDefault="00000000" w:rsidRPr="00000000" w14:paraId="00000261">
      <w:pPr>
        <w:spacing w:after="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262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263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264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265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Rolling deployments</w:t>
      </w:r>
    </w:p>
    <w:p w:rsidR="00000000" w:rsidDel="00000000" w:rsidP="00000000" w:rsidRDefault="00000000" w:rsidRPr="00000000" w14:paraId="0000026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Zero-downtime releases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Each microservice runs independently with its own configuration.</w:t>
      </w:r>
    </w:p>
    <w:p w:rsidR="00000000" w:rsidDel="00000000" w:rsidP="00000000" w:rsidRDefault="00000000" w:rsidRPr="00000000" w14:paraId="00000268">
      <w:pPr>
        <w:pStyle w:val="Heading3"/>
        <w:numPr>
          <w:ilvl w:val="2"/>
          <w:numId w:val="55"/>
        </w:numPr>
      </w:pPr>
      <w:bookmarkStart w:colFirst="0" w:colLast="0" w:name="_heading=h.loe69lp4r6q" w:id="57"/>
      <w:bookmarkEnd w:id="57"/>
      <w:r w:rsidDel="00000000" w:rsidR="00000000" w:rsidRPr="00000000">
        <w:rPr>
          <w:rtl w:val="0"/>
        </w:rPr>
        <w:t xml:space="preserve">API Gateway / Load Balancer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Acts as the single public entry point.</w:t>
      </w:r>
    </w:p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6B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termination with re-encryption to backends</w:t>
      </w:r>
    </w:p>
    <w:p w:rsidR="00000000" w:rsidDel="00000000" w:rsidP="00000000" w:rsidRDefault="00000000" w:rsidRPr="00000000" w14:paraId="0000026C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Routing requests to backend services</w:t>
      </w:r>
    </w:p>
    <w:p w:rsidR="00000000" w:rsidDel="00000000" w:rsidP="00000000" w:rsidRDefault="00000000" w:rsidRPr="00000000" w14:paraId="0000026D">
      <w:pPr>
        <w:numPr>
          <w:ilvl w:val="0"/>
          <w:numId w:val="4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26E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Health-based traffic routing</w:t>
      </w:r>
    </w:p>
    <w:p w:rsidR="00000000" w:rsidDel="00000000" w:rsidP="00000000" w:rsidRDefault="00000000" w:rsidRPr="00000000" w14:paraId="0000026F">
      <w:pPr>
        <w:pStyle w:val="Heading3"/>
        <w:numPr>
          <w:ilvl w:val="2"/>
          <w:numId w:val="55"/>
        </w:numPr>
      </w:pPr>
      <w:bookmarkStart w:colFirst="0" w:colLast="0" w:name="_heading=h.x5exq4zegjk5" w:id="58"/>
      <w:bookmarkEnd w:id="58"/>
      <w:r w:rsidDel="00000000" w:rsidR="00000000" w:rsidRPr="00000000">
        <w:rPr>
          <w:rtl w:val="0"/>
        </w:rPr>
        <w:t xml:space="preserve">Databases &amp; Storage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microservice owns its database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Relational databases are used for transactional data</w:t>
      </w:r>
    </w:p>
    <w:p w:rsidR="00000000" w:rsidDel="00000000" w:rsidP="00000000" w:rsidRDefault="00000000" w:rsidRPr="00000000" w14:paraId="00000272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Nosql for flexible data like product catalog</w:t>
      </w:r>
    </w:p>
    <w:p w:rsidR="00000000" w:rsidDel="00000000" w:rsidP="00000000" w:rsidRDefault="00000000" w:rsidRPr="00000000" w14:paraId="00000273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storage is used for static assets and documents</w:t>
      </w:r>
    </w:p>
    <w:p w:rsidR="00000000" w:rsidDel="00000000" w:rsidP="00000000" w:rsidRDefault="00000000" w:rsidRPr="00000000" w14:paraId="0000027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Backups and high availability are configured per environment</w:t>
      </w:r>
    </w:p>
    <w:p w:rsidR="00000000" w:rsidDel="00000000" w:rsidP="00000000" w:rsidRDefault="00000000" w:rsidRPr="00000000" w14:paraId="00000275">
      <w:pPr>
        <w:pStyle w:val="Heading3"/>
        <w:numPr>
          <w:ilvl w:val="2"/>
          <w:numId w:val="55"/>
        </w:numPr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heading=h.pkoc1owyt8" w:id="59"/>
      <w:bookmarkEnd w:id="59"/>
      <w:r w:rsidDel="00000000" w:rsidR="00000000" w:rsidRPr="00000000">
        <w:rPr>
          <w:rtl w:val="0"/>
        </w:rPr>
        <w:t xml:space="preserve">Warm Cluster &amp; Failover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0" w:firstLine="0"/>
        <w:rPr/>
      </w:pPr>
      <w:r w:rsidDel="00000000" w:rsidR="00000000" w:rsidRPr="00000000">
        <w:rPr>
          <w:rtl w:val="0"/>
        </w:rPr>
        <w:t xml:space="preserve">To meet availability (99.9%) and disaster recovery targets (RTO ≤ 4 hrs, RPO ≤ 15 mins), the platform adopts an active-passive (warm) multi-region failover strategy.</w:t>
      </w:r>
    </w:p>
    <w:p w:rsidR="00000000" w:rsidDel="00000000" w:rsidP="00000000" w:rsidRDefault="00000000" w:rsidRPr="00000000" w14:paraId="0000027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of Warm Setup</w:t>
      </w:r>
    </w:p>
    <w:p w:rsidR="00000000" w:rsidDel="00000000" w:rsidP="00000000" w:rsidRDefault="00000000" w:rsidRPr="00000000" w14:paraId="00000278">
      <w:pPr>
        <w:numPr>
          <w:ilvl w:val="0"/>
          <w:numId w:val="2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Region</w:t>
      </w:r>
      <w:r w:rsidDel="00000000" w:rsidR="00000000" w:rsidRPr="00000000">
        <w:rPr>
          <w:rtl w:val="0"/>
        </w:rPr>
        <w:t xml:space="preserve">: Fully active GKE cluster serving all traffic</w:t>
      </w:r>
    </w:p>
    <w:p w:rsidR="00000000" w:rsidDel="00000000" w:rsidP="00000000" w:rsidRDefault="00000000" w:rsidRPr="00000000" w14:paraId="00000279">
      <w:pPr>
        <w:numPr>
          <w:ilvl w:val="0"/>
          <w:numId w:val="2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Secondary Region</w:t>
      </w:r>
      <w:r w:rsidDel="00000000" w:rsidR="00000000" w:rsidRPr="00000000">
        <w:rPr>
          <w:rtl w:val="0"/>
        </w:rPr>
        <w:t xml:space="preserve"> (Warm): </w:t>
      </w:r>
    </w:p>
    <w:p w:rsidR="00000000" w:rsidDel="00000000" w:rsidP="00000000" w:rsidRDefault="00000000" w:rsidRPr="00000000" w14:paraId="0000027A">
      <w:pPr>
        <w:numPr>
          <w:ilvl w:val="1"/>
          <w:numId w:val="26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GKE cluster provisioned with minimal baseline capacity</w:t>
      </w:r>
    </w:p>
    <w:p w:rsidR="00000000" w:rsidDel="00000000" w:rsidP="00000000" w:rsidRDefault="00000000" w:rsidRPr="00000000" w14:paraId="0000027B">
      <w:pPr>
        <w:numPr>
          <w:ilvl w:val="1"/>
          <w:numId w:val="26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Scales up on failover (node auto-scaling)</w:t>
      </w:r>
    </w:p>
    <w:p w:rsidR="00000000" w:rsidDel="00000000" w:rsidP="00000000" w:rsidRDefault="00000000" w:rsidRPr="00000000" w14:paraId="0000027C">
      <w:pPr>
        <w:numPr>
          <w:ilvl w:val="1"/>
          <w:numId w:val="26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regular production traffic</w:t>
      </w:r>
    </w:p>
    <w:p w:rsidR="00000000" w:rsidDel="00000000" w:rsidP="00000000" w:rsidRDefault="00000000" w:rsidRPr="00000000" w14:paraId="000002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lineRule="auto"/>
        <w:rPr/>
      </w:pPr>
      <w:r w:rsidDel="00000000" w:rsidR="00000000" w:rsidRPr="00000000">
        <w:rPr>
          <w:rtl w:val="0"/>
        </w:rPr>
        <w:t xml:space="preserve">This avoids the cost of active-active while ensuring faster recovery than cold standby.</w:t>
      </w:r>
    </w:p>
    <w:p w:rsidR="00000000" w:rsidDel="00000000" w:rsidP="00000000" w:rsidRDefault="00000000" w:rsidRPr="00000000" w14:paraId="0000027F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Routing Strategy</w:t>
      </w:r>
    </w:p>
    <w:p w:rsidR="00000000" w:rsidDel="00000000" w:rsidP="00000000" w:rsidRDefault="00000000" w:rsidRPr="00000000" w14:paraId="00000281">
      <w:pPr>
        <w:numPr>
          <w:ilvl w:val="0"/>
          <w:numId w:val="6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HTTP(S) Load Balancer (GCP) is used (not DNS failover)</w:t>
      </w:r>
    </w:p>
    <w:p w:rsidR="00000000" w:rsidDel="00000000" w:rsidP="00000000" w:rsidRDefault="00000000" w:rsidRPr="00000000" w14:paraId="00000282">
      <w:pPr>
        <w:numPr>
          <w:ilvl w:val="0"/>
          <w:numId w:val="6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regions are configured as backends</w:t>
      </w:r>
    </w:p>
    <w:p w:rsidR="00000000" w:rsidDel="00000000" w:rsidP="00000000" w:rsidRDefault="00000000" w:rsidRPr="00000000" w14:paraId="00000283">
      <w:pPr>
        <w:numPr>
          <w:ilvl w:val="0"/>
          <w:numId w:val="6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primary is active under normal conditions</w:t>
      </w:r>
    </w:p>
    <w:p w:rsidR="00000000" w:rsidDel="00000000" w:rsidP="00000000" w:rsidRDefault="00000000" w:rsidRPr="00000000" w14:paraId="000002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LB over DNS:</w:t>
      </w:r>
    </w:p>
    <w:p w:rsidR="00000000" w:rsidDel="00000000" w:rsidP="00000000" w:rsidRDefault="00000000" w:rsidRPr="00000000" w14:paraId="00000286">
      <w:pPr>
        <w:numPr>
          <w:ilvl w:val="0"/>
          <w:numId w:val="7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Faster failover (no TTL delays)</w:t>
      </w:r>
    </w:p>
    <w:p w:rsidR="00000000" w:rsidDel="00000000" w:rsidP="00000000" w:rsidRDefault="00000000" w:rsidRPr="00000000" w14:paraId="00000287">
      <w:pPr>
        <w:numPr>
          <w:ilvl w:val="0"/>
          <w:numId w:val="7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Built-in health checks</w:t>
      </w:r>
    </w:p>
    <w:p w:rsidR="00000000" w:rsidDel="00000000" w:rsidP="00000000" w:rsidRDefault="00000000" w:rsidRPr="00000000" w14:paraId="00000288">
      <w:pPr>
        <w:numPr>
          <w:ilvl w:val="0"/>
          <w:numId w:val="7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Transparent to clients</w:t>
      </w:r>
    </w:p>
    <w:p w:rsidR="00000000" w:rsidDel="00000000" w:rsidP="00000000" w:rsidRDefault="00000000" w:rsidRPr="00000000" w14:paraId="0000028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Checks &amp; Failover Trigger</w:t>
      </w:r>
    </w:p>
    <w:p w:rsidR="00000000" w:rsidDel="00000000" w:rsidP="00000000" w:rsidRDefault="00000000" w:rsidRPr="00000000" w14:paraId="00000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Failover is triggered when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0"/>
          <w:numId w:val="6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GKE ingress / service endpoints fail health checks</w:t>
      </w:r>
    </w:p>
    <w:p w:rsidR="00000000" w:rsidDel="00000000" w:rsidP="00000000" w:rsidRDefault="00000000" w:rsidRPr="00000000" w14:paraId="0000028C">
      <w:pPr>
        <w:numPr>
          <w:ilvl w:val="0"/>
          <w:numId w:val="6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critical services (Order/Payment APIs) are unavailable</w:t>
      </w:r>
    </w:p>
    <w:p w:rsidR="00000000" w:rsidDel="00000000" w:rsidP="00000000" w:rsidRDefault="00000000" w:rsidRPr="00000000" w14:paraId="000002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0"/>
          <w:numId w:val="5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LB health checks mark primary backend as unhealthy</w:t>
      </w:r>
    </w:p>
    <w:p w:rsidR="00000000" w:rsidDel="00000000" w:rsidP="00000000" w:rsidRDefault="00000000" w:rsidRPr="00000000" w14:paraId="00000290">
      <w:pPr>
        <w:numPr>
          <w:ilvl w:val="0"/>
          <w:numId w:val="5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Traffic is automatically routed to secondary region</w:t>
      </w:r>
    </w:p>
    <w:p w:rsidR="00000000" w:rsidDel="00000000" w:rsidP="00000000" w:rsidRDefault="00000000" w:rsidRPr="00000000" w14:paraId="000002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Fallback</w:t>
      </w:r>
      <w:r w:rsidDel="00000000" w:rsidR="00000000" w:rsidRPr="00000000">
        <w:rPr>
          <w:rtl w:val="0"/>
        </w:rPr>
        <w:t xml:space="preserve">: Manual SRE-triggered failover (runbook-driven)</w:t>
      </w:r>
    </w:p>
    <w:p w:rsidR="00000000" w:rsidDel="00000000" w:rsidP="00000000" w:rsidRDefault="00000000" w:rsidRPr="00000000" w14:paraId="00000293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Replication Strategy</w:t>
      </w:r>
    </w:p>
    <w:p w:rsidR="00000000" w:rsidDel="00000000" w:rsidP="00000000" w:rsidRDefault="00000000" w:rsidRPr="00000000" w14:paraId="00000295">
      <w:pPr>
        <w:numPr>
          <w:ilvl w:val="0"/>
          <w:numId w:val="3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(Orders, Payments): </w:t>
      </w:r>
    </w:p>
    <w:p w:rsidR="00000000" w:rsidDel="00000000" w:rsidP="00000000" w:rsidRDefault="00000000" w:rsidRPr="00000000" w14:paraId="00000296">
      <w:pPr>
        <w:numPr>
          <w:ilvl w:val="1"/>
          <w:numId w:val="37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Cross-region read replica / backup replication</w:t>
      </w:r>
    </w:p>
    <w:p w:rsidR="00000000" w:rsidDel="00000000" w:rsidP="00000000" w:rsidRDefault="00000000" w:rsidRPr="00000000" w14:paraId="00000297">
      <w:pPr>
        <w:numPr>
          <w:ilvl w:val="1"/>
          <w:numId w:val="37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Promote replica during failover</w:t>
      </w:r>
    </w:p>
    <w:p w:rsidR="00000000" w:rsidDel="00000000" w:rsidP="00000000" w:rsidRDefault="00000000" w:rsidRPr="00000000" w14:paraId="00000298">
      <w:pPr>
        <w:numPr>
          <w:ilvl w:val="0"/>
          <w:numId w:val="3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NoSQL (Catalog - Firestore):</w:t>
      </w:r>
    </w:p>
    <w:p w:rsidR="00000000" w:rsidDel="00000000" w:rsidP="00000000" w:rsidRDefault="00000000" w:rsidRPr="00000000" w14:paraId="00000299">
      <w:pPr>
        <w:numPr>
          <w:ilvl w:val="1"/>
          <w:numId w:val="37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Multi-region / replicated by provider</w:t>
      </w:r>
    </w:p>
    <w:p w:rsidR="00000000" w:rsidDel="00000000" w:rsidP="00000000" w:rsidRDefault="00000000" w:rsidRPr="00000000" w14:paraId="0000029A">
      <w:pPr>
        <w:numPr>
          <w:ilvl w:val="0"/>
          <w:numId w:val="3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B">
      <w:pPr>
        <w:numPr>
          <w:ilvl w:val="1"/>
          <w:numId w:val="37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Treated as cache → rebuilt after failover</w:t>
      </w:r>
    </w:p>
    <w:p w:rsidR="00000000" w:rsidDel="00000000" w:rsidP="00000000" w:rsidRDefault="00000000" w:rsidRPr="00000000" w14:paraId="0000029C">
      <w:pPr>
        <w:numPr>
          <w:ilvl w:val="0"/>
          <w:numId w:val="3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Search (Elasticsearch)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D">
      <w:pPr>
        <w:numPr>
          <w:ilvl w:val="1"/>
          <w:numId w:val="37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Rebuilt via async events or periodic reindex</w:t>
      </w:r>
    </w:p>
    <w:p w:rsidR="00000000" w:rsidDel="00000000" w:rsidP="00000000" w:rsidRDefault="00000000" w:rsidRPr="00000000" w14:paraId="0000029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Consistency &amp; Data Loss (RPO)</w:t>
      </w:r>
    </w:p>
    <w:p w:rsidR="00000000" w:rsidDel="00000000" w:rsidP="00000000" w:rsidRDefault="00000000" w:rsidRPr="00000000" w14:paraId="000002A0">
      <w:pPr>
        <w:numPr>
          <w:ilvl w:val="0"/>
          <w:numId w:val="7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 to 15 minutes of data lag possible (as per RPO)</w:t>
      </w:r>
    </w:p>
    <w:p w:rsidR="00000000" w:rsidDel="00000000" w:rsidP="00000000" w:rsidRDefault="00000000" w:rsidRPr="00000000" w14:paraId="000002A1">
      <w:pPr>
        <w:numPr>
          <w:ilvl w:val="0"/>
          <w:numId w:val="7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flows (orders/payments) rely on:</w:t>
      </w:r>
    </w:p>
    <w:p w:rsidR="00000000" w:rsidDel="00000000" w:rsidP="00000000" w:rsidRDefault="00000000" w:rsidRPr="00000000" w14:paraId="000002A2">
      <w:pPr>
        <w:numPr>
          <w:ilvl w:val="1"/>
          <w:numId w:val="75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DB durability</w:t>
      </w:r>
    </w:p>
    <w:p w:rsidR="00000000" w:rsidDel="00000000" w:rsidP="00000000" w:rsidRDefault="00000000" w:rsidRPr="00000000" w14:paraId="000002A3">
      <w:pPr>
        <w:numPr>
          <w:ilvl w:val="1"/>
          <w:numId w:val="75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Idempotent retries post-recovery</w:t>
      </w:r>
    </w:p>
    <w:p w:rsidR="00000000" w:rsidDel="00000000" w:rsidP="00000000" w:rsidRDefault="00000000" w:rsidRPr="00000000" w14:paraId="000002A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 &amp; Failback</w:t>
      </w:r>
    </w:p>
    <w:p w:rsidR="00000000" w:rsidDel="00000000" w:rsidP="00000000" w:rsidRDefault="00000000" w:rsidRPr="00000000" w14:paraId="000002A6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region restored after issue resolution</w:t>
      </w:r>
    </w:p>
    <w:p w:rsidR="00000000" w:rsidDel="00000000" w:rsidP="00000000" w:rsidRDefault="00000000" w:rsidRPr="00000000" w14:paraId="000002A7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Traffic gradually shifted back via LB</w:t>
      </w:r>
    </w:p>
    <w:p w:rsidR="00000000" w:rsidDel="00000000" w:rsidP="00000000" w:rsidRDefault="00000000" w:rsidRPr="00000000" w14:paraId="000002A8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re-synced before failback</w:t>
      </w:r>
    </w:p>
    <w:p w:rsidR="00000000" w:rsidDel="00000000" w:rsidP="00000000" w:rsidRDefault="00000000" w:rsidRPr="00000000" w14:paraId="000002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numPr>
          <w:ilvl w:val="2"/>
          <w:numId w:val="55"/>
        </w:numPr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heading=h.klztmcn0pie6" w:id="60"/>
      <w:bookmarkEnd w:id="60"/>
      <w:r w:rsidDel="00000000" w:rsidR="00000000" w:rsidRPr="00000000">
        <w:rPr>
          <w:rtl w:val="0"/>
        </w:rPr>
        <w:t xml:space="preserve">Cloud Armor &amp; WAF Protection</w:t>
      </w:r>
    </w:p>
    <w:p w:rsidR="00000000" w:rsidDel="00000000" w:rsidP="00000000" w:rsidRDefault="00000000" w:rsidRPr="00000000" w14:paraId="000002AB">
      <w:pPr>
        <w:ind w:left="0" w:firstLine="0"/>
        <w:rPr/>
      </w:pPr>
      <w:r w:rsidDel="00000000" w:rsidR="00000000" w:rsidRPr="00000000">
        <w:rPr>
          <w:rtl w:val="0"/>
        </w:rPr>
        <w:t xml:space="preserve">The platform uses Google Cloud Armor as a web application firewall (WAF) and DDoS protection layer deployed at the edge.</w:t>
      </w:r>
    </w:p>
    <w:p w:rsidR="00000000" w:rsidDel="00000000" w:rsidP="00000000" w:rsidRDefault="00000000" w:rsidRPr="00000000" w14:paraId="000002A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Cloud Armor policies are attached to the </w:t>
      </w:r>
      <w:r w:rsidDel="00000000" w:rsidR="00000000" w:rsidRPr="00000000">
        <w:rPr>
          <w:rtl w:val="0"/>
        </w:rPr>
        <w:t xml:space="preserve">external HTTP(S) load balancer</w:t>
      </w:r>
      <w:r w:rsidDel="00000000" w:rsidR="00000000" w:rsidRPr="00000000">
        <w:rPr>
          <w:rtl w:val="0"/>
        </w:rPr>
        <w:t xml:space="preserve">, which fronts the GKE cluster.</w:t>
      </w:r>
    </w:p>
    <w:p w:rsidR="00000000" w:rsidDel="00000000" w:rsidP="00000000" w:rsidRDefault="00000000" w:rsidRPr="00000000" w14:paraId="000002A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Coverage:</w:t>
      </w:r>
    </w:p>
    <w:p w:rsidR="00000000" w:rsidDel="00000000" w:rsidP="00000000" w:rsidRDefault="00000000" w:rsidRPr="00000000" w14:paraId="000002AE">
      <w:pPr>
        <w:numPr>
          <w:ilvl w:val="0"/>
          <w:numId w:val="40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OWASP threats (SQLi, XSS)</w:t>
      </w:r>
    </w:p>
    <w:p w:rsidR="00000000" w:rsidDel="00000000" w:rsidP="00000000" w:rsidRDefault="00000000" w:rsidRPr="00000000" w14:paraId="000002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7 DDoS</w:t>
      </w:r>
    </w:p>
    <w:p w:rsidR="00000000" w:rsidDel="00000000" w:rsidP="00000000" w:rsidRDefault="00000000" w:rsidRPr="00000000" w14:paraId="000002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reputation filtering</w:t>
      </w:r>
    </w:p>
    <w:p w:rsidR="00000000" w:rsidDel="00000000" w:rsidP="00000000" w:rsidRDefault="00000000" w:rsidRPr="00000000" w14:paraId="000002B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(per IP)</w:t>
      </w:r>
    </w:p>
    <w:p w:rsidR="00000000" w:rsidDel="00000000" w:rsidP="00000000" w:rsidRDefault="00000000" w:rsidRPr="00000000" w14:paraId="000002B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geo restrictions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not API Gateway alone:</w:t>
        <w:br w:type="textWrapping"/>
      </w:r>
      <w:r w:rsidDel="00000000" w:rsidR="00000000" w:rsidRPr="00000000">
        <w:rPr>
          <w:rtl w:val="0"/>
        </w:rPr>
        <w:t xml:space="preserve">GCP API Gateway handles auth, routing, and quotas but </w:t>
      </w:r>
      <w:r w:rsidDel="00000000" w:rsidR="00000000" w:rsidRPr="00000000">
        <w:rPr>
          <w:rtl w:val="0"/>
        </w:rPr>
        <w:t xml:space="preserve">does not provide full WAF or edge DDoS protection</w:t>
      </w:r>
      <w:r w:rsidDel="00000000" w:rsidR="00000000" w:rsidRPr="00000000">
        <w:rPr>
          <w:rtl w:val="0"/>
        </w:rPr>
        <w:t xml:space="preserve">. Cloud Armor filters malicious traffic </w:t>
      </w:r>
      <w:r w:rsidDel="00000000" w:rsidR="00000000" w:rsidRPr="00000000">
        <w:rPr>
          <w:rtl w:val="0"/>
        </w:rPr>
        <w:t xml:space="preserve">before it reaches the cluster</w:t>
      </w:r>
      <w:r w:rsidDel="00000000" w:rsidR="00000000" w:rsidRPr="00000000">
        <w:rPr>
          <w:rtl w:val="0"/>
        </w:rPr>
        <w:t xml:space="preserve">, reducing the blast radius.</w:t>
      </w:r>
    </w:p>
    <w:p w:rsidR="00000000" w:rsidDel="00000000" w:rsidP="00000000" w:rsidRDefault="00000000" w:rsidRPr="00000000" w14:paraId="00000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WAF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Individual security rules/policies inside a WAF (like Cloud Armor).</w:t>
      </w:r>
    </w:p>
    <w:p w:rsidR="00000000" w:rsidDel="00000000" w:rsidP="00000000" w:rsidRDefault="00000000" w:rsidRPr="00000000" w14:paraId="000002B6">
      <w:pPr>
        <w:spacing w:after="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B7">
      <w:pPr>
        <w:numPr>
          <w:ilvl w:val="0"/>
          <w:numId w:val="3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requests with SQL injection patterns</w:t>
      </w:r>
    </w:p>
    <w:p w:rsidR="00000000" w:rsidDel="00000000" w:rsidP="00000000" w:rsidRDefault="00000000" w:rsidRPr="00000000" w14:paraId="000002B8">
      <w:pPr>
        <w:numPr>
          <w:ilvl w:val="0"/>
          <w:numId w:val="3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only certain IP ranges</w:t>
      </w:r>
    </w:p>
    <w:p w:rsidR="00000000" w:rsidDel="00000000" w:rsidP="00000000" w:rsidRDefault="00000000" w:rsidRPr="00000000" w14:paraId="000002B9">
      <w:pPr>
        <w:pStyle w:val="Heading2"/>
        <w:numPr>
          <w:ilvl w:val="1"/>
          <w:numId w:val="55"/>
        </w:numPr>
        <w:ind w:left="288" w:hanging="144"/>
        <w:rPr/>
      </w:pPr>
      <w:bookmarkStart w:colFirst="0" w:colLast="0" w:name="_heading=h.o7x5u5fxpq7g" w:id="61"/>
      <w:bookmarkEnd w:id="61"/>
      <w:r w:rsidDel="00000000" w:rsidR="00000000" w:rsidRPr="00000000">
        <w:rPr>
          <w:rtl w:val="0"/>
        </w:rPr>
        <w:t xml:space="preserve">DevOps &amp;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186488" cy="6156745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615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color w:val="444444"/>
          <w:highlight w:val="white"/>
        </w:rPr>
      </w:pPr>
      <w:r w:rsidDel="00000000" w:rsidR="00000000" w:rsidRPr="00000000">
        <w:rPr>
          <w:color w:val="444444"/>
          <w:highlight w:val="white"/>
          <w:rtl w:val="0"/>
        </w:rPr>
        <w:t xml:space="preserve">The CI/CD pipeline follows a build once, deploy many principle.</w:t>
      </w:r>
    </w:p>
    <w:p w:rsidR="00000000" w:rsidDel="00000000" w:rsidP="00000000" w:rsidRDefault="00000000" w:rsidRPr="00000000" w14:paraId="000002BC">
      <w:pPr>
        <w:spacing w:after="0" w:lineRule="auto"/>
        <w:rPr>
          <w:b w:val="1"/>
          <w:bCs w:val="1"/>
          <w:color w:val="444444"/>
          <w:highlight w:val="white"/>
        </w:rPr>
      </w:pPr>
      <w:r w:rsidDel="00000000" w:rsidR="00000000" w:rsidRPr="00000000">
        <w:rPr>
          <w:b w:val="1"/>
          <w:bCs w:val="1"/>
          <w:color w:val="444444"/>
          <w:highlight w:val="white"/>
          <w:rtl w:val="0"/>
        </w:rPr>
        <w:t xml:space="preserve">Pipeline Stages:</w:t>
      </w:r>
    </w:p>
    <w:p w:rsidR="00000000" w:rsidDel="00000000" w:rsidP="00000000" w:rsidRDefault="00000000" w:rsidRPr="00000000" w14:paraId="000002BD">
      <w:pPr>
        <w:numPr>
          <w:ilvl w:val="0"/>
          <w:numId w:val="77"/>
        </w:numPr>
        <w:spacing w:after="0" w:afterAutospacing="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color w:val="444444"/>
          <w:highlight w:val="white"/>
          <w:rtl w:val="0"/>
        </w:rPr>
        <w:t xml:space="preserve">Source code checkout</w:t>
      </w:r>
    </w:p>
    <w:p w:rsidR="00000000" w:rsidDel="00000000" w:rsidP="00000000" w:rsidRDefault="00000000" w:rsidRPr="00000000" w14:paraId="000002BE">
      <w:pPr>
        <w:numPr>
          <w:ilvl w:val="0"/>
          <w:numId w:val="77"/>
        </w:numPr>
        <w:spacing w:after="0" w:afterAutospacing="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color w:val="444444"/>
          <w:highlight w:val="white"/>
          <w:rtl w:val="0"/>
        </w:rPr>
        <w:t xml:space="preserve">Static code analysis</w:t>
      </w:r>
    </w:p>
    <w:p w:rsidR="00000000" w:rsidDel="00000000" w:rsidP="00000000" w:rsidRDefault="00000000" w:rsidRPr="00000000" w14:paraId="000002BF">
      <w:pPr>
        <w:numPr>
          <w:ilvl w:val="0"/>
          <w:numId w:val="77"/>
        </w:numPr>
        <w:spacing w:after="0" w:afterAutospacing="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color w:val="444444"/>
          <w:highlight w:val="white"/>
          <w:rtl w:val="0"/>
        </w:rPr>
        <w:t xml:space="preserve">Unit and integration tests</w:t>
      </w:r>
    </w:p>
    <w:p w:rsidR="00000000" w:rsidDel="00000000" w:rsidP="00000000" w:rsidRDefault="00000000" w:rsidRPr="00000000" w14:paraId="000002C0">
      <w:pPr>
        <w:numPr>
          <w:ilvl w:val="0"/>
          <w:numId w:val="77"/>
        </w:numPr>
        <w:spacing w:after="0" w:afterAutospacing="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rtl w:val="0"/>
        </w:rPr>
        <w:t xml:space="preserve">Docker image build</w:t>
      </w:r>
    </w:p>
    <w:p w:rsidR="00000000" w:rsidDel="00000000" w:rsidP="00000000" w:rsidRDefault="00000000" w:rsidRPr="00000000" w14:paraId="000002C1">
      <w:pPr>
        <w:numPr>
          <w:ilvl w:val="0"/>
          <w:numId w:val="77"/>
        </w:numPr>
        <w:spacing w:after="0" w:afterAutospacing="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rtl w:val="0"/>
        </w:rPr>
        <w:t xml:space="preserve">Image push to registry</w:t>
      </w:r>
    </w:p>
    <w:p w:rsidR="00000000" w:rsidDel="00000000" w:rsidP="00000000" w:rsidRDefault="00000000" w:rsidRPr="00000000" w14:paraId="000002C2">
      <w:pPr>
        <w:numPr>
          <w:ilvl w:val="0"/>
          <w:numId w:val="77"/>
        </w:numPr>
        <w:spacing w:after="0" w:afterAutospacing="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rtl w:val="0"/>
        </w:rPr>
        <w:t xml:space="preserve">Environment-specific deployment</w:t>
      </w:r>
    </w:p>
    <w:p w:rsidR="00000000" w:rsidDel="00000000" w:rsidP="00000000" w:rsidRDefault="00000000" w:rsidRPr="00000000" w14:paraId="000002C3">
      <w:pPr>
        <w:numPr>
          <w:ilvl w:val="0"/>
          <w:numId w:val="77"/>
        </w:numPr>
        <w:spacing w:after="12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rtl w:val="0"/>
        </w:rPr>
        <w:t xml:space="preserve">Post-deployment health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color w:val="44444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Rule="auto"/>
        <w:rPr>
          <w:b w:val="1"/>
          <w:bCs w:val="1"/>
          <w:color w:val="44444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Key Principles</w:t>
      </w:r>
      <w:r w:rsidDel="00000000" w:rsidR="00000000" w:rsidRPr="00000000">
        <w:rPr>
          <w:b w:val="1"/>
          <w:bCs w:val="1"/>
          <w:color w:val="44444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2C6">
      <w:pPr>
        <w:numPr>
          <w:ilvl w:val="0"/>
          <w:numId w:val="42"/>
        </w:numPr>
        <w:spacing w:after="0" w:afterAutospacing="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rtl w:val="0"/>
        </w:rPr>
        <w:t xml:space="preserve">Infrastructure as Code</w:t>
      </w:r>
    </w:p>
    <w:p w:rsidR="00000000" w:rsidDel="00000000" w:rsidP="00000000" w:rsidRDefault="00000000" w:rsidRPr="00000000" w14:paraId="000002C7">
      <w:pPr>
        <w:numPr>
          <w:ilvl w:val="0"/>
          <w:numId w:val="42"/>
        </w:numPr>
        <w:spacing w:after="0" w:afterAutospacing="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rtl w:val="0"/>
        </w:rPr>
        <w:t xml:space="preserve">Environment parity</w:t>
      </w:r>
    </w:p>
    <w:p w:rsidR="00000000" w:rsidDel="00000000" w:rsidP="00000000" w:rsidRDefault="00000000" w:rsidRPr="00000000" w14:paraId="000002C8">
      <w:pPr>
        <w:numPr>
          <w:ilvl w:val="0"/>
          <w:numId w:val="42"/>
        </w:numPr>
        <w:spacing w:after="0" w:afterAutospacing="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rtl w:val="0"/>
        </w:rPr>
        <w:t xml:space="preserve">Automated rollbacks</w:t>
      </w:r>
    </w:p>
    <w:p w:rsidR="00000000" w:rsidDel="00000000" w:rsidP="00000000" w:rsidRDefault="00000000" w:rsidRPr="00000000" w14:paraId="000002C9">
      <w:pPr>
        <w:numPr>
          <w:ilvl w:val="0"/>
          <w:numId w:val="42"/>
        </w:numPr>
        <w:spacing w:after="120" w:lineRule="auto"/>
        <w:ind w:left="720" w:hanging="360"/>
        <w:rPr>
          <w:color w:val="444444"/>
          <w:highlight w:val="white"/>
          <w:u w:val="none"/>
        </w:rPr>
      </w:pPr>
      <w:r w:rsidDel="00000000" w:rsidR="00000000" w:rsidRPr="00000000">
        <w:rPr>
          <w:rtl w:val="0"/>
        </w:rPr>
        <w:t xml:space="preserve">Immutable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numPr>
          <w:ilvl w:val="0"/>
          <w:numId w:val="55"/>
        </w:numPr>
        <w:ind w:left="372" w:hanging="372"/>
      </w:pPr>
      <w:bookmarkStart w:colFirst="0" w:colLast="0" w:name="_heading=h.cvn17rjoxxmp" w:id="62"/>
      <w:bookmarkEnd w:id="62"/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The e-commerce application is built using a cloud-native, scalable, and industry-standard technology stack.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The chosen technologies are widely adopted, well supported, and suitable for building highly available, distributed systems on Google Cloud Platform (GCP).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The application follows a microservices architecture, with independent deployment, scalability, and technology flexibility where required.</w:t>
      </w:r>
    </w:p>
    <w:p w:rsidR="00000000" w:rsidDel="00000000" w:rsidP="00000000" w:rsidRDefault="00000000" w:rsidRPr="00000000" w14:paraId="000002CE">
      <w:pPr>
        <w:spacing w:after="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8.1 Technology Stack Overview</w:t>
      </w:r>
      <w:r w:rsidDel="00000000" w:rsidR="00000000" w:rsidRPr="00000000">
        <w:rPr>
          <w:rtl w:val="0"/>
        </w:rPr>
      </w:r>
    </w:p>
    <w:sdt>
      <w:sdtPr>
        <w:lock w:val="contentLocked"/>
        <w:id w:val="140145493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Used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IntelliJ IDEA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Presentation Layer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Angular, HTML5, CSS3, TypeScript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Language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Java (JDK 17)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Backend Framework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Spring Boot, Spring Security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API Communication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REST (JSON), Event-driven messaging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Containerization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Docker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Container Orchestration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GKE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Cloud Platform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Google Cloud Platform (GCP)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API Gateway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GCP API Gateway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Databases (Polyglot)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PostgreSQL, Firestore, Redis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Engine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Elasticsearch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 Storage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Cloud Storage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Messaging / Eventing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Google Pub/Sub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Source Code Management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Github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Build Tool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Gradle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CI/CD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Cloud Build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Infrastructure as Code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Terraform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Logging &amp; Monitoring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Cloud Logging, Cloud Monitoring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Static Code Analysis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SonarQube</w:t>
                </w:r>
              </w:p>
            </w:tc>
          </w:tr>
        </w:tbl>
      </w:sdtContent>
    </w:sdt>
    <w:p w:rsidR="00000000" w:rsidDel="00000000" w:rsidP="00000000" w:rsidRDefault="00000000" w:rsidRPr="00000000" w14:paraId="000002F7">
      <w:pPr>
        <w:pStyle w:val="Heading1"/>
        <w:numPr>
          <w:ilvl w:val="0"/>
          <w:numId w:val="55"/>
        </w:numPr>
        <w:ind w:left="372"/>
      </w:pPr>
      <w:bookmarkStart w:colFirst="0" w:colLast="0" w:name="_heading=h.k35m2k7ikua7" w:id="63"/>
      <w:bookmarkEnd w:id="63"/>
      <w:r w:rsidDel="00000000" w:rsidR="00000000" w:rsidRPr="00000000">
        <w:rPr>
          <w:rtl w:val="0"/>
        </w:rPr>
        <w:t xml:space="preserve">Data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The e-commerce platform follows a database-per-service pattern to ensure loose coupling, independent scalability, and clear data ownership.</w:t>
      </w:r>
    </w:p>
    <w:p w:rsidR="00000000" w:rsidDel="00000000" w:rsidP="00000000" w:rsidRDefault="00000000" w:rsidRPr="00000000" w14:paraId="000002F9">
      <w:pPr>
        <w:spacing w:after="0" w:lineRule="auto"/>
        <w:rPr/>
      </w:pPr>
      <w:r w:rsidDel="00000000" w:rsidR="00000000" w:rsidRPr="00000000">
        <w:rPr>
          <w:rtl w:val="0"/>
        </w:rPr>
        <w:t xml:space="preserve">Transactional Data:</w:t>
      </w:r>
    </w:p>
    <w:p w:rsidR="00000000" w:rsidDel="00000000" w:rsidP="00000000" w:rsidRDefault="00000000" w:rsidRPr="00000000" w14:paraId="000002FA">
      <w:pPr>
        <w:numPr>
          <w:ilvl w:val="0"/>
          <w:numId w:val="27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PostgreSQL is used for highly consistent transactional data, such as orders, payments, and users.</w:t>
      </w:r>
    </w:p>
    <w:p w:rsidR="00000000" w:rsidDel="00000000" w:rsidP="00000000" w:rsidRDefault="00000000" w:rsidRPr="00000000" w14:paraId="000002FB">
      <w:pPr>
        <w:numPr>
          <w:ilvl w:val="0"/>
          <w:numId w:val="2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Each core service owns its database schema.</w:t>
      </w:r>
    </w:p>
    <w:p w:rsidR="00000000" w:rsidDel="00000000" w:rsidP="00000000" w:rsidRDefault="00000000" w:rsidRPr="00000000" w14:paraId="000002FC">
      <w:pPr>
        <w:spacing w:after="0" w:lineRule="auto"/>
        <w:rPr/>
      </w:pPr>
      <w:r w:rsidDel="00000000" w:rsidR="00000000" w:rsidRPr="00000000">
        <w:rPr>
          <w:rtl w:val="0"/>
        </w:rPr>
        <w:t xml:space="preserve">Catalog &amp; Flexible Data:</w:t>
      </w:r>
    </w:p>
    <w:p w:rsidR="00000000" w:rsidDel="00000000" w:rsidP="00000000" w:rsidRDefault="00000000" w:rsidRPr="00000000" w14:paraId="000002FD">
      <w:pPr>
        <w:numPr>
          <w:ilvl w:val="0"/>
          <w:numId w:val="4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NoSQL databases are used for product catalog data to support flexible schemas and high read throughput.</w:t>
      </w:r>
    </w:p>
    <w:p w:rsidR="00000000" w:rsidDel="00000000" w:rsidP="00000000" w:rsidRDefault="00000000" w:rsidRPr="00000000" w14:paraId="000002FE">
      <w:pPr>
        <w:spacing w:after="0" w:lineRule="auto"/>
        <w:rPr/>
      </w:pPr>
      <w:r w:rsidDel="00000000" w:rsidR="00000000" w:rsidRPr="00000000">
        <w:rPr>
          <w:rtl w:val="0"/>
        </w:rPr>
        <w:t xml:space="preserve">Caching:</w:t>
      </w:r>
    </w:p>
    <w:p w:rsidR="00000000" w:rsidDel="00000000" w:rsidP="00000000" w:rsidRDefault="00000000" w:rsidRPr="00000000" w14:paraId="000002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Redis is used for low-latency access to frequently used data such as carts and catalog lookups.</w:t>
      </w:r>
    </w:p>
    <w:p w:rsidR="00000000" w:rsidDel="00000000" w:rsidP="00000000" w:rsidRDefault="00000000" w:rsidRPr="00000000" w14:paraId="00000300">
      <w:pPr>
        <w:spacing w:after="0" w:lineRule="auto"/>
        <w:rPr/>
      </w:pPr>
      <w:r w:rsidDel="00000000" w:rsidR="00000000" w:rsidRPr="00000000">
        <w:rPr>
          <w:rtl w:val="0"/>
        </w:rPr>
        <w:t xml:space="preserve">Search &amp; Analytics:</w:t>
      </w:r>
    </w:p>
    <w:p w:rsidR="00000000" w:rsidDel="00000000" w:rsidP="00000000" w:rsidRDefault="00000000" w:rsidRPr="00000000" w14:paraId="00000301">
      <w:pPr>
        <w:numPr>
          <w:ilvl w:val="0"/>
          <w:numId w:val="5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Search indexes are maintained separately for full-text search.</w:t>
      </w:r>
    </w:p>
    <w:p w:rsidR="00000000" w:rsidDel="00000000" w:rsidP="00000000" w:rsidRDefault="00000000" w:rsidRPr="00000000" w14:paraId="00000302">
      <w:pPr>
        <w:numPr>
          <w:ilvl w:val="0"/>
          <w:numId w:val="5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Analytical data is generated asynchronously using events to avoid impacting transactional workflows.</w:t>
      </w:r>
    </w:p>
    <w:p w:rsidR="00000000" w:rsidDel="00000000" w:rsidP="00000000" w:rsidRDefault="00000000" w:rsidRPr="00000000" w14:paraId="00000303">
      <w:pPr>
        <w:spacing w:after="0" w:lineRule="auto"/>
        <w:rPr/>
      </w:pPr>
      <w:r w:rsidDel="00000000" w:rsidR="00000000" w:rsidRPr="00000000">
        <w:rPr>
          <w:rtl w:val="0"/>
        </w:rPr>
        <w:t xml:space="preserve">Consistency Model:</w:t>
      </w:r>
    </w:p>
    <w:p w:rsidR="00000000" w:rsidDel="00000000" w:rsidP="00000000" w:rsidRDefault="00000000" w:rsidRPr="00000000" w14:paraId="00000304">
      <w:pPr>
        <w:numPr>
          <w:ilvl w:val="0"/>
          <w:numId w:val="7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consistency is enforced for orders, payments, and inventory reservations.</w:t>
      </w:r>
    </w:p>
    <w:p w:rsidR="00000000" w:rsidDel="00000000" w:rsidP="00000000" w:rsidRDefault="00000000" w:rsidRPr="00000000" w14:paraId="00000305">
      <w:pPr>
        <w:numPr>
          <w:ilvl w:val="0"/>
          <w:numId w:val="7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Eventual consistency is accepted for analytics, reporting, and recommendations.</w:t>
      </w:r>
    </w:p>
    <w:p w:rsidR="00000000" w:rsidDel="00000000" w:rsidP="00000000" w:rsidRDefault="00000000" w:rsidRPr="00000000" w14:paraId="00000306">
      <w:pPr>
        <w:pStyle w:val="Heading2"/>
        <w:numPr>
          <w:ilvl w:val="1"/>
          <w:numId w:val="55"/>
        </w:numPr>
        <w:ind w:left="288" w:hanging="144"/>
      </w:pPr>
      <w:bookmarkStart w:colFirst="0" w:colLast="0" w:name="_heading=h.wum242pnep33" w:id="64"/>
      <w:bookmarkEnd w:id="64"/>
      <w:r w:rsidDel="00000000" w:rsidR="00000000" w:rsidRPr="00000000">
        <w:rPr>
          <w:rtl w:val="0"/>
        </w:rPr>
        <w:t xml:space="preserve">Data Technology Discussions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numPr>
          <w:ilvl w:val="2"/>
          <w:numId w:val="55"/>
        </w:numPr>
        <w:rPr>
          <w:sz w:val="22"/>
          <w:szCs w:val="22"/>
        </w:rPr>
      </w:pPr>
      <w:bookmarkStart w:colFirst="0" w:colLast="0" w:name="_heading=h.yoljrf1zs93p" w:id="65"/>
      <w:bookmarkEnd w:id="65"/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  <w:t xml:space="preserve">PostgreSQL is used as the primary transactional data store for services requiring strong consistency and ACID guarantees.</w:t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PostgreSQL Use Cases by Service</w:t>
      </w:r>
      <w:r w:rsidDel="00000000" w:rsidR="00000000" w:rsidRPr="00000000">
        <w:rPr>
          <w:rtl w:val="0"/>
        </w:rPr>
      </w:r>
    </w:p>
    <w:sdt>
      <w:sdtPr>
        <w:lock w:val="contentLocked"/>
        <w:id w:val="404110958"/>
        <w:tag w:val="goog_rdk_1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Consumer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Data Stored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Access Pattern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Failure Mode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Authentication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credentials, roles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Read-heavy + writes on login/signup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Service unavailable → login/signup fails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User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profile data, address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Read-heavy + writes on profile creation/updates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Profile data unavailable. Email delivery delayed</w:t>
                  <w:br w:type="textWrapping"/>
                  <w:t xml:space="preserve">Blocked at shipment address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Order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Orders, order items, 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Write-heavy (checkout), read by users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Checkout blocked (critical path)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Payment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Payment transactions, 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Write + async updates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Payments retried / reconciled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Inventory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Stock levels, reservations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High write contention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Prevent overselling via DB constraints</w:t>
                </w:r>
              </w:p>
            </w:tc>
          </w:tr>
        </w:tbl>
      </w:sdtContent>
    </w:sdt>
    <w:p w:rsidR="00000000" w:rsidDel="00000000" w:rsidP="00000000" w:rsidRDefault="00000000" w:rsidRPr="00000000" w14:paraId="000003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numPr>
          <w:ilvl w:val="2"/>
          <w:numId w:val="55"/>
        </w:numPr>
      </w:pPr>
      <w:bookmarkStart w:colFirst="0" w:colLast="0" w:name="_heading=h.a5vt6dqbgjb" w:id="66"/>
      <w:bookmarkEnd w:id="66"/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324">
      <w:pPr>
        <w:ind w:left="0" w:firstLine="0"/>
        <w:rPr/>
      </w:pPr>
      <w:r w:rsidDel="00000000" w:rsidR="00000000" w:rsidRPr="00000000">
        <w:rPr>
          <w:rtl w:val="0"/>
        </w:rPr>
        <w:t xml:space="preserve">Firestore is used as a flexible, horizontally scalable NoSQL database for high-read, semi-structured data.</w:t>
      </w:r>
    </w:p>
    <w:p w:rsidR="00000000" w:rsidDel="00000000" w:rsidP="00000000" w:rsidRDefault="00000000" w:rsidRPr="00000000" w14:paraId="00000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Firestore Use Cases by Service</w:t>
      </w:r>
      <w:r w:rsidDel="00000000" w:rsidR="00000000" w:rsidRPr="00000000">
        <w:rPr>
          <w:rtl w:val="0"/>
        </w:rPr>
      </w:r>
    </w:p>
    <w:sdt>
      <w:sdtPr>
        <w:lock w:val="contentLocked"/>
        <w:id w:val="-908792387"/>
        <w:tag w:val="goog_rdk_2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2"/>
            <w:gridCol w:w="1872"/>
            <w:gridCol w:w="1872"/>
            <w:gridCol w:w="1872"/>
            <w:gridCol w:w="1872"/>
            <w:tblGridChange w:id="0">
              <w:tblGrid>
                <w:gridCol w:w="1872"/>
                <w:gridCol w:w="1872"/>
                <w:gridCol w:w="1872"/>
                <w:gridCol w:w="1872"/>
                <w:gridCol w:w="18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6">
                <w:pPr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Consumer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Data Stored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Access Pattern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Consistency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Failure Mode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 Catalog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Products, categories, metadata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Read-heavy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Eventual (read optimized)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Fallback to cache miss → slower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Cart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carts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Read/write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The cart may be temporarily inconsistent</w:t>
                </w:r>
              </w:p>
            </w:tc>
          </w:tr>
        </w:tbl>
      </w:sdtContent>
    </w:sdt>
    <w:p w:rsidR="00000000" w:rsidDel="00000000" w:rsidP="00000000" w:rsidRDefault="00000000" w:rsidRPr="00000000" w14:paraId="00000335">
      <w:pPr>
        <w:pStyle w:val="Heading3"/>
        <w:numPr>
          <w:ilvl w:val="2"/>
          <w:numId w:val="55"/>
        </w:numPr>
      </w:pPr>
      <w:bookmarkStart w:colFirst="0" w:colLast="0" w:name="_heading=h.rzxade3cet20" w:id="67"/>
      <w:bookmarkEnd w:id="67"/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336">
      <w:pPr>
        <w:ind w:left="0" w:firstLine="0"/>
        <w:rPr/>
      </w:pPr>
      <w:r w:rsidDel="00000000" w:rsidR="00000000" w:rsidRPr="00000000">
        <w:rPr>
          <w:rtl w:val="0"/>
        </w:rPr>
        <w:t xml:space="preserve">The platform uses Redis as a low-latency, distributed cache and ephemeral data store to improve performance and reduce load on primary databases. Redis is not treated as a generic cache but as a multi-purpose component with clearly defined responsibilities per service, as detailed below.</w:t>
      </w:r>
    </w:p>
    <w:p w:rsidR="00000000" w:rsidDel="00000000" w:rsidP="00000000" w:rsidRDefault="00000000" w:rsidRPr="00000000" w14:paraId="000003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 Use Cases by Service</w:t>
      </w:r>
    </w:p>
    <w:sdt>
      <w:sdtPr>
        <w:lock w:val="contentLocked"/>
        <w:id w:val="906387706"/>
        <w:tag w:val="goog_rdk_3"/>
      </w:sdtPr>
      <w:sdtContent>
        <w:tbl>
          <w:tblPr>
            <w:tblStyle w:val="Table5"/>
            <w:tblW w:w="93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90"/>
            <w:gridCol w:w="1470"/>
            <w:gridCol w:w="1710"/>
            <w:gridCol w:w="1380"/>
            <w:gridCol w:w="1650"/>
            <w:gridCol w:w="1545"/>
            <w:tblGridChange w:id="0">
              <w:tblGrid>
                <w:gridCol w:w="1590"/>
                <w:gridCol w:w="1470"/>
                <w:gridCol w:w="1710"/>
                <w:gridCol w:w="1380"/>
                <w:gridCol w:w="1650"/>
                <w:gridCol w:w="1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Consumer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Use Case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Key Pattern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TTL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Invalidation Strategy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Failure Mode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Cart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cart storage (primary fast-access store)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cart:{userId}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 min – 24 hrs (sliding TTL)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On checkout / cart clear / item update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Fallback to DB (if used) or empty cart → user may lose cart (acceptable UX trade-off)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Product Catalog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Frequently accessed product data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product:{productId}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5–30 mins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Invalidation on product update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Cache miss → fetch from NoSQL DB (slower)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Search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result caching (query-based)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search:{hash(query+filters)}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1–10 mins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TTL-based (no manual invalidation due to high churn)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Cache miss → query Elasticsearch</w:t>
                </w:r>
              </w:p>
            </w:tc>
          </w:tr>
          <w:tr>
            <w:trPr>
              <w:cantSplit w:val="0"/>
              <w:trHeight w:val="1179.2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Authentication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Session/token blacklist / refresh tokens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session:{tokenId}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Token lifetime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On logout / token revocation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may need to re-login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Order / Inventory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Short-lived locks / idempotency keys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lock:{resourceId}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Few seconds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TTL expiry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Duplicate processing risk (handled via DB safeguards)</w:t>
                </w:r>
              </w:p>
            </w:tc>
          </w:tr>
        </w:tbl>
      </w:sdtContent>
    </w:sdt>
    <w:p w:rsidR="00000000" w:rsidDel="00000000" w:rsidP="00000000" w:rsidRDefault="00000000" w:rsidRPr="00000000" w14:paraId="0000035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numPr>
          <w:ilvl w:val="2"/>
          <w:numId w:val="55"/>
        </w:numPr>
      </w:pPr>
      <w:bookmarkStart w:colFirst="0" w:colLast="0" w:name="_heading=h.vbmufdetfxre" w:id="68"/>
      <w:bookmarkEnd w:id="68"/>
      <w:r w:rsidDel="00000000" w:rsidR="00000000" w:rsidRPr="00000000">
        <w:rPr>
          <w:rtl w:val="0"/>
        </w:rPr>
        <w:t xml:space="preserve">Elasticsearch</w:t>
      </w:r>
    </w:p>
    <w:p w:rsidR="00000000" w:rsidDel="00000000" w:rsidP="00000000" w:rsidRDefault="00000000" w:rsidRPr="00000000" w14:paraId="00000360">
      <w:pPr>
        <w:ind w:left="0" w:firstLine="0"/>
        <w:rPr/>
      </w:pPr>
      <w:r w:rsidDel="00000000" w:rsidR="00000000" w:rsidRPr="00000000">
        <w:rPr>
          <w:rtl w:val="0"/>
        </w:rPr>
        <w:t xml:space="preserve">Elasticsearch powers the search service for full-text search, filtering, and relevance ranking.</w:t>
      </w:r>
    </w:p>
    <w:p w:rsidR="00000000" w:rsidDel="00000000" w:rsidP="00000000" w:rsidRDefault="00000000" w:rsidRPr="00000000" w14:paraId="000003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 Use Cases by Service</w:t>
      </w:r>
    </w:p>
    <w:sdt>
      <w:sdtPr>
        <w:lock w:val="contentLocked"/>
        <w:id w:val="-1854861789"/>
        <w:tag w:val="goog_rdk_4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2"/>
            <w:gridCol w:w="1872"/>
            <w:gridCol w:w="1872"/>
            <w:gridCol w:w="1872"/>
            <w:gridCol w:w="1872"/>
            <w:tblGridChange w:id="0">
              <w:tblGrid>
                <w:gridCol w:w="1872"/>
                <w:gridCol w:w="1872"/>
                <w:gridCol w:w="1872"/>
                <w:gridCol w:w="1872"/>
                <w:gridCol w:w="18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Consumer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Data Indexed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Access Pattern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Consistency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Failure Mode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Search Service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search index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Query-heavy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Fallback limited / degraded search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Autocomplete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Keywords, suggestions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Low-latency reads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Eventual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Suggestions unavailable</w:t>
                </w:r>
              </w:p>
            </w:tc>
          </w:tr>
        </w:tbl>
      </w:sdtContent>
    </w:sdt>
    <w:p w:rsidR="00000000" w:rsidDel="00000000" w:rsidP="00000000" w:rsidRDefault="00000000" w:rsidRPr="00000000" w14:paraId="0000037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numPr>
          <w:ilvl w:val="1"/>
          <w:numId w:val="55"/>
        </w:numPr>
        <w:ind w:left="288" w:hanging="144"/>
      </w:pPr>
      <w:bookmarkStart w:colFirst="0" w:colLast="0" w:name="_heading=h.qkze2in663fi" w:id="69"/>
      <w:bookmarkEnd w:id="69"/>
      <w:r w:rsidDel="00000000" w:rsidR="00000000" w:rsidRPr="00000000">
        <w:rPr>
          <w:rtl w:val="0"/>
        </w:rPr>
        <w:t xml:space="preserve">High-Level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The following ER diagrams represent the core business entities and their relationships for a few domains separately at a conceptual level.</w:t>
      </w:r>
    </w:p>
    <w:p w:rsidR="00000000" w:rsidDel="00000000" w:rsidP="00000000" w:rsidRDefault="00000000" w:rsidRPr="00000000" w14:paraId="00000374">
      <w:pPr>
        <w:ind w:left="0" w:firstLine="0"/>
        <w:rPr/>
      </w:pPr>
      <w:r w:rsidDel="00000000" w:rsidR="00000000" w:rsidRPr="00000000">
        <w:rPr>
          <w:rtl w:val="0"/>
        </w:rPr>
        <w:t xml:space="preserve">It is intended to illustrate domain ownership and data boundaries, not physical database schemas.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3"/>
        <w:numPr>
          <w:ilvl w:val="2"/>
          <w:numId w:val="55"/>
        </w:numPr>
      </w:pPr>
      <w:bookmarkStart w:colFirst="0" w:colLast="0" w:name="_heading=h.7572o6j5evgj" w:id="70"/>
      <w:bookmarkEnd w:id="70"/>
      <w:r w:rsidDel="00000000" w:rsidR="00000000" w:rsidRPr="00000000">
        <w:rPr>
          <w:rtl w:val="0"/>
        </w:rPr>
        <w:t xml:space="preserve">Auth Domain ER Diagram</w:t>
      </w:r>
    </w:p>
    <w:p w:rsidR="00000000" w:rsidDel="00000000" w:rsidP="00000000" w:rsidRDefault="00000000" w:rsidRPr="00000000" w14:paraId="00000376">
      <w:pPr>
        <w:pStyle w:val="Heading3"/>
        <w:ind w:firstLine="720"/>
        <w:rPr>
          <w:rFonts w:ascii="Calibri" w:cs="Calibri" w:eastAsia="Calibri" w:hAnsi="Calibri"/>
          <w:b w:val="0"/>
          <w:bCs w:val="0"/>
          <w:color w:val="000000"/>
        </w:rPr>
      </w:pPr>
      <w:bookmarkStart w:colFirst="0" w:colLast="0" w:name="_heading=h.u20pm042pykb" w:id="71"/>
      <w:bookmarkEnd w:id="71"/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</w:rPr>
        <w:drawing>
          <wp:inline distB="114300" distT="114300" distL="114300" distR="114300">
            <wp:extent cx="5943600" cy="4533900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numPr>
          <w:ilvl w:val="2"/>
          <w:numId w:val="55"/>
        </w:numPr>
        <w:ind w:left="720"/>
        <w:rPr/>
      </w:pPr>
      <w:bookmarkStart w:colFirst="0" w:colLast="0" w:name="_heading=h.g61cdgypwbwt" w:id="72"/>
      <w:bookmarkEnd w:id="72"/>
      <w:r w:rsidDel="00000000" w:rsidR="00000000" w:rsidRPr="00000000">
        <w:rPr>
          <w:rtl w:val="0"/>
        </w:rPr>
        <w:t xml:space="preserve">User Domain ER Diagram</w:t>
      </w:r>
    </w:p>
    <w:p w:rsidR="00000000" w:rsidDel="00000000" w:rsidP="00000000" w:rsidRDefault="00000000" w:rsidRPr="00000000" w14:paraId="00000379">
      <w:pPr>
        <w:pStyle w:val="Heading3"/>
        <w:ind w:firstLine="720"/>
        <w:rPr/>
      </w:pPr>
      <w:bookmarkStart w:colFirst="0" w:colLast="0" w:name="_heading=h.8j8igsug36o4" w:id="73"/>
      <w:bookmarkEnd w:id="73"/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numPr>
          <w:ilvl w:val="0"/>
          <w:numId w:val="55"/>
        </w:numPr>
        <w:ind w:left="372"/>
      </w:pPr>
      <w:bookmarkStart w:colFirst="0" w:colLast="0" w:name="_heading=h.1q5de7l2out7" w:id="74"/>
      <w:bookmarkEnd w:id="74"/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43"/>
        </w:tabs>
        <w:spacing w:after="0" w:before="0" w:line="276" w:lineRule="auto"/>
        <w:ind w:left="744" w:right="0" w:hanging="372"/>
        <w:jc w:val="both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https://firebase.google.com/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43"/>
        </w:tabs>
        <w:spacing w:after="0" w:before="0" w:line="276" w:lineRule="auto"/>
        <w:ind w:left="744" w:right="0" w:hanging="372"/>
        <w:jc w:val="both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43"/>
        </w:tabs>
        <w:spacing w:after="0" w:before="0" w:line="276" w:lineRule="auto"/>
        <w:ind w:left="744" w:right="0" w:hanging="372"/>
        <w:jc w:val="both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https://cloud.google.com/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43"/>
        </w:tabs>
        <w:spacing w:after="0" w:before="0" w:line="276" w:lineRule="auto"/>
        <w:ind w:left="744" w:right="0" w:hanging="372"/>
        <w:jc w:val="both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https://docs.spring.io/spring-boot/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43"/>
        </w:tabs>
        <w:spacing w:after="200" w:before="0" w:line="276" w:lineRule="auto"/>
        <w:ind w:left="744" w:right="0" w:hanging="372"/>
        <w:jc w:val="both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https://kubernetes.io/docs/home/</w:t>
        </w:r>
      </w:hyperlink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headerReference r:id="rId30" w:type="even"/>
      <w:footerReference r:id="rId31" w:type="default"/>
      <w:footerReference r:id="rId32" w:type="first"/>
      <w:footerReference r:id="rId33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231265" cy="1009650"/>
          <wp:effectExtent b="0" l="0" r="0" t="0"/>
          <wp:docPr id="31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1265" cy="1009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101601</wp:posOffset>
              </wp:positionH>
              <wp:positionV relativeFrom="paragraph">
                <wp:posOffset>-6349</wp:posOffset>
              </wp:positionV>
              <wp:extent cx="103505" cy="82486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101601</wp:posOffset>
              </wp:positionH>
              <wp:positionV relativeFrom="paragraph">
                <wp:posOffset>-6349</wp:posOffset>
              </wp:positionV>
              <wp:extent cx="103505" cy="824865"/>
              <wp:effectExtent b="0" l="0" r="0" t="0"/>
              <wp:wrapNone/>
              <wp:docPr id="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101601</wp:posOffset>
              </wp:positionH>
              <wp:positionV relativeFrom="paragraph">
                <wp:posOffset>-6349</wp:posOffset>
              </wp:positionV>
              <wp:extent cx="103505" cy="82486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101601</wp:posOffset>
              </wp:positionH>
              <wp:positionV relativeFrom="paragraph">
                <wp:posOffset>-6349</wp:posOffset>
              </wp:positionV>
              <wp:extent cx="103505" cy="824865"/>
              <wp:effectExtent b="0" l="0" r="0" t="0"/>
              <wp:wrapNone/>
              <wp:docPr id="8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-1709101</wp:posOffset>
              </wp:positionH>
              <wp:positionV relativeFrom="paragraph">
                <wp:posOffset>6350</wp:posOffset>
              </wp:positionV>
              <wp:extent cx="7761605" cy="822325"/>
              <wp:effectExtent b="0" l="0" r="0" t="0"/>
              <wp:wrapNone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5175" y="3368825"/>
                        <a:ext cx="7761605" cy="822325"/>
                        <a:chOff x="1465175" y="3368825"/>
                        <a:chExt cx="7877400" cy="822350"/>
                      </a:xfrm>
                    </wpg:grpSpPr>
                    <wpg:grpSp>
                      <wpg:cNvGrpSpPr/>
                      <wpg:grpSpPr>
                        <a:xfrm flipH="1" rot="10800000">
                          <a:off x="1465198" y="3368838"/>
                          <a:ext cx="7877368" cy="822325"/>
                          <a:chOff x="0" y="0"/>
                          <a:chExt cx="7877368" cy="822325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0" y="0"/>
                            <a:ext cx="77616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16254" y="812610"/>
                            <a:ext cx="7761114" cy="0"/>
                          </a:xfrm>
                          <a:custGeom>
                            <a:rect b="b" l="l" r="r" t="t"/>
                            <a:pathLst>
                              <a:path extrusionOk="0" h="1" w="7761114">
                                <a:moveTo>
                                  <a:pt x="0" y="0"/>
                                </a:moveTo>
                                <a:lnTo>
                                  <a:pt x="77611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0"/>
                            <a:ext cx="1977313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-1709101</wp:posOffset>
              </wp:positionH>
              <wp:positionV relativeFrom="paragraph">
                <wp:posOffset>6350</wp:posOffset>
              </wp:positionV>
              <wp:extent cx="7761605" cy="822325"/>
              <wp:effectExtent b="0" l="0" r="0" t="0"/>
              <wp:wrapNone/>
              <wp:docPr id="1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1605" cy="822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-42862</wp:posOffset>
              </wp:positionH>
              <wp:positionV relativeFrom="page">
                <wp:posOffset>4763</wp:posOffset>
              </wp:positionV>
              <wp:extent cx="7761605" cy="822325"/>
              <wp:effectExtent b="0" l="0" r="0" t="0"/>
              <wp:wrapNone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5175" y="3362475"/>
                        <a:ext cx="7761605" cy="822325"/>
                        <a:chOff x="1465175" y="3362475"/>
                        <a:chExt cx="7761625" cy="828700"/>
                      </a:xfrm>
                    </wpg:grpSpPr>
                    <wpg:grpSp>
                      <wpg:cNvGrpSpPr/>
                      <wpg:grpSpPr>
                        <a:xfrm>
                          <a:off x="1465198" y="3368838"/>
                          <a:ext cx="7761600" cy="822325"/>
                          <a:chOff x="0" y="0"/>
                          <a:chExt cx="7761600" cy="822325"/>
                        </a:xfrm>
                      </wpg:grpSpPr>
                      <wps:wsp>
                        <wps:cNvSpPr/>
                        <wps:cNvPr id="11" name="Shape 11"/>
                        <wps:spPr>
                          <a:xfrm>
                            <a:off x="0" y="0"/>
                            <a:ext cx="77616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0"/>
                            <a:ext cx="7761114" cy="0"/>
                          </a:xfrm>
                          <a:custGeom>
                            <a:rect b="b" l="l" r="r" t="t"/>
                            <a:pathLst>
                              <a:path extrusionOk="0" h="1" w="7761114">
                                <a:moveTo>
                                  <a:pt x="0" y="0"/>
                                </a:moveTo>
                                <a:lnTo>
                                  <a:pt x="77611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0"/>
                            <a:ext cx="1977313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-42862</wp:posOffset>
              </wp:positionH>
              <wp:positionV relativeFrom="page">
                <wp:posOffset>4763</wp:posOffset>
              </wp:positionV>
              <wp:extent cx="7761605" cy="822325"/>
              <wp:effectExtent b="0" l="0" r="0" t="0"/>
              <wp:wrapNone/>
              <wp:docPr id="1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1605" cy="822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mCart</w:t>
    </w:r>
  </w:p>
  <w:p w:rsidR="00000000" w:rsidDel="00000000" w:rsidP="00000000" w:rsidRDefault="00000000" w:rsidRPr="00000000" w14:paraId="000003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103505" cy="82550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300598" y="3373600"/>
                        <a:ext cx="90805" cy="81280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center</wp:align>
              </wp:positionH>
              <wp:positionV relativeFrom="page">
                <wp:align>top</wp:align>
              </wp:positionV>
              <wp:extent cx="103505" cy="825500"/>
              <wp:effectExtent b="0" l="0" r="0" t="0"/>
              <wp:wrapNone/>
              <wp:docPr id="10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5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103505" cy="8255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300598" y="3373600"/>
                        <a:ext cx="90805" cy="81280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align>center</wp:align>
              </wp:positionH>
              <wp:positionV relativeFrom="page">
                <wp:align>top</wp:align>
              </wp:positionV>
              <wp:extent cx="103505" cy="825500"/>
              <wp:effectExtent b="0" l="0" r="0" t="0"/>
              <wp:wrapNone/>
              <wp:docPr id="1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5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right"/>
      <w:pPr>
        <w:ind w:left="360" w:hanging="360"/>
      </w:pPr>
      <w:rPr/>
    </w:lvl>
    <w:lvl w:ilvl="1">
      <w:start w:val="1"/>
      <w:numFmt w:val="decimal"/>
      <w:lvlText w:val="%1.%2."/>
      <w:lvlJc w:val="right"/>
      <w:pPr>
        <w:ind w:left="288" w:hanging="144"/>
      </w:pPr>
      <w:rPr/>
    </w:lvl>
    <w:lvl w:ilvl="2">
      <w:start w:val="1"/>
      <w:numFmt w:val="decimal"/>
      <w:lvlText w:val="%1.%2.%3."/>
      <w:lvlJc w:val="right"/>
      <w:pPr>
        <w:ind w:left="475.19999999999993" w:hanging="187.19999999999993"/>
      </w:pPr>
      <w:rPr>
        <w:sz w:val="22"/>
        <w:szCs w:val="22"/>
      </w:rPr>
    </w:lvl>
    <w:lvl w:ilvl="3">
      <w:start w:val="1"/>
      <w:numFmt w:val="decimal"/>
      <w:lvlText w:val="%1.%2.%3.%4."/>
      <w:lvlJc w:val="right"/>
      <w:pPr>
        <w:ind w:left="2520" w:hanging="360"/>
      </w:pPr>
      <w:rPr/>
    </w:lvl>
    <w:lvl w:ilvl="4">
      <w:start w:val="1"/>
      <w:numFmt w:val="decimal"/>
      <w:lvlText w:val="%1.%2.%3.%4.%5."/>
      <w:lvlJc w:val="right"/>
      <w:pPr>
        <w:ind w:left="3240" w:hanging="360"/>
      </w:pPr>
      <w:rPr/>
    </w:lvl>
    <w:lvl w:ilvl="5">
      <w:start w:val="1"/>
      <w:numFmt w:val="decimal"/>
      <w:lvlText w:val="%1.%2.%3.%4.%5.%6."/>
      <w:lvlJc w:val="right"/>
      <w:pPr>
        <w:ind w:left="3960" w:hanging="180"/>
      </w:pPr>
      <w:rPr/>
    </w:lvl>
    <w:lvl w:ilvl="6">
      <w:start w:val="1"/>
      <w:numFmt w:val="decimal"/>
      <w:lvlText w:val="%1.%2.%3.%4.%5.%6.%7."/>
      <w:lvlJc w:val="right"/>
      <w:pPr>
        <w:ind w:left="4680" w:hanging="360"/>
      </w:pPr>
      <w:rPr/>
    </w:lvl>
    <w:lvl w:ilvl="7">
      <w:start w:val="1"/>
      <w:numFmt w:val="decimal"/>
      <w:lvlText w:val="%1.%2.%3.%4.%5.%6.%7.%8."/>
      <w:lvlJc w:val="right"/>
      <w:pPr>
        <w:ind w:left="5400" w:hanging="360"/>
      </w:pPr>
      <w:rPr/>
    </w:lvl>
    <w:lvl w:ilvl="8">
      <w:start w:val="1"/>
      <w:numFmt w:val="decimal"/>
      <w:lvlText w:val="%1.%2.%3.%4.%5.%6.%7.%8.%9."/>
      <w:lvlJc w:val="right"/>
      <w:pPr>
        <w:ind w:left="6120" w:hanging="180"/>
      </w:pPr>
      <w:rPr/>
    </w:lvl>
  </w:abstractNum>
  <w:abstractNum w:abstractNumId="55">
    <w:lvl w:ilvl="0">
      <w:start w:val="7"/>
      <w:numFmt w:val="decimal"/>
      <w:lvlText w:val="%1"/>
      <w:lvlJc w:val="left"/>
      <w:pPr>
        <w:ind w:left="372" w:hanging="372"/>
      </w:pPr>
      <w:rPr>
        <w:i w:val="0"/>
        <w:iCs w:val="0"/>
      </w:rPr>
    </w:lvl>
    <w:lvl w:ilvl="1">
      <w:start w:val="1"/>
      <w:numFmt w:val="decimal"/>
      <w:lvlText w:val="%1.%2"/>
      <w:lvlJc w:val="left"/>
      <w:pPr>
        <w:ind w:left="288" w:hanging="144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80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44" w:hanging="372"/>
      </w:pPr>
      <w:rPr>
        <w:rFonts w:ascii="Noto Sans Symbols" w:cs="Noto Sans Symbols" w:eastAsia="Noto Sans Symbols" w:hAnsi="Noto Sans Symbols"/>
        <w:i w:val="0"/>
        <w:iCs w:val="0"/>
        <w:sz w:val="20"/>
        <w:szCs w:val="20"/>
      </w:rPr>
    </w:lvl>
    <w:lvl w:ilvl="1">
      <w:start w:val="1"/>
      <w:numFmt w:val="decimal"/>
      <w:lvlText w:val="●.%2"/>
      <w:lvlJc w:val="left"/>
      <w:pPr>
        <w:ind w:left="1092" w:hanging="720"/>
      </w:pPr>
      <w:rPr/>
    </w:lvl>
    <w:lvl w:ilvl="2">
      <w:start w:val="1"/>
      <w:numFmt w:val="decimal"/>
      <w:lvlText w:val="●.%2.%3"/>
      <w:lvlJc w:val="left"/>
      <w:pPr>
        <w:ind w:left="1092" w:hanging="720"/>
      </w:pPr>
      <w:rPr/>
    </w:lvl>
    <w:lvl w:ilvl="3">
      <w:start w:val="1"/>
      <w:numFmt w:val="decimal"/>
      <w:lvlText w:val="●.%2.%3.%4"/>
      <w:lvlJc w:val="left"/>
      <w:pPr>
        <w:ind w:left="1452" w:hanging="1080"/>
      </w:pPr>
      <w:rPr/>
    </w:lvl>
    <w:lvl w:ilvl="4">
      <w:start w:val="1"/>
      <w:numFmt w:val="decimal"/>
      <w:lvlText w:val="●.%2.%3.%4.%5"/>
      <w:lvlJc w:val="left"/>
      <w:pPr>
        <w:ind w:left="1452" w:hanging="1080"/>
      </w:pPr>
      <w:rPr/>
    </w:lvl>
    <w:lvl w:ilvl="5">
      <w:start w:val="1"/>
      <w:numFmt w:val="decimal"/>
      <w:lvlText w:val="●.%2.%3.%4.%5.%6"/>
      <w:lvlJc w:val="left"/>
      <w:pPr>
        <w:ind w:left="1812" w:hanging="1440"/>
      </w:pPr>
      <w:rPr/>
    </w:lvl>
    <w:lvl w:ilvl="6">
      <w:start w:val="1"/>
      <w:numFmt w:val="decimal"/>
      <w:lvlText w:val="●.%2.%3.%4.%5.%6.%7"/>
      <w:lvlJc w:val="left"/>
      <w:pPr>
        <w:ind w:left="2172" w:hanging="1800"/>
      </w:pPr>
      <w:rPr/>
    </w:lvl>
    <w:lvl w:ilvl="7">
      <w:start w:val="1"/>
      <w:numFmt w:val="decimal"/>
      <w:lvlText w:val="●.%2.%3.%4.%5.%6.%7.%8"/>
      <w:lvlJc w:val="left"/>
      <w:pPr>
        <w:ind w:left="2172" w:hanging="1800"/>
      </w:pPr>
      <w:rPr/>
    </w:lvl>
    <w:lvl w:ilvl="8">
      <w:start w:val="1"/>
      <w:numFmt w:val="decimal"/>
      <w:lvlText w:val="●.%2.%3.%4.%5.%6.%7.%8.%9"/>
      <w:lvlJc w:val="left"/>
      <w:pPr>
        <w:ind w:left="2532" w:hanging="21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8d8d8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8d8d8" w:val="clear"/>
      </w:tcPr>
    </w:tblStylePr>
    <w:tblStylePr w:type="firstCol">
      <w:rPr>
        <w:b w:val="1"/>
        <w:bCs w:val="1"/>
        <w:color w:val="ffffff"/>
      </w:rPr>
      <w:tcPr>
        <w:tc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  <w:bCs w:val="1"/>
        <w:color w:val="ffffff"/>
      </w:rPr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Row">
      <w:pPr>
        <w:spacing w:after="0" w:before="0" w:line="240" w:lineRule="auto"/>
      </w:pPr>
      <w:rPr>
        <w:color w:val="000000"/>
      </w:rPr>
      <w:tcPr>
        <w:tcBorders>
          <w:top w:color="000000" w:space="0" w:sz="6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nwCell">
      <w:rPr>
        <w:color w:val="ffffff"/>
      </w:rPr>
      <w:tcPr>
        <w:tcBorders>
          <w:top w:color="000000" w:space="0" w:sz="18" w:val="single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5.0" w:type="dxa"/>
        <w:left w:w="115.0" w:type="dxa"/>
        <w:bottom w:w="28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7.png"/><Relationship Id="rId21" Type="http://schemas.openxmlformats.org/officeDocument/2006/relationships/image" Target="media/image8.png"/><Relationship Id="rId24" Type="http://schemas.openxmlformats.org/officeDocument/2006/relationships/hyperlink" Target="https://docs.docker.com/" TargetMode="External"/><Relationship Id="rId23" Type="http://schemas.openxmlformats.org/officeDocument/2006/relationships/hyperlink" Target="https://firebase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yperlink" Target="https://docs.spring.io/spring-boot/" TargetMode="External"/><Relationship Id="rId25" Type="http://schemas.openxmlformats.org/officeDocument/2006/relationships/hyperlink" Target="https://cloud.google.com/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kubernetes.io/docs/hom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2.xml"/><Relationship Id="rId7" Type="http://schemas.openxmlformats.org/officeDocument/2006/relationships/image" Target="media/image24.png"/><Relationship Id="rId8" Type="http://schemas.openxmlformats.org/officeDocument/2006/relationships/image" Target="media/image13.png"/><Relationship Id="rId31" Type="http://schemas.openxmlformats.org/officeDocument/2006/relationships/footer" Target="footer1.xml"/><Relationship Id="rId30" Type="http://schemas.openxmlformats.org/officeDocument/2006/relationships/header" Target="header3.xml"/><Relationship Id="rId11" Type="http://schemas.openxmlformats.org/officeDocument/2006/relationships/image" Target="media/image6.png"/><Relationship Id="rId33" Type="http://schemas.openxmlformats.org/officeDocument/2006/relationships/footer" Target="footer3.xml"/><Relationship Id="rId10" Type="http://schemas.openxmlformats.org/officeDocument/2006/relationships/image" Target="media/image9.png"/><Relationship Id="rId32" Type="http://schemas.openxmlformats.org/officeDocument/2006/relationships/footer" Target="footer2.xml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19" Type="http://schemas.openxmlformats.org/officeDocument/2006/relationships/image" Target="media/image4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2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l8bDwhPFNzN5r0q/Q+ccUTm8A==">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