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Calibri Light" w:cs="Calibri Light" w:hAnsi="Calibri Light"/>
          <w:b/>
          <w:bCs/>
          <w:sz w:val="40"/>
          <w:szCs w:val="40"/>
        </w:rPr>
      </w:pPr>
      <w:r>
        <w:rPr>
          <w:rFonts w:ascii="Calibri Light" w:cs="Calibri Light" w:hAnsi="Calibri Light"/>
          <w:b/>
          <w:bCs/>
          <w:sz w:val="40"/>
          <w:szCs w:val="40"/>
        </w:rPr>
        <w:t>Step by step process for installing UiPath studio</w:t>
      </w:r>
    </w:p>
    <w:p>
      <w:pPr>
        <w:pStyle w:val="style0"/>
        <w:jc w:val="both"/>
        <w:rPr>
          <w:rFonts w:ascii="Calibri Light" w:cs="Calibri Light" w:hAnsi="Calibri Light"/>
          <w:b/>
          <w:bCs/>
          <w:sz w:val="32"/>
          <w:szCs w:val="32"/>
        </w:rPr>
      </w:pPr>
      <w:r>
        <w:rPr>
          <w:rFonts w:ascii="Calibri Light" w:cs="Calibri Light" w:hAnsi="Calibri Light"/>
          <w:b/>
          <w:bCs/>
          <w:sz w:val="40"/>
          <w:szCs w:val="40"/>
        </w:rPr>
        <w:t xml:space="preserve">Step 1: </w:t>
      </w:r>
      <w:r>
        <w:rPr>
          <w:rFonts w:ascii="Calibri Light" w:cs="Calibri Light" w:hAnsi="Calibri Light"/>
          <w:b/>
          <w:bCs/>
          <w:sz w:val="32"/>
          <w:szCs w:val="32"/>
        </w:rPr>
        <w:t>Open the link in browser</w:t>
      </w:r>
      <w:r>
        <w:rPr>
          <w:rFonts w:ascii="Calibri Light" w:cs="Calibri Light" w:hAnsi="Calibri Light"/>
          <w:b/>
          <w:bCs/>
          <w:sz w:val="32"/>
          <w:szCs w:val="32"/>
        </w:rPr>
        <w:t>-</w:t>
      </w:r>
      <w:r>
        <w:rPr/>
        <w:fldChar w:fldCharType="begin"/>
      </w:r>
      <w:r>
        <w:instrText xml:space="preserve"> HYPERLINK "https://www.uipath.com/rpa/academic-alliance/academic-studio-download" \t "_blank" </w:instrText>
      </w:r>
      <w:r>
        <w:rPr/>
        <w:fldChar w:fldCharType="separate"/>
      </w:r>
      <w:r>
        <w:rPr>
          <w:color w:val="0563c1"/>
          <w:u w:val="single"/>
          <w:shd w:val="clear" w:color="auto" w:fill="ffffff"/>
        </w:rPr>
        <w:t>https://www.uipath.com/rpa/academic-alliance/academic-studio-download</w:t>
      </w:r>
      <w:r>
        <w:rPr/>
        <w:fldChar w:fldCharType="end"/>
      </w:r>
      <w:r>
        <w:rPr>
          <w:color w:val="000000"/>
          <w:shd w:val="clear" w:color="auto" w:fill="ffffff"/>
        </w:rPr>
        <w:t>.</w:t>
      </w:r>
    </w:p>
    <w:p>
      <w:pPr>
        <w:pStyle w:val="style0"/>
        <w:jc w:val="both"/>
        <w:rPr>
          <w:rFonts w:ascii="Calibri Light" w:cs="Calibri Light" w:hAnsi="Calibri Light"/>
          <w:b/>
          <w:bCs/>
          <w:sz w:val="32"/>
          <w:szCs w:val="32"/>
        </w:rPr>
      </w:pPr>
      <w:r>
        <w:rPr>
          <w:rFonts w:ascii="Calibri Light" w:cs="Calibri Light" w:hAnsi="Calibri Light"/>
          <w:b/>
          <w:bCs/>
          <w:sz w:val="40"/>
          <w:szCs w:val="40"/>
        </w:rPr>
        <w:t xml:space="preserve">Step </w:t>
      </w:r>
      <w:r>
        <w:rPr>
          <w:rFonts w:ascii="Calibri Light" w:cs="Calibri Light" w:hAnsi="Calibri Light"/>
          <w:b/>
          <w:bCs/>
          <w:sz w:val="40"/>
          <w:szCs w:val="40"/>
        </w:rPr>
        <w:t>2:</w:t>
      </w:r>
      <w:r>
        <w:rPr>
          <w:rFonts w:ascii="Calibri Light" w:cs="Calibri Light" w:hAnsi="Calibri Light"/>
          <w:b/>
          <w:bCs/>
          <w:sz w:val="32"/>
          <w:szCs w:val="32"/>
        </w:rPr>
        <w:t>Fill</w:t>
      </w:r>
      <w:r>
        <w:rPr>
          <w:rFonts w:ascii="Calibri Light" w:cs="Calibri Light" w:hAnsi="Calibri Light"/>
          <w:b/>
          <w:bCs/>
          <w:sz w:val="32"/>
          <w:szCs w:val="32"/>
        </w:rPr>
        <w:t xml:space="preserve"> </w:t>
      </w:r>
      <w:r>
        <w:rPr>
          <w:rFonts w:ascii="Calibri Light" w:cs="Calibri Light" w:hAnsi="Calibri Light"/>
          <w:b/>
          <w:bCs/>
          <w:sz w:val="32"/>
          <w:szCs w:val="32"/>
        </w:rPr>
        <w:t>the</w:t>
      </w:r>
      <w:r>
        <w:rPr>
          <w:rFonts w:ascii="Calibri Light" w:cs="Calibri Light" w:hAnsi="Calibri Light"/>
          <w:b/>
          <w:bCs/>
          <w:sz w:val="32"/>
          <w:szCs w:val="32"/>
        </w:rPr>
        <w:t xml:space="preserve"> </w:t>
      </w:r>
      <w:r>
        <w:rPr>
          <w:rFonts w:ascii="Calibri Light" w:cs="Calibri Light" w:hAnsi="Calibri Light"/>
          <w:b/>
          <w:bCs/>
          <w:sz w:val="28"/>
          <w:szCs w:val="28"/>
        </w:rPr>
        <w:t>contact d</w:t>
      </w:r>
      <w:r>
        <w:rPr>
          <w:rFonts w:ascii="Calibri Light" w:cs="Calibri Light" w:hAnsi="Calibri Light"/>
          <w:b/>
          <w:bCs/>
          <w:sz w:val="32"/>
          <w:szCs w:val="32"/>
        </w:rPr>
        <w:t xml:space="preserve">etails and choose the institution you belong to </w:t>
      </w:r>
      <w:r>
        <w:rPr>
          <w:rFonts w:ascii="Calibri Light" w:cs="Calibri Light" w:hAnsi="Calibri Light"/>
          <w:b/>
          <w:bCs/>
          <w:sz w:val="32"/>
          <w:szCs w:val="32"/>
        </w:rPr>
        <w:t>and then</w:t>
      </w:r>
      <w:r>
        <w:rPr>
          <w:rFonts w:ascii="Calibri Light" w:cs="Calibri Light" w:hAnsi="Calibri Light"/>
          <w:b/>
          <w:bCs/>
          <w:sz w:val="32"/>
          <w:szCs w:val="32"/>
        </w:rPr>
        <w:t xml:space="preserve"> receive a link to download the software by email.</w:t>
      </w:r>
      <w:r>
        <w:rPr>
          <w:rFonts w:ascii="Calibri Light" w:cs="Calibri Light" w:hAnsi="Calibri Light"/>
          <w:b/>
          <w:bCs/>
          <w:noProof/>
          <w:sz w:val="32"/>
          <w:szCs w:val="32"/>
        </w:rPr>
        <w:t xml:space="preserve"> </w:t>
      </w:r>
      <w:r>
        <w:rPr/>
        <w:drawing>
          <wp:inline distL="114300" distT="0" distB="0" distR="114300">
            <wp:extent cx="5382444" cy="3833238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2444" cy="38332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Calibri Light" w:cs="Calibri Light" w:hAnsi="Calibri Light"/>
          <w:b/>
          <w:bCs/>
          <w:sz w:val="32"/>
          <w:szCs w:val="32"/>
        </w:rPr>
      </w:pPr>
    </w:p>
    <w:p>
      <w:pPr>
        <w:pStyle w:val="style0"/>
        <w:rPr>
          <w:rFonts w:ascii="Calibri Light" w:cs="Calibri Light" w:hAnsi="Calibri Light"/>
          <w:b/>
          <w:bCs/>
          <w:sz w:val="28"/>
          <w:szCs w:val="28"/>
        </w:rPr>
      </w:pPr>
      <w:r>
        <w:rPr>
          <w:rFonts w:ascii="Calibri Light" w:cs="Calibri Light" w:hAnsi="Calibri Light"/>
          <w:b/>
          <w:bCs/>
          <w:sz w:val="40"/>
          <w:szCs w:val="40"/>
        </w:rPr>
        <w:t>Step 3</w:t>
      </w:r>
      <w:r>
        <w:rPr>
          <w:rFonts w:ascii="Calibri Light" w:cs="Calibri Light" w:hAnsi="Calibri Light"/>
          <w:b/>
          <w:bCs/>
          <w:sz w:val="28"/>
          <w:szCs w:val="28"/>
        </w:rPr>
        <w:t xml:space="preserve">: </w:t>
      </w:r>
      <w:r>
        <w:rPr>
          <w:rFonts w:ascii="Calibri Light" w:cs="Calibri Light" w:hAnsi="Calibri Light"/>
          <w:b/>
          <w:bCs/>
          <w:sz w:val="28"/>
          <w:szCs w:val="28"/>
        </w:rPr>
        <w:t xml:space="preserve"> Click Request Academic Alliance Edition. Then, check your email.</w:t>
      </w:r>
    </w:p>
    <w:p>
      <w:pPr>
        <w:pStyle w:val="style0"/>
        <w:rPr>
          <w:rFonts w:ascii="Calibri Light" w:cs="Calibri Light" w:hAnsi="Calibri Light"/>
          <w:b/>
          <w:bCs/>
          <w:sz w:val="28"/>
          <w:szCs w:val="28"/>
        </w:rPr>
      </w:pPr>
      <w:r>
        <w:rPr>
          <w:rFonts w:ascii="Calibri Light" w:cs="Calibri Light" w:hAnsi="Calibri Light"/>
          <w:b/>
          <w:bCs/>
          <w:sz w:val="28"/>
          <w:szCs w:val="28"/>
        </w:rPr>
        <w:t xml:space="preserve">The email contains the link to download the UiPathStudio.msi file along with dedicated license key. Click either the orange </w:t>
      </w:r>
    </w:p>
    <w:p>
      <w:pPr>
        <w:pStyle w:val="style0"/>
        <w:rPr/>
      </w:pPr>
      <w:r>
        <w:rPr>
          <w:rFonts w:ascii="Calibri Light" w:cs="Calibri Light" w:hAnsi="Calibri Light"/>
          <w:b/>
          <w:bCs/>
          <w:sz w:val="28"/>
          <w:szCs w:val="28"/>
        </w:rPr>
        <w:t>button</w:t>
      </w:r>
      <w:r>
        <w:rPr>
          <w:rFonts w:ascii="Calibri Light" w:cs="Calibri Light" w:hAnsi="Calibri Light"/>
          <w:b/>
          <w:bCs/>
          <w:sz w:val="28"/>
          <w:szCs w:val="28"/>
        </w:rPr>
        <w:t xml:space="preserve"> or here</w:t>
      </w:r>
      <w:r>
        <w:rPr>
          <w:rFonts w:ascii="Calibri Light" w:cs="Calibri Light" w:hAnsi="Calibri Light"/>
          <w:b/>
          <w:bCs/>
          <w:sz w:val="28"/>
          <w:szCs w:val="28"/>
        </w:rPr>
        <w:t>.</w:t>
      </w:r>
    </w:p>
    <w:p>
      <w:pPr>
        <w:pStyle w:val="style0"/>
        <w:rPr>
          <w:rFonts w:ascii="Calibri Light" w:cs="Calibri Light" w:hAnsi="Calibri Light"/>
          <w:b/>
          <w:bCs/>
          <w:sz w:val="40"/>
          <w:szCs w:val="40"/>
        </w:rPr>
      </w:pPr>
      <w:r>
        <w:rPr/>
        <w:drawing>
          <wp:inline distL="114300" distT="0" distB="0" distR="114300">
            <wp:extent cx="4340405" cy="4617287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3" cstate="print"/>
                    <a:srcRect l="0" t="5828" r="0" b="12366"/>
                    <a:stretch/>
                  </pic:blipFill>
                  <pic:spPr>
                    <a:xfrm rot="0">
                      <a:off x="0" y="0"/>
                      <a:ext cx="4340405" cy="461728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 Light" w:cs="Calibri Light" w:hAnsi="Calibri Light"/>
          <w:b/>
          <w:bCs/>
          <w:sz w:val="40"/>
          <w:szCs w:val="40"/>
        </w:rPr>
        <w:t xml:space="preserve"> </w:t>
      </w:r>
    </w:p>
    <w:p>
      <w:pPr>
        <w:pStyle w:val="style0"/>
        <w:rPr>
          <w:rFonts w:ascii="Calibri Light" w:cs="Calibri Light" w:hAnsi="Calibri Light"/>
          <w:b/>
          <w:bCs/>
          <w:sz w:val="28"/>
          <w:szCs w:val="28"/>
        </w:rPr>
      </w:pPr>
      <w:r>
        <w:rPr>
          <w:rFonts w:ascii="Calibri Light" w:cs="Calibri Light" w:hAnsi="Calibri Light"/>
          <w:b/>
          <w:bCs/>
          <w:sz w:val="40"/>
          <w:szCs w:val="40"/>
        </w:rPr>
        <w:t>Step 4</w:t>
      </w:r>
      <w:r>
        <w:rPr>
          <w:rFonts w:ascii="Calibri Light" w:cs="Calibri Light" w:hAnsi="Calibri Light"/>
          <w:b/>
          <w:bCs/>
          <w:sz w:val="32"/>
          <w:szCs w:val="32"/>
        </w:rPr>
        <w:t>: The file wil</w:t>
      </w:r>
      <w:r>
        <w:rPr>
          <w:rFonts w:cs="Calibri Light" w:hAnsi="Calibri Light"/>
          <w:b/>
          <w:bCs/>
          <w:sz w:val="32"/>
          <w:szCs w:val="32"/>
          <w:lang w:val="en-US"/>
        </w:rPr>
        <w:t>l started</w:t>
      </w:r>
      <w:r>
        <w:rPr>
          <w:rFonts w:ascii="Calibri Light" w:cs="Calibri Light" w:hAnsi="Calibri Light"/>
          <w:b/>
          <w:bCs/>
          <w:sz w:val="32"/>
          <w:szCs w:val="32"/>
        </w:rPr>
        <w:t xml:space="preserve"> downloading.  </w:t>
      </w:r>
      <w:r>
        <w:rPr>
          <w:rFonts w:cs="Calibri Light" w:hAnsi="Calibri Light"/>
          <w:b/>
          <w:bCs/>
          <w:sz w:val="32"/>
          <w:szCs w:val="32"/>
          <w:lang w:val="en-US"/>
        </w:rPr>
        <w:t>O</w:t>
      </w:r>
      <w:r>
        <w:rPr>
          <w:rFonts w:ascii="Calibri Light" w:cs="Calibri Light" w:hAnsi="Calibri Light"/>
          <w:b/>
          <w:bCs/>
          <w:sz w:val="32"/>
          <w:szCs w:val="32"/>
        </w:rPr>
        <w:t>pen the UiPath</w:t>
      </w:r>
      <w:r>
        <w:rPr>
          <w:rFonts w:ascii="Calibri Light" w:cs="Calibri Light" w:hAnsi="Calibri Light"/>
          <w:b/>
          <w:bCs/>
          <w:sz w:val="32"/>
          <w:szCs w:val="32"/>
        </w:rPr>
        <w:t xml:space="preserve"> </w:t>
      </w:r>
      <w:r>
        <w:rPr>
          <w:rFonts w:ascii="Calibri Light" w:cs="Calibri Light" w:hAnsi="Calibri Light"/>
          <w:b/>
          <w:bCs/>
          <w:sz w:val="32"/>
          <w:szCs w:val="32"/>
        </w:rPr>
        <w:t>Studio once it is downloaded.</w:t>
      </w:r>
      <w:r>
        <w:rPr>
          <w:rFonts w:ascii="Calibri Light" w:cs="Calibri Light" w:hAnsi="Calibri Light"/>
          <w:b/>
          <w:bCs/>
          <w:noProof/>
          <w:sz w:val="32"/>
          <w:szCs w:val="32"/>
        </w:rPr>
        <w:drawing>
          <wp:inline distL="0" distT="0" distB="0" distR="0">
            <wp:extent cx="2800741" cy="685896"/>
            <wp:effectExtent l="0" t="0" r="0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0741" cy="685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 Light" w:cs="Calibri Light" w:hAnsi="Calibri Light"/>
          <w:b/>
          <w:bCs/>
          <w:sz w:val="40"/>
          <w:szCs w:val="40"/>
        </w:rPr>
      </w:pPr>
    </w:p>
    <w:p>
      <w:pPr>
        <w:pStyle w:val="style0"/>
        <w:rPr>
          <w:rFonts w:ascii="Calibri Light" w:cs="Calibri Light" w:hAnsi="Calibri Light"/>
          <w:b/>
          <w:bCs/>
          <w:sz w:val="40"/>
          <w:szCs w:val="40"/>
        </w:rPr>
      </w:pPr>
      <w:r>
        <w:rPr>
          <w:rFonts w:ascii="Calibri Light" w:cs="Calibri Light" w:hAnsi="Calibri Light"/>
          <w:b/>
          <w:bCs/>
          <w:sz w:val="40"/>
          <w:szCs w:val="40"/>
        </w:rPr>
        <w:t xml:space="preserve">Step 5: </w:t>
      </w:r>
      <w:r>
        <w:rPr>
          <w:rFonts w:ascii="Calibri Light" w:cs="Calibri Light" w:hAnsi="Calibri Light"/>
          <w:b/>
          <w:bCs/>
          <w:sz w:val="32"/>
          <w:szCs w:val="32"/>
        </w:rPr>
        <w:t xml:space="preserve">Accept the terms of the UiPath Studio License Agreement and </w:t>
      </w:r>
      <w:r>
        <w:rPr>
          <w:rFonts w:ascii="Calibri Light" w:cs="Calibri Light" w:hAnsi="Calibri Light"/>
          <w:b/>
          <w:bCs/>
          <w:sz w:val="32"/>
          <w:szCs w:val="32"/>
        </w:rPr>
        <w:t>click</w:t>
      </w:r>
      <w:r>
        <w:rPr>
          <w:rFonts w:ascii="Calibri Light" w:cs="Calibri Light" w:hAnsi="Calibri Light"/>
          <w:b/>
          <w:bCs/>
          <w:sz w:val="32"/>
          <w:szCs w:val="32"/>
        </w:rPr>
        <w:t xml:space="preserve"> </w:t>
      </w:r>
      <w:r>
        <w:rPr>
          <w:rFonts w:ascii="Calibri Light" w:cs="Calibri Light" w:hAnsi="Calibri Light"/>
          <w:b/>
          <w:bCs/>
          <w:sz w:val="32"/>
          <w:szCs w:val="32"/>
        </w:rPr>
        <w:t xml:space="preserve"> </w:t>
      </w:r>
      <w:r>
        <w:rPr>
          <w:rFonts w:cs="Calibri Light" w:hAnsi="Calibri Light"/>
          <w:b/>
          <w:bCs/>
          <w:sz w:val="32"/>
          <w:szCs w:val="32"/>
          <w:lang w:val="en-US"/>
        </w:rPr>
        <w:t xml:space="preserve">to </w:t>
      </w:r>
      <w:r>
        <w:rPr>
          <w:rFonts w:ascii="Calibri Light" w:cs="Calibri Light" w:hAnsi="Calibri Light"/>
          <w:b/>
          <w:bCs/>
          <w:sz w:val="32"/>
          <w:szCs w:val="32"/>
        </w:rPr>
        <w:t>install</w:t>
      </w:r>
      <w:r>
        <w:rPr>
          <w:rFonts w:ascii="Calibri Light" w:cs="Calibri Light" w:hAnsi="Calibri Light"/>
          <w:b/>
          <w:bCs/>
          <w:sz w:val="32"/>
          <w:szCs w:val="32"/>
        </w:rPr>
        <w:t>.</w:t>
      </w:r>
      <w:r>
        <w:rPr>
          <w:rFonts w:ascii="Calibri Light" w:cs="Calibri Light" w:hAnsi="Calibri Light"/>
          <w:b/>
          <w:bCs/>
          <w:noProof/>
          <w:sz w:val="40"/>
          <w:szCs w:val="40"/>
        </w:rPr>
        <w:drawing>
          <wp:inline distL="0" distT="0" distB="0" distR="0">
            <wp:extent cx="5134692" cy="4029637"/>
            <wp:effectExtent l="0" t="0" r="8890" b="952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4692" cy="4029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 Light" w:cs="Calibri Light" w:hAnsi="Calibri Light"/>
          <w:b/>
          <w:bCs/>
          <w:sz w:val="32"/>
          <w:szCs w:val="32"/>
        </w:rPr>
      </w:pPr>
      <w:r>
        <w:rPr>
          <w:rFonts w:ascii="Calibri Light" w:cs="Calibri Light" w:hAnsi="Calibri Light"/>
          <w:b/>
          <w:bCs/>
          <w:sz w:val="32"/>
          <w:szCs w:val="32"/>
        </w:rPr>
        <w:t xml:space="preserve">Step 6: </w:t>
      </w:r>
      <w:r>
        <w:rPr>
          <w:rFonts w:ascii="Calibri Light" w:cs="Calibri Light" w:hAnsi="Calibri Light"/>
          <w:b/>
          <w:bCs/>
          <w:sz w:val="28"/>
          <w:szCs w:val="28"/>
        </w:rPr>
        <w:t xml:space="preserve">Make sure the Register as Windows Service option is </w:t>
      </w:r>
      <w:r>
        <w:rPr>
          <w:rFonts w:cs="Calibri Light" w:hAnsi="Calibri Light"/>
          <w:b/>
          <w:bCs/>
          <w:sz w:val="28"/>
          <w:szCs w:val="28"/>
          <w:lang w:val="en-US"/>
        </w:rPr>
        <w:t>not selecte</w:t>
      </w:r>
      <w:r>
        <w:rPr>
          <w:rFonts w:ascii="Calibri Light" w:cs="Calibri Light" w:hAnsi="Calibri Light"/>
          <w:b/>
          <w:bCs/>
          <w:sz w:val="28"/>
          <w:szCs w:val="28"/>
        </w:rPr>
        <w:t>d. To do this, click Register</w:t>
      </w:r>
      <w:r>
        <w:rPr>
          <w:rFonts w:ascii="Calibri Light" w:cs="Calibri Light" w:hAnsi="Calibri Light"/>
          <w:b/>
          <w:bCs/>
          <w:sz w:val="28"/>
          <w:szCs w:val="28"/>
        </w:rPr>
        <w:t xml:space="preserve"> </w:t>
      </w:r>
      <w:r>
        <w:rPr>
          <w:rFonts w:ascii="Calibri Light" w:cs="Calibri Light" w:hAnsi="Calibri Light"/>
          <w:b/>
          <w:bCs/>
          <w:sz w:val="32"/>
          <w:szCs w:val="32"/>
        </w:rPr>
        <w:t>as Windows Service.</w:t>
      </w:r>
      <w:r>
        <w:rPr>
          <w:rFonts w:ascii="Calibri Light" w:cs="Calibri Light" w:hAnsi="Calibri Light"/>
          <w:b/>
          <w:bCs/>
          <w:noProof/>
          <w:sz w:val="32"/>
          <w:szCs w:val="32"/>
        </w:rPr>
        <w:drawing>
          <wp:inline distL="0" distT="0" distB="0" distR="0">
            <wp:extent cx="5731510" cy="4498340"/>
            <wp:effectExtent l="0" t="0" r="254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498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 Light" w:cs="Calibri Light" w:hAnsi="Calibri Light"/>
          <w:b/>
          <w:bCs/>
          <w:sz w:val="32"/>
          <w:szCs w:val="32"/>
        </w:rPr>
      </w:pPr>
      <w:r>
        <w:rPr>
          <w:rFonts w:ascii="Calibri Light" w:cs="Calibri Light" w:hAnsi="Calibri Light"/>
          <w:b/>
          <w:bCs/>
          <w:sz w:val="32"/>
          <w:szCs w:val="32"/>
        </w:rPr>
        <w:t>Then, select Entire feature will be unavailable.</w:t>
      </w:r>
    </w:p>
    <w:p>
      <w:pPr>
        <w:pStyle w:val="style0"/>
        <w:rPr>
          <w:rFonts w:ascii="Calibri Light" w:cs="Calibri Light" w:hAnsi="Calibri Light"/>
          <w:b/>
          <w:bCs/>
          <w:sz w:val="32"/>
          <w:szCs w:val="32"/>
        </w:rPr>
      </w:pPr>
      <w:r>
        <w:rPr>
          <w:rFonts w:ascii="Calibri Light" w:cs="Calibri Light" w:hAnsi="Calibri Light"/>
          <w:b/>
          <w:bCs/>
          <w:sz w:val="32"/>
          <w:szCs w:val="32"/>
        </w:rPr>
        <w:t xml:space="preserve">Step 7: </w:t>
      </w:r>
      <w:r>
        <w:rPr>
          <w:rFonts w:ascii="Calibri Light" w:cs="Calibri Light" w:hAnsi="Calibri Light"/>
          <w:b/>
          <w:bCs/>
          <w:sz w:val="28"/>
          <w:szCs w:val="28"/>
        </w:rPr>
        <w:t xml:space="preserve">Click Next to continue and then </w:t>
      </w:r>
      <w:r>
        <w:rPr>
          <w:rFonts w:cs="Calibri Light" w:hAnsi="Calibri Light"/>
          <w:b/>
          <w:bCs/>
          <w:sz w:val="28"/>
          <w:szCs w:val="28"/>
          <w:lang w:val="en-US"/>
        </w:rPr>
        <w:t xml:space="preserve">click on install </w:t>
      </w:r>
      <w:r>
        <w:rPr>
          <w:rFonts w:ascii="Calibri Light" w:cs="Calibri Light" w:hAnsi="Calibri Light"/>
          <w:b/>
          <w:bCs/>
          <w:noProof/>
          <w:sz w:val="28"/>
          <w:szCs w:val="28"/>
        </w:rPr>
        <w:drawing>
          <wp:inline distL="0" distT="0" distB="0" distR="0">
            <wp:extent cx="5731510" cy="4504690"/>
            <wp:effectExtent l="0" t="0" r="2540" b="0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504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 Light" w:cs="Calibri Light" w:hAnsi="Calibri Light"/>
          <w:b/>
          <w:bCs/>
          <w:sz w:val="28"/>
          <w:szCs w:val="28"/>
        </w:rPr>
      </w:pPr>
      <w:r>
        <w:rPr>
          <w:rFonts w:ascii="Calibri Light" w:cs="Calibri Light" w:hAnsi="Calibri Light"/>
          <w:b/>
          <w:bCs/>
          <w:sz w:val="28"/>
          <w:szCs w:val="28"/>
        </w:rPr>
        <w:t>Click Finish. If “Launch UiPath Studio” was checked, then UiPath Studio is launched.</w:t>
      </w:r>
    </w:p>
    <w:p>
      <w:pPr>
        <w:pStyle w:val="style0"/>
        <w:rPr>
          <w:rFonts w:ascii="Calibri Light" w:cs="Calibri Light" w:hAnsi="Calibri Light"/>
          <w:b/>
          <w:bCs/>
          <w:sz w:val="32"/>
          <w:szCs w:val="32"/>
        </w:rPr>
      </w:pPr>
      <w:r>
        <w:rPr>
          <w:rFonts w:ascii="Calibri Light" w:cs="Calibri Light" w:hAnsi="Calibri Light"/>
          <w:b/>
          <w:bCs/>
          <w:sz w:val="32"/>
          <w:szCs w:val="32"/>
        </w:rPr>
        <w:t xml:space="preserve">Step 8: </w:t>
      </w:r>
      <w:r>
        <w:rPr>
          <w:rFonts w:ascii="Calibri Light" w:cs="Calibri Light" w:hAnsi="Calibri Light"/>
          <w:b/>
          <w:bCs/>
          <w:sz w:val="28"/>
          <w:szCs w:val="28"/>
        </w:rPr>
        <w:t xml:space="preserve">In the Welcome to UiPath Studio window, </w:t>
      </w:r>
      <w:r>
        <w:rPr>
          <w:rFonts w:cs="Calibri Light" w:hAnsi="Calibri Light"/>
          <w:b/>
          <w:bCs/>
          <w:sz w:val="28"/>
          <w:szCs w:val="28"/>
          <w:lang w:val="en-US"/>
        </w:rPr>
        <w:t>Select the</w:t>
      </w:r>
      <w:r>
        <w:rPr>
          <w:rFonts w:ascii="Calibri Light" w:cs="Calibri Light" w:hAnsi="Calibri Light"/>
          <w:b/>
          <w:bCs/>
          <w:sz w:val="28"/>
          <w:szCs w:val="28"/>
        </w:rPr>
        <w:t xml:space="preserve"> Activate Stand-Alone License.</w:t>
      </w:r>
      <w:r>
        <w:rPr>
          <w:rFonts w:ascii="Calibri Light" w:cs="Calibri Light" w:hAnsi="Calibri Light"/>
          <w:b/>
          <w:bCs/>
          <w:noProof/>
          <w:sz w:val="28"/>
          <w:szCs w:val="28"/>
        </w:rPr>
        <w:drawing>
          <wp:inline distL="0" distT="0" distB="0" distR="0">
            <wp:extent cx="5731510" cy="3780790"/>
            <wp:effectExtent l="0" t="0" r="2540" b="0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0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 Light" w:cs="Calibri Light" w:hAnsi="Calibri Light"/>
          <w:b/>
          <w:bCs/>
          <w:sz w:val="32"/>
          <w:szCs w:val="32"/>
        </w:rPr>
      </w:pPr>
      <w:r>
        <w:rPr>
          <w:rFonts w:ascii="Calibri Light" w:cs="Calibri Light" w:hAnsi="Calibri Light"/>
          <w:b/>
          <w:bCs/>
          <w:sz w:val="32"/>
          <w:szCs w:val="32"/>
        </w:rPr>
        <w:t>Step 9: The UiPath Registration window is displayed.</w:t>
      </w:r>
      <w:r>
        <w:rPr>
          <w:rFonts w:ascii="Calibri Light" w:cs="Calibri Light" w:hAnsi="Calibri Light"/>
          <w:b/>
          <w:bCs/>
          <w:noProof/>
          <w:sz w:val="32"/>
          <w:szCs w:val="32"/>
        </w:rPr>
        <w:drawing>
          <wp:inline distL="0" distT="0" distB="0" distR="0">
            <wp:extent cx="5731510" cy="3940175"/>
            <wp:effectExtent l="0" t="0" r="2540" b="3175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4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 Light" w:cs="Calibri Light" w:hAnsi="Calibri Light"/>
          <w:b/>
          <w:bCs/>
          <w:sz w:val="28"/>
          <w:szCs w:val="28"/>
        </w:rPr>
      </w:pPr>
      <w:r>
        <w:rPr>
          <w:rFonts w:ascii="Calibri Light" w:cs="Calibri Light" w:hAnsi="Calibri Light"/>
          <w:b/>
          <w:bCs/>
          <w:sz w:val="32"/>
          <w:szCs w:val="32"/>
        </w:rPr>
        <w:t>a</w:t>
      </w:r>
      <w:r>
        <w:rPr>
          <w:rFonts w:ascii="Calibri Light" w:cs="Calibri Light" w:hAnsi="Calibri Light"/>
          <w:b/>
          <w:bCs/>
          <w:sz w:val="28"/>
          <w:szCs w:val="28"/>
        </w:rPr>
        <w:t>. Enter the License Key received by</w:t>
      </w:r>
      <w:r>
        <w:rPr>
          <w:rFonts w:ascii="Calibri Light" w:cs="Calibri Light" w:hAnsi="Calibri Light"/>
          <w:b/>
          <w:bCs/>
          <w:sz w:val="28"/>
          <w:szCs w:val="28"/>
        </w:rPr>
        <w:t xml:space="preserve"> </w:t>
      </w:r>
      <w:r>
        <w:rPr>
          <w:rFonts w:ascii="Calibri Light" w:cs="Calibri Light" w:hAnsi="Calibri Light"/>
          <w:b/>
          <w:bCs/>
          <w:sz w:val="28"/>
          <w:szCs w:val="28"/>
        </w:rPr>
        <w:t>email.</w:t>
      </w:r>
    </w:p>
    <w:p>
      <w:pPr>
        <w:pStyle w:val="style0"/>
        <w:rPr>
          <w:rFonts w:ascii="Calibri Light" w:cs="Calibri Light" w:hAnsi="Calibri Light"/>
          <w:b/>
          <w:bCs/>
          <w:sz w:val="28"/>
          <w:szCs w:val="28"/>
        </w:rPr>
      </w:pPr>
      <w:r>
        <w:rPr>
          <w:rFonts w:ascii="Calibri Light" w:cs="Calibri Light" w:hAnsi="Calibri Light"/>
          <w:b/>
          <w:bCs/>
          <w:sz w:val="28"/>
          <w:szCs w:val="28"/>
        </w:rPr>
        <w:t>b. Select Automatic activation.</w:t>
      </w:r>
      <w:r>
        <w:rPr>
          <w:rFonts w:ascii="Calibri Light" w:cs="Calibri Light" w:hAnsi="Calibri Light"/>
          <w:b/>
          <w:bCs/>
          <w:noProof/>
          <w:sz w:val="28"/>
          <w:szCs w:val="28"/>
        </w:rPr>
        <w:t xml:space="preserve"> </w:t>
      </w:r>
    </w:p>
    <w:p>
      <w:pPr>
        <w:pStyle w:val="style0"/>
        <w:rPr>
          <w:rFonts w:ascii="Calibri Light" w:cs="Calibri Light" w:hAnsi="Calibri Light"/>
          <w:b/>
          <w:bCs/>
          <w:sz w:val="28"/>
          <w:szCs w:val="28"/>
        </w:rPr>
      </w:pPr>
      <w:r>
        <w:rPr>
          <w:rFonts w:ascii="Calibri Light" w:cs="Calibri Light" w:hAnsi="Calibri Light"/>
          <w:b/>
          <w:bCs/>
          <w:sz w:val="28"/>
          <w:szCs w:val="28"/>
        </w:rPr>
        <w:t>c. Click Activate. Your UiPath license is now activated.</w:t>
      </w:r>
    </w:p>
    <w:p>
      <w:pPr>
        <w:pStyle w:val="style0"/>
        <w:rPr>
          <w:rFonts w:ascii="Calibri Light" w:cs="Calibri Light" w:hAnsi="Calibri Light"/>
          <w:b/>
          <w:bCs/>
          <w:noProof/>
          <w:sz w:val="28"/>
          <w:szCs w:val="28"/>
        </w:rPr>
      </w:pPr>
      <w:r>
        <w:rPr>
          <w:rFonts w:ascii="Calibri Light" w:cs="Calibri Light" w:hAnsi="Calibri Light"/>
          <w:b/>
          <w:bCs/>
          <w:sz w:val="28"/>
          <w:szCs w:val="28"/>
        </w:rPr>
        <w:t>Now, you can start using UiPath software to create automation workflows.</w:t>
      </w:r>
    </w:p>
    <w:p>
      <w:pPr>
        <w:pStyle w:val="style0"/>
        <w:rPr>
          <w:rFonts w:ascii="Calibri Light" w:cs="Calibri Light" w:hAnsi="Calibri Light"/>
          <w:b/>
          <w:bCs/>
          <w:sz w:val="28"/>
          <w:szCs w:val="28"/>
        </w:rPr>
      </w:pPr>
      <w:r>
        <w:rPr>
          <w:rFonts w:ascii="Calibri Light" w:cs="Calibri Light" w:hAnsi="Calibri Light"/>
          <w:b/>
          <w:bCs/>
          <w:noProof/>
          <w:sz w:val="28"/>
          <w:szCs w:val="28"/>
        </w:rPr>
        <w:drawing>
          <wp:inline distL="0" distT="0" distB="0" distR="0">
            <wp:extent cx="5731510" cy="3062605"/>
            <wp:effectExtent l="0" t="0" r="2540" b="4445"/>
            <wp:docPr id="1034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626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8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207</Words>
  <Pages>6</Pages>
  <Characters>1127</Characters>
  <Application>WPS Office</Application>
  <DocSecurity>0</DocSecurity>
  <Paragraphs>22</Paragraphs>
  <ScaleCrop>false</ScaleCrop>
  <LinksUpToDate>false</LinksUpToDate>
  <CharactersWithSpaces>1324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2023-03-30T16:06:00Z</dcterms:created>
  <dc:creator>Anjali Saini</dc:creator>
  <lastModifiedBy>M2006C3LII</lastModifiedBy>
  <dcterms:modified xsi:type="dcterms:W3CDTF">2023-04-03T17:29:50Z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