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pPr>
      <w:r>
        <w:rPr>
          <w:b/>
          <w:bCs/>
          <w:sz w:val="56"/>
          <w:szCs w:val="56"/>
        </w:rPr>
        <w:t xml:space="preserve">Personal Knowledge Graph Agent</w:t>
      </w:r>
    </w:p>
    <w:p>
      <w:pPr>
        <w:spacing w:after="100"/>
      </w:pPr>
      <w:r>
        <w:rPr>
          <w:color w:val="555555"/>
          <w:sz w:val="32"/>
          <w:szCs w:val="32"/>
        </w:rPr>
        <w:t xml:space="preserve">Data Extraction Specification</w:t>
      </w:r>
    </w:p>
    <w:p>
      <w:pPr>
        <w:spacing w:after="60"/>
      </w:pPr>
      <w:r>
        <w:rPr>
          <w:i/>
          <w:iCs/>
          <w:sz w:val="24"/>
          <w:szCs w:val="24"/>
        </w:rPr>
        <w:t xml:space="preserve">Prepared for: Shivam Shinde</w:t>
      </w:r>
    </w:p>
    <w:p>
      <w:pPr>
        <w:spacing w:after="60"/>
      </w:pPr>
      <w:r>
        <w:rPr>
          <w:i/>
          <w:iCs/>
          <w:sz w:val="24"/>
          <w:szCs w:val="24"/>
        </w:rPr>
        <w:t xml:space="preserve">Companion to: System Architecture Document</w:t>
      </w:r>
    </w:p>
    <w:p>
      <w:pPr>
        <w:spacing w:after="700"/>
      </w:pPr>
    </w:p>
    <w:p>
      <w:pPr>
        <w:pStyle w:val="Heading1"/>
        <w:spacing w:after="200" w:before="400"/>
      </w:pPr>
      <w:r>
        <w:t xml:space="preserve">1. Purpose</w:t>
      </w:r>
    </w:p>
    <w:p>
      <w:pPr>
        <w:spacing w:after="160"/>
      </w:pPr>
      <w:r>
        <w:t xml:space="preserve">This document specifies, per data source, exactly what fields are extracted, how new items are detected, what filtering is applied, and how the extracted content is prepared for chunking and embedding. It is the authoritative reference for implementing each extractor module.</w:t>
      </w:r>
    </w:p>
    <w:p>
      <w:pPr>
        <w:pStyle w:val="Heading1"/>
        <w:spacing w:after="200" w:before="400"/>
      </w:pPr>
      <w:r>
        <w:t xml:space="preserve">2. Common Extraction Contract</w:t>
      </w:r>
    </w:p>
    <w:p>
      <w:pPr>
        <w:spacing w:after="160"/>
      </w:pPr>
      <w:r>
        <w:t xml:space="preserve">Every extractor, regardless of source, outputs items in a single normalized intermediate format before they enter the shared pipeline (filtering, chunking, metadata generation, embedding):</w:t>
      </w:r>
    </w:p>
    <w:tbl>
      <w:tblPr>
        <w:tblW w:type="dxa" w:w="8800"/>
        <w:tblBorders>
          <w:top w:val="single" w:color="auto" w:sz="4"/>
          <w:left w:val="single" w:color="auto" w:sz="4"/>
          <w:bottom w:val="single" w:color="auto" w:sz="4"/>
          <w:right w:val="single" w:color="auto" w:sz="4"/>
          <w:insideH w:val="single" w:color="auto" w:sz="4"/>
          <w:insideV w:val="single" w:color="auto" w:sz="4"/>
        </w:tblBorders>
      </w:tblPr>
      <w:tblGrid>
        <w:gridCol w:w="2200"/>
        <w:gridCol w:w="1600"/>
        <w:gridCol w:w="5000"/>
      </w:tblGrid>
      <w:tr>
        <w:trPr>
          <w:tblHeader/>
        </w:trPr>
        <w:tc>
          <w:tcPr>
            <w:tcW w:type="dxa" w:w="2200"/>
            <w:shd w:fill="D9E2F3" w:color="auto" w:val="clear"/>
            <w:tcMar>
              <w:top w:type="dxa" w:w="80"/>
              <w:left w:type="dxa" w:w="100"/>
              <w:bottom w:type="dxa" w:w="80"/>
              <w:right w:type="dxa" w:w="100"/>
            </w:tcMar>
          </w:tcPr>
          <w:p>
            <w:r>
              <w:rPr>
                <w:b/>
                <w:bCs/>
              </w:rPr>
              <w:t xml:space="preserve">Field</w:t>
            </w:r>
          </w:p>
        </w:tc>
        <w:tc>
          <w:tcPr>
            <w:tcW w:type="dxa" w:w="1600"/>
            <w:shd w:fill="D9E2F3" w:color="auto" w:val="clear"/>
            <w:tcMar>
              <w:top w:type="dxa" w:w="80"/>
              <w:left w:type="dxa" w:w="100"/>
              <w:bottom w:type="dxa" w:w="80"/>
              <w:right w:type="dxa" w:w="100"/>
            </w:tcMar>
          </w:tcPr>
          <w:p>
            <w:r>
              <w:rPr>
                <w:b/>
                <w:bCs/>
              </w:rPr>
              <w:t xml:space="preserve">Type</w:t>
            </w:r>
          </w:p>
        </w:tc>
        <w:tc>
          <w:tcPr>
            <w:tcW w:type="dxa" w:w="5000"/>
            <w:shd w:fill="D9E2F3" w:color="auto" w:val="clear"/>
            <w:tcMar>
              <w:top w:type="dxa" w:w="80"/>
              <w:left w:type="dxa" w:w="100"/>
              <w:bottom w:type="dxa" w:w="80"/>
              <w:right w:type="dxa" w:w="100"/>
            </w:tcMar>
          </w:tcPr>
          <w:p>
            <w:r>
              <w:rPr>
                <w:b/>
                <w:bCs/>
              </w:rPr>
              <w:t xml:space="preserve">Description</w:t>
            </w:r>
          </w:p>
        </w:tc>
      </w:tr>
      <w:tr>
        <w:tc>
          <w:tcPr>
            <w:tcW w:type="dxa" w:w="2200"/>
            <w:tcMar>
              <w:top w:type="dxa" w:w="80"/>
              <w:left w:type="dxa" w:w="100"/>
              <w:bottom w:type="dxa" w:w="80"/>
              <w:right w:type="dxa" w:w="100"/>
            </w:tcMar>
          </w:tcPr>
          <w:p>
            <w:r>
              <w:rPr>
                <w:b w:val="false"/>
                <w:bCs w:val="false"/>
              </w:rPr>
              <w:t xml:space="preserve">source_type</w:t>
            </w:r>
          </w:p>
        </w:tc>
        <w:tc>
          <w:tcPr>
            <w:tcW w:type="dxa" w:w="1600"/>
            <w:tcMar>
              <w:top w:type="dxa" w:w="80"/>
              <w:left w:type="dxa" w:w="100"/>
              <w:bottom w:type="dxa" w:w="80"/>
              <w:right w:type="dxa" w:w="100"/>
            </w:tcMar>
          </w:tcPr>
          <w:p>
            <w:r>
              <w:rPr>
                <w:b w:val="false"/>
                <w:bCs w:val="false"/>
              </w:rPr>
              <w:t xml:space="preserve">string</w:t>
            </w:r>
          </w:p>
        </w:tc>
        <w:tc>
          <w:tcPr>
            <w:tcW w:type="dxa" w:w="5000"/>
            <w:tcMar>
              <w:top w:type="dxa" w:w="80"/>
              <w:left w:type="dxa" w:w="100"/>
              <w:bottom w:type="dxa" w:w="80"/>
              <w:right w:type="dxa" w:w="100"/>
            </w:tcMar>
          </w:tcPr>
          <w:p>
            <w:r>
              <w:rPr>
                <w:b w:val="false"/>
                <w:bCs w:val="false"/>
              </w:rPr>
              <w:t xml:space="preserve">One of: local_file, notion, gmail, github, calendar, browser_history</w:t>
            </w:r>
          </w:p>
        </w:tc>
      </w:tr>
      <w:tr>
        <w:tc>
          <w:tcPr>
            <w:tcW w:type="dxa" w:w="2200"/>
            <w:tcMar>
              <w:top w:type="dxa" w:w="80"/>
              <w:left w:type="dxa" w:w="100"/>
              <w:bottom w:type="dxa" w:w="80"/>
              <w:right w:type="dxa" w:w="100"/>
            </w:tcMar>
          </w:tcPr>
          <w:p>
            <w:r>
              <w:rPr>
                <w:b w:val="false"/>
                <w:bCs w:val="false"/>
              </w:rPr>
              <w:t xml:space="preserve">source_ref_id</w:t>
            </w:r>
          </w:p>
        </w:tc>
        <w:tc>
          <w:tcPr>
            <w:tcW w:type="dxa" w:w="1600"/>
            <w:tcMar>
              <w:top w:type="dxa" w:w="80"/>
              <w:left w:type="dxa" w:w="100"/>
              <w:bottom w:type="dxa" w:w="80"/>
              <w:right w:type="dxa" w:w="100"/>
            </w:tcMar>
          </w:tcPr>
          <w:p>
            <w:r>
              <w:rPr>
                <w:b w:val="false"/>
                <w:bCs w:val="false"/>
              </w:rPr>
              <w:t xml:space="preserve">string</w:t>
            </w:r>
          </w:p>
        </w:tc>
        <w:tc>
          <w:tcPr>
            <w:tcW w:type="dxa" w:w="5000"/>
            <w:tcMar>
              <w:top w:type="dxa" w:w="80"/>
              <w:left w:type="dxa" w:w="100"/>
              <w:bottom w:type="dxa" w:w="80"/>
              <w:right w:type="dxa" w:w="100"/>
            </w:tcMar>
          </w:tcPr>
          <w:p>
            <w:r>
              <w:rPr>
                <w:b w:val="false"/>
                <w:bCs w:val="false"/>
              </w:rPr>
              <w:t xml:space="preserve">Source-native identifier (file path, page ID, message ID, commit hash, event ID, URL)</w:t>
            </w:r>
          </w:p>
        </w:tc>
      </w:tr>
      <w:tr>
        <w:tc>
          <w:tcPr>
            <w:tcW w:type="dxa" w:w="2200"/>
            <w:tcMar>
              <w:top w:type="dxa" w:w="80"/>
              <w:left w:type="dxa" w:w="100"/>
              <w:bottom w:type="dxa" w:w="80"/>
              <w:right w:type="dxa" w:w="100"/>
            </w:tcMar>
          </w:tcPr>
          <w:p>
            <w:r>
              <w:rPr>
                <w:b w:val="false"/>
                <w:bCs w:val="false"/>
              </w:rPr>
              <w:t xml:space="preserve">title</w:t>
            </w:r>
          </w:p>
        </w:tc>
        <w:tc>
          <w:tcPr>
            <w:tcW w:type="dxa" w:w="1600"/>
            <w:tcMar>
              <w:top w:type="dxa" w:w="80"/>
              <w:left w:type="dxa" w:w="100"/>
              <w:bottom w:type="dxa" w:w="80"/>
              <w:right w:type="dxa" w:w="100"/>
            </w:tcMar>
          </w:tcPr>
          <w:p>
            <w:r>
              <w:rPr>
                <w:b w:val="false"/>
                <w:bCs w:val="false"/>
              </w:rPr>
              <w:t xml:space="preserve">string</w:t>
            </w:r>
          </w:p>
        </w:tc>
        <w:tc>
          <w:tcPr>
            <w:tcW w:type="dxa" w:w="5000"/>
            <w:tcMar>
              <w:top w:type="dxa" w:w="80"/>
              <w:left w:type="dxa" w:w="100"/>
              <w:bottom w:type="dxa" w:w="80"/>
              <w:right w:type="dxa" w:w="100"/>
            </w:tcMar>
          </w:tcPr>
          <w:p>
            <w:r>
              <w:rPr>
                <w:b w:val="false"/>
                <w:bCs w:val="false"/>
              </w:rPr>
              <w:t xml:space="preserve">Human-readable title or subject</w:t>
            </w:r>
          </w:p>
        </w:tc>
      </w:tr>
      <w:tr>
        <w:tc>
          <w:tcPr>
            <w:tcW w:type="dxa" w:w="2200"/>
            <w:tcMar>
              <w:top w:type="dxa" w:w="80"/>
              <w:left w:type="dxa" w:w="100"/>
              <w:bottom w:type="dxa" w:w="80"/>
              <w:right w:type="dxa" w:w="100"/>
            </w:tcMar>
          </w:tcPr>
          <w:p>
            <w:r>
              <w:rPr>
                <w:b w:val="false"/>
                <w:bCs w:val="false"/>
              </w:rPr>
              <w:t xml:space="preserve">url_or_path</w:t>
            </w:r>
          </w:p>
        </w:tc>
        <w:tc>
          <w:tcPr>
            <w:tcW w:type="dxa" w:w="1600"/>
            <w:tcMar>
              <w:top w:type="dxa" w:w="80"/>
              <w:left w:type="dxa" w:w="100"/>
              <w:bottom w:type="dxa" w:w="80"/>
              <w:right w:type="dxa" w:w="100"/>
            </w:tcMar>
          </w:tcPr>
          <w:p>
            <w:r>
              <w:rPr>
                <w:b w:val="false"/>
                <w:bCs w:val="false"/>
              </w:rPr>
              <w:t xml:space="preserve">string</w:t>
            </w:r>
          </w:p>
        </w:tc>
        <w:tc>
          <w:tcPr>
            <w:tcW w:type="dxa" w:w="5000"/>
            <w:tcMar>
              <w:top w:type="dxa" w:w="80"/>
              <w:left w:type="dxa" w:w="100"/>
              <w:bottom w:type="dxa" w:w="80"/>
              <w:right w:type="dxa" w:w="100"/>
            </w:tcMar>
          </w:tcPr>
          <w:p>
            <w:r>
              <w:rPr>
                <w:b w:val="false"/>
                <w:bCs w:val="false"/>
              </w:rPr>
              <w:t xml:space="preserve">Link back to the original item, or local file path</w:t>
            </w:r>
          </w:p>
        </w:tc>
      </w:tr>
      <w:tr>
        <w:tc>
          <w:tcPr>
            <w:tcW w:type="dxa" w:w="2200"/>
            <w:tcMar>
              <w:top w:type="dxa" w:w="80"/>
              <w:left w:type="dxa" w:w="100"/>
              <w:bottom w:type="dxa" w:w="80"/>
              <w:right w:type="dxa" w:w="100"/>
            </w:tcMar>
          </w:tcPr>
          <w:p>
            <w:r>
              <w:rPr>
                <w:b w:val="false"/>
                <w:bCs w:val="false"/>
              </w:rPr>
              <w:t xml:space="preserve">author_or_sender</w:t>
            </w:r>
          </w:p>
        </w:tc>
        <w:tc>
          <w:tcPr>
            <w:tcW w:type="dxa" w:w="1600"/>
            <w:tcMar>
              <w:top w:type="dxa" w:w="80"/>
              <w:left w:type="dxa" w:w="100"/>
              <w:bottom w:type="dxa" w:w="80"/>
              <w:right w:type="dxa" w:w="100"/>
            </w:tcMar>
          </w:tcPr>
          <w:p>
            <w:r>
              <w:rPr>
                <w:b w:val="false"/>
                <w:bCs w:val="false"/>
              </w:rPr>
              <w:t xml:space="preserve">string, optional</w:t>
            </w:r>
          </w:p>
        </w:tc>
        <w:tc>
          <w:tcPr>
            <w:tcW w:type="dxa" w:w="5000"/>
            <w:tcMar>
              <w:top w:type="dxa" w:w="80"/>
              <w:left w:type="dxa" w:w="100"/>
              <w:bottom w:type="dxa" w:w="80"/>
              <w:right w:type="dxa" w:w="100"/>
            </w:tcMar>
          </w:tcPr>
          <w:p>
            <w:r>
              <w:rPr>
                <w:b w:val="false"/>
                <w:bCs w:val="false"/>
              </w:rPr>
              <w:t xml:space="preserve">Who created or sent the item, when applicable</w:t>
            </w:r>
          </w:p>
        </w:tc>
      </w:tr>
      <w:tr>
        <w:tc>
          <w:tcPr>
            <w:tcW w:type="dxa" w:w="2200"/>
            <w:tcMar>
              <w:top w:type="dxa" w:w="80"/>
              <w:left w:type="dxa" w:w="100"/>
              <w:bottom w:type="dxa" w:w="80"/>
              <w:right w:type="dxa" w:w="100"/>
            </w:tcMar>
          </w:tcPr>
          <w:p>
            <w:r>
              <w:rPr>
                <w:b w:val="false"/>
                <w:bCs w:val="false"/>
              </w:rPr>
              <w:t xml:space="preserve">created_at</w:t>
            </w:r>
          </w:p>
        </w:tc>
        <w:tc>
          <w:tcPr>
            <w:tcW w:type="dxa" w:w="1600"/>
            <w:tcMar>
              <w:top w:type="dxa" w:w="80"/>
              <w:left w:type="dxa" w:w="100"/>
              <w:bottom w:type="dxa" w:w="80"/>
              <w:right w:type="dxa" w:w="100"/>
            </w:tcMar>
          </w:tcPr>
          <w:p>
            <w:r>
              <w:rPr>
                <w:b w:val="false"/>
                <w:bCs w:val="false"/>
              </w:rPr>
              <w:t xml:space="preserve">timestamp</w:t>
            </w:r>
          </w:p>
        </w:tc>
        <w:tc>
          <w:tcPr>
            <w:tcW w:type="dxa" w:w="5000"/>
            <w:tcMar>
              <w:top w:type="dxa" w:w="80"/>
              <w:left w:type="dxa" w:w="100"/>
              <w:bottom w:type="dxa" w:w="80"/>
              <w:right w:type="dxa" w:w="100"/>
            </w:tcMar>
          </w:tcPr>
          <w:p>
            <w:r>
              <w:rPr>
                <w:b w:val="false"/>
                <w:bCs w:val="false"/>
              </w:rPr>
              <w:t xml:space="preserve">When the item was originally created</w:t>
            </w:r>
          </w:p>
        </w:tc>
      </w:tr>
      <w:tr>
        <w:tc>
          <w:tcPr>
            <w:tcW w:type="dxa" w:w="2200"/>
            <w:tcMar>
              <w:top w:type="dxa" w:w="80"/>
              <w:left w:type="dxa" w:w="100"/>
              <w:bottom w:type="dxa" w:w="80"/>
              <w:right w:type="dxa" w:w="100"/>
            </w:tcMar>
          </w:tcPr>
          <w:p>
            <w:r>
              <w:rPr>
                <w:b w:val="false"/>
                <w:bCs w:val="false"/>
              </w:rPr>
              <w:t xml:space="preserve">last_edited_at</w:t>
            </w:r>
          </w:p>
        </w:tc>
        <w:tc>
          <w:tcPr>
            <w:tcW w:type="dxa" w:w="1600"/>
            <w:tcMar>
              <w:top w:type="dxa" w:w="80"/>
              <w:left w:type="dxa" w:w="100"/>
              <w:bottom w:type="dxa" w:w="80"/>
              <w:right w:type="dxa" w:w="100"/>
            </w:tcMar>
          </w:tcPr>
          <w:p>
            <w:r>
              <w:rPr>
                <w:b w:val="false"/>
                <w:bCs w:val="false"/>
              </w:rPr>
              <w:t xml:space="preserve">timestamp</w:t>
            </w:r>
          </w:p>
        </w:tc>
        <w:tc>
          <w:tcPr>
            <w:tcW w:type="dxa" w:w="5000"/>
            <w:tcMar>
              <w:top w:type="dxa" w:w="80"/>
              <w:left w:type="dxa" w:w="100"/>
              <w:bottom w:type="dxa" w:w="80"/>
              <w:right w:type="dxa" w:w="100"/>
            </w:tcMar>
          </w:tcPr>
          <w:p>
            <w:r>
              <w:rPr>
                <w:b w:val="false"/>
                <w:bCs w:val="false"/>
              </w:rPr>
              <w:t xml:space="preserve">When the item was last modified</w:t>
            </w:r>
          </w:p>
        </w:tc>
      </w:tr>
      <w:tr>
        <w:tc>
          <w:tcPr>
            <w:tcW w:type="dxa" w:w="2200"/>
            <w:tcMar>
              <w:top w:type="dxa" w:w="80"/>
              <w:left w:type="dxa" w:w="100"/>
              <w:bottom w:type="dxa" w:w="80"/>
              <w:right w:type="dxa" w:w="100"/>
            </w:tcMar>
          </w:tcPr>
          <w:p>
            <w:r>
              <w:rPr>
                <w:b w:val="false"/>
                <w:bCs w:val="false"/>
              </w:rPr>
              <w:t xml:space="preserve">raw_text</w:t>
            </w:r>
          </w:p>
        </w:tc>
        <w:tc>
          <w:tcPr>
            <w:tcW w:type="dxa" w:w="1600"/>
            <w:tcMar>
              <w:top w:type="dxa" w:w="80"/>
              <w:left w:type="dxa" w:w="100"/>
              <w:bottom w:type="dxa" w:w="80"/>
              <w:right w:type="dxa" w:w="100"/>
            </w:tcMar>
          </w:tcPr>
          <w:p>
            <w:r>
              <w:rPr>
                <w:b w:val="false"/>
                <w:bCs w:val="false"/>
              </w:rPr>
              <w:t xml:space="preserve">string</w:t>
            </w:r>
          </w:p>
        </w:tc>
        <w:tc>
          <w:tcPr>
            <w:tcW w:type="dxa" w:w="5000"/>
            <w:tcMar>
              <w:top w:type="dxa" w:w="80"/>
              <w:left w:type="dxa" w:w="100"/>
              <w:bottom w:type="dxa" w:w="80"/>
              <w:right w:type="dxa" w:w="100"/>
            </w:tcMar>
          </w:tcPr>
          <w:p>
            <w:r>
              <w:rPr>
                <w:b w:val="false"/>
                <w:bCs w:val="false"/>
              </w:rPr>
              <w:t xml:space="preserve">Extracted plain text content, prior to chunking</w:t>
            </w:r>
          </w:p>
        </w:tc>
      </w:tr>
    </w:tbl>
    <w:p>
      <w:pPr>
        <w:pStyle w:val="Heading1"/>
        <w:spacing w:after="200" w:before="400"/>
      </w:pPr>
      <w:r>
        <w:t xml:space="preserve">3. Local Files</w:t>
      </w:r>
    </w:p>
    <w:p>
      <w:pPr>
        <w:pStyle w:val="Heading2"/>
        <w:spacing w:after="150" w:before="300"/>
      </w:pPr>
      <w:r>
        <w:t xml:space="preserve">3.1 Detection</w:t>
      </w:r>
    </w:p>
    <w:p>
      <w:pPr>
        <w:pStyle w:val="ListParagraph"/>
        <w:numPr>
          <w:ilvl w:val="0"/>
          <w:numId w:val="1"/>
        </w:numPr>
        <w:spacing w:after="80"/>
      </w:pPr>
      <w:r>
        <w:t xml:space="preserve">A filesystem watcher (Python watchdog) monitors configured folders continuously; during the daily batch, files with a modification timestamp after last_run_timestamp are processed.</w:t>
      </w:r>
    </w:p>
    <w:p>
      <w:pPr>
        <w:pStyle w:val="Heading2"/>
        <w:spacing w:after="150" w:before="300"/>
      </w:pPr>
      <w:r>
        <w:t xml:space="preserve">3.2 Extraction</w:t>
      </w:r>
    </w:p>
    <w:tbl>
      <w:tblPr>
        <w:tblW w:type="dxa" w:w="8800"/>
        <w:tblBorders>
          <w:top w:val="single" w:color="auto" w:sz="4"/>
          <w:left w:val="single" w:color="auto" w:sz="4"/>
          <w:bottom w:val="single" w:color="auto" w:sz="4"/>
          <w:right w:val="single" w:color="auto" w:sz="4"/>
          <w:insideH w:val="single" w:color="auto" w:sz="4"/>
          <w:insideV w:val="single" w:color="auto" w:sz="4"/>
        </w:tblBorders>
      </w:tblPr>
      <w:tblGrid>
        <w:gridCol w:w="2600"/>
        <w:gridCol w:w="6200"/>
      </w:tblGrid>
      <w:tr>
        <w:trPr>
          <w:tblHeader/>
        </w:trPr>
        <w:tc>
          <w:tcPr>
            <w:tcW w:type="dxa" w:w="2600"/>
            <w:shd w:fill="D9E2F3" w:color="auto" w:val="clear"/>
            <w:tcMar>
              <w:top w:type="dxa" w:w="80"/>
              <w:left w:type="dxa" w:w="100"/>
              <w:bottom w:type="dxa" w:w="80"/>
              <w:right w:type="dxa" w:w="100"/>
            </w:tcMar>
          </w:tcPr>
          <w:p>
            <w:r>
              <w:rPr>
                <w:b/>
                <w:bCs/>
              </w:rPr>
              <w:t xml:space="preserve">File Type</w:t>
            </w:r>
          </w:p>
        </w:tc>
        <w:tc>
          <w:tcPr>
            <w:tcW w:type="dxa" w:w="6200"/>
            <w:shd w:fill="D9E2F3" w:color="auto" w:val="clear"/>
            <w:tcMar>
              <w:top w:type="dxa" w:w="80"/>
              <w:left w:type="dxa" w:w="100"/>
              <w:bottom w:type="dxa" w:w="80"/>
              <w:right w:type="dxa" w:w="100"/>
            </w:tcMar>
          </w:tcPr>
          <w:p>
            <w:r>
              <w:rPr>
                <w:b/>
                <w:bCs/>
              </w:rPr>
              <w:t xml:space="preserve">Extraction Method</w:t>
            </w:r>
          </w:p>
        </w:tc>
      </w:tr>
      <w:tr>
        <w:tc>
          <w:tcPr>
            <w:tcW w:type="dxa" w:w="2600"/>
            <w:tcMar>
              <w:top w:type="dxa" w:w="80"/>
              <w:left w:type="dxa" w:w="100"/>
              <w:bottom w:type="dxa" w:w="80"/>
              <w:right w:type="dxa" w:w="100"/>
            </w:tcMar>
          </w:tcPr>
          <w:p>
            <w:r>
              <w:rPr>
                <w:b w:val="false"/>
                <w:bCs w:val="false"/>
              </w:rPr>
              <w:t xml:space="preserve">PDF</w:t>
            </w:r>
          </w:p>
        </w:tc>
        <w:tc>
          <w:tcPr>
            <w:tcW w:type="dxa" w:w="6200"/>
            <w:tcMar>
              <w:top w:type="dxa" w:w="80"/>
              <w:left w:type="dxa" w:w="100"/>
              <w:bottom w:type="dxa" w:w="80"/>
              <w:right w:type="dxa" w:w="100"/>
            </w:tcMar>
          </w:tcPr>
          <w:p>
            <w:r>
              <w:rPr>
                <w:b w:val="false"/>
                <w:bCs w:val="false"/>
              </w:rPr>
              <w:t xml:space="preserve">PyPDF2 (or equivalent) text extraction</w:t>
            </w:r>
          </w:p>
        </w:tc>
      </w:tr>
      <w:tr>
        <w:tc>
          <w:tcPr>
            <w:tcW w:type="dxa" w:w="2600"/>
            <w:tcMar>
              <w:top w:type="dxa" w:w="80"/>
              <w:left w:type="dxa" w:w="100"/>
              <w:bottom w:type="dxa" w:w="80"/>
              <w:right w:type="dxa" w:w="100"/>
            </w:tcMar>
          </w:tcPr>
          <w:p>
            <w:r>
              <w:rPr>
                <w:b w:val="false"/>
                <w:bCs w:val="false"/>
              </w:rPr>
              <w:t xml:space="preserve">DOCX</w:t>
            </w:r>
          </w:p>
        </w:tc>
        <w:tc>
          <w:tcPr>
            <w:tcW w:type="dxa" w:w="6200"/>
            <w:tcMar>
              <w:top w:type="dxa" w:w="80"/>
              <w:left w:type="dxa" w:w="100"/>
              <w:bottom w:type="dxa" w:w="80"/>
              <w:right w:type="dxa" w:w="100"/>
            </w:tcMar>
          </w:tcPr>
          <w:p>
            <w:r>
              <w:rPr>
                <w:b w:val="false"/>
                <w:bCs w:val="false"/>
              </w:rPr>
              <w:t xml:space="preserve">python-docx paragraph extraction</w:t>
            </w:r>
          </w:p>
        </w:tc>
      </w:tr>
      <w:tr>
        <w:tc>
          <w:tcPr>
            <w:tcW w:type="dxa" w:w="2600"/>
            <w:tcMar>
              <w:top w:type="dxa" w:w="80"/>
              <w:left w:type="dxa" w:w="100"/>
              <w:bottom w:type="dxa" w:w="80"/>
              <w:right w:type="dxa" w:w="100"/>
            </w:tcMar>
          </w:tcPr>
          <w:p>
            <w:r>
              <w:rPr>
                <w:b w:val="false"/>
                <w:bCs w:val="false"/>
              </w:rPr>
              <w:t xml:space="preserve">Plain text / Markdown</w:t>
            </w:r>
          </w:p>
        </w:tc>
        <w:tc>
          <w:tcPr>
            <w:tcW w:type="dxa" w:w="6200"/>
            <w:tcMar>
              <w:top w:type="dxa" w:w="80"/>
              <w:left w:type="dxa" w:w="100"/>
              <w:bottom w:type="dxa" w:w="80"/>
              <w:right w:type="dxa" w:w="100"/>
            </w:tcMar>
          </w:tcPr>
          <w:p>
            <w:r>
              <w:rPr>
                <w:b w:val="false"/>
                <w:bCs w:val="false"/>
              </w:rPr>
              <w:t xml:space="preserve">Direct read</w:t>
            </w:r>
          </w:p>
        </w:tc>
      </w:tr>
    </w:tbl>
    <w:p>
      <w:pPr>
        <w:pStyle w:val="Heading2"/>
        <w:spacing w:after="150" w:before="300"/>
      </w:pPr>
      <w:r>
        <w:t xml:space="preserve">3.3 What is stored</w:t>
      </w:r>
    </w:p>
    <w:p>
      <w:pPr>
        <w:pStyle w:val="ListParagraph"/>
        <w:numPr>
          <w:ilvl w:val="0"/>
          <w:numId w:val="1"/>
        </w:numPr>
        <w:spacing w:after="80"/>
      </w:pPr>
      <w:r>
        <w:t xml:space="preserve">File path and extracted text only; the original file is never copied or duplicated into the system's storage.</w:t>
      </w:r>
    </w:p>
    <w:p>
      <w:pPr>
        <w:pStyle w:val="Heading1"/>
        <w:spacing w:after="200" w:before="400"/>
      </w:pPr>
      <w:r>
        <w:t xml:space="preserve">4. Notion</w:t>
      </w:r>
    </w:p>
    <w:p>
      <w:pPr>
        <w:pStyle w:val="Heading2"/>
        <w:spacing w:after="150" w:before="300"/>
      </w:pPr>
      <w:r>
        <w:t xml:space="preserve">4.1 Detection</w:t>
      </w:r>
    </w:p>
    <w:p>
      <w:pPr>
        <w:spacing w:after="160"/>
      </w:pPr>
      <w:r>
        <w:t xml:space="preserve">Periodic polling of the Notion API, comparing each page's last_edited_time API field against last_run_timestamp (true push webhooks are not reliably available for a personal workspace).</w:t>
      </w:r>
    </w:p>
    <w:p>
      <w:pPr>
        <w:pStyle w:val="Heading2"/>
        <w:spacing w:after="150" w:before="300"/>
      </w:pPr>
      <w:r>
        <w:t xml:space="preserve">4.2 Extraction</w:t>
      </w:r>
    </w:p>
    <w:p>
      <w:pPr>
        <w:pStyle w:val="ListParagraph"/>
        <w:numPr>
          <w:ilvl w:val="0"/>
          <w:numId w:val="1"/>
        </w:numPr>
        <w:spacing w:after="80"/>
      </w:pPr>
      <w:r>
        <w:t xml:space="preserve">Full page content pulled via the API as structured blocks (paragraphs, headings, bullet lists) and converted to plain text.</w:t>
      </w:r>
    </w:p>
    <w:p>
      <w:pPr>
        <w:pStyle w:val="ListParagraph"/>
        <w:numPr>
          <w:ilvl w:val="0"/>
          <w:numId w:val="1"/>
        </w:numPr>
        <w:spacing w:after="80"/>
      </w:pPr>
      <w:r>
        <w:t xml:space="preserve">Free metadata: page title, creation date, last edited date, page ID.</w:t>
      </w:r>
    </w:p>
    <w:p>
      <w:pPr>
        <w:pStyle w:val="ListParagraph"/>
        <w:numPr>
          <w:ilvl w:val="0"/>
          <w:numId w:val="1"/>
        </w:numPr>
        <w:spacing w:after="80"/>
      </w:pPr>
      <w:r>
        <w:t xml:space="preserve">LLM-derived metadata: project_name, topic.</w:t>
      </w:r>
    </w:p>
    <w:p>
      <w:pPr>
        <w:pStyle w:val="Heading2"/>
        <w:spacing w:after="150" w:before="300"/>
      </w:pPr>
      <w:r>
        <w:t xml:space="preserve">4.3 Chunking notes</w:t>
      </w:r>
    </w:p>
    <w:p>
      <w:pPr>
        <w:spacing w:after="160"/>
      </w:pPr>
      <w:r>
        <w:t xml:space="preserve">Long pages are split at natural boundaries (headings, paragraph breaks) rather than arbitrary character counts.</w:t>
      </w:r>
    </w:p>
    <w:p>
      <w:pPr>
        <w:pStyle w:val="Heading1"/>
        <w:spacing w:after="200" w:before="400"/>
      </w:pPr>
      <w:r>
        <w:t xml:space="preserve">5. Gmail</w:t>
      </w:r>
    </w:p>
    <w:p>
      <w:pPr>
        <w:pStyle w:val="Heading2"/>
        <w:spacing w:after="150" w:before="300"/>
      </w:pPr>
      <w:r>
        <w:t xml:space="preserve">5.1 Detection</w:t>
      </w:r>
    </w:p>
    <w:p>
      <w:pPr>
        <w:spacing w:after="160"/>
      </w:pPr>
      <w:r>
        <w:t xml:space="preserve">Gmail push notifications / search for messages received after last_run_timestamp.</w:t>
      </w:r>
    </w:p>
    <w:p>
      <w:pPr>
        <w:pStyle w:val="Heading2"/>
        <w:spacing w:after="150" w:before="300"/>
      </w:pPr>
      <w:r>
        <w:t xml:space="preserve">5.2 Field-level extraction table</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3200"/>
        <w:gridCol w:w="1800"/>
        <w:gridCol w:w="4200"/>
      </w:tblGrid>
      <w:tr>
        <w:trPr>
          <w:tblHeader/>
        </w:trPr>
        <w:tc>
          <w:tcPr>
            <w:tcW w:type="dxa" w:w="3200"/>
            <w:shd w:fill="D9E2F3" w:color="auto" w:val="clear"/>
            <w:tcMar>
              <w:top w:type="dxa" w:w="80"/>
              <w:left w:type="dxa" w:w="100"/>
              <w:bottom w:type="dxa" w:w="80"/>
              <w:right w:type="dxa" w:w="100"/>
            </w:tcMar>
          </w:tcPr>
          <w:p>
            <w:r>
              <w:rPr>
                <w:b/>
                <w:bCs/>
              </w:rPr>
              <w:t xml:space="preserve">Element</w:t>
            </w:r>
          </w:p>
        </w:tc>
        <w:tc>
          <w:tcPr>
            <w:tcW w:type="dxa" w:w="1800"/>
            <w:shd w:fill="D9E2F3" w:color="auto" w:val="clear"/>
            <w:tcMar>
              <w:top w:type="dxa" w:w="80"/>
              <w:left w:type="dxa" w:w="100"/>
              <w:bottom w:type="dxa" w:w="80"/>
              <w:right w:type="dxa" w:w="100"/>
            </w:tcMar>
          </w:tcPr>
          <w:p>
            <w:r>
              <w:rPr>
                <w:b/>
                <w:bCs/>
              </w:rPr>
              <w:t xml:space="preserve">Extract?</w:t>
            </w:r>
          </w:p>
        </w:tc>
        <w:tc>
          <w:tcPr>
            <w:tcW w:type="dxa" w:w="4200"/>
            <w:shd w:fill="D9E2F3" w:color="auto" w:val="clear"/>
            <w:tcMar>
              <w:top w:type="dxa" w:w="80"/>
              <w:left w:type="dxa" w:w="100"/>
              <w:bottom w:type="dxa" w:w="80"/>
              <w:right w:type="dxa" w:w="100"/>
            </w:tcMar>
          </w:tcPr>
          <w:p>
            <w:r>
              <w:rPr>
                <w:b/>
                <w:bCs/>
              </w:rPr>
              <w:t xml:space="preserve">Notes</w:t>
            </w:r>
          </w:p>
        </w:tc>
      </w:tr>
      <w:tr>
        <w:tc>
          <w:tcPr>
            <w:tcW w:type="dxa" w:w="3200"/>
            <w:tcMar>
              <w:top w:type="dxa" w:w="80"/>
              <w:left w:type="dxa" w:w="100"/>
              <w:bottom w:type="dxa" w:w="80"/>
              <w:right w:type="dxa" w:w="100"/>
            </w:tcMar>
          </w:tcPr>
          <w:p>
            <w:r>
              <w:rPr>
                <w:b w:val="false"/>
                <w:bCs w:val="false"/>
              </w:rPr>
              <w:t xml:space="preserve">Subject</w:t>
            </w:r>
          </w:p>
        </w:tc>
        <w:tc>
          <w:tcPr>
            <w:tcW w:type="dxa" w:w="1800"/>
            <w:tcMar>
              <w:top w:type="dxa" w:w="80"/>
              <w:left w:type="dxa" w:w="100"/>
              <w:bottom w:type="dxa" w:w="80"/>
              <w:right w:type="dxa" w:w="100"/>
            </w:tcMar>
          </w:tcPr>
          <w:p>
            <w:r>
              <w:rPr>
                <w:b w:val="false"/>
                <w:bCs w:val="false"/>
              </w:rPr>
              <w:t xml:space="preserve">Yes</w:t>
            </w:r>
          </w:p>
        </w:tc>
        <w:tc>
          <w:tcPr>
            <w:tcW w:type="dxa" w:w="4200"/>
            <w:tcMar>
              <w:top w:type="dxa" w:w="80"/>
              <w:left w:type="dxa" w:w="100"/>
              <w:bottom w:type="dxa" w:w="80"/>
              <w:right w:type="dxa" w:w="100"/>
            </w:tcMar>
          </w:tcPr>
          <w:p>
            <w:r>
              <w:rPr>
                <w:b w:val="false"/>
                <w:bCs w:val="false"/>
              </w:rPr>
              <w:t xml:space="preserve">Stored as title</w:t>
            </w:r>
          </w:p>
        </w:tc>
      </w:tr>
      <w:tr>
        <w:tc>
          <w:tcPr>
            <w:tcW w:type="dxa" w:w="3200"/>
            <w:tcMar>
              <w:top w:type="dxa" w:w="80"/>
              <w:left w:type="dxa" w:w="100"/>
              <w:bottom w:type="dxa" w:w="80"/>
              <w:right w:type="dxa" w:w="100"/>
            </w:tcMar>
          </w:tcPr>
          <w:p>
            <w:r>
              <w:rPr>
                <w:b w:val="false"/>
                <w:bCs w:val="false"/>
              </w:rPr>
              <w:t xml:space="preserve">Body text</w:t>
            </w:r>
          </w:p>
        </w:tc>
        <w:tc>
          <w:tcPr>
            <w:tcW w:type="dxa" w:w="1800"/>
            <w:tcMar>
              <w:top w:type="dxa" w:w="80"/>
              <w:left w:type="dxa" w:w="100"/>
              <w:bottom w:type="dxa" w:w="80"/>
              <w:right w:type="dxa" w:w="100"/>
            </w:tcMar>
          </w:tcPr>
          <w:p>
            <w:r>
              <w:rPr>
                <w:b w:val="false"/>
                <w:bCs w:val="false"/>
              </w:rPr>
              <w:t xml:space="preserve">Yes</w:t>
            </w:r>
          </w:p>
        </w:tc>
        <w:tc>
          <w:tcPr>
            <w:tcW w:type="dxa" w:w="4200"/>
            <w:tcMar>
              <w:top w:type="dxa" w:w="80"/>
              <w:left w:type="dxa" w:w="100"/>
              <w:bottom w:type="dxa" w:w="80"/>
              <w:right w:type="dxa" w:w="100"/>
            </w:tcMar>
          </w:tcPr>
          <w:p>
            <w:r>
              <w:rPr>
                <w:b w:val="false"/>
                <w:bCs w:val="false"/>
              </w:rPr>
              <w:t xml:space="preserve">Core content, chunked and embedded</w:t>
            </w:r>
          </w:p>
        </w:tc>
      </w:tr>
      <w:tr>
        <w:tc>
          <w:tcPr>
            <w:tcW w:type="dxa" w:w="3200"/>
            <w:tcMar>
              <w:top w:type="dxa" w:w="80"/>
              <w:left w:type="dxa" w:w="100"/>
              <w:bottom w:type="dxa" w:w="80"/>
              <w:right w:type="dxa" w:w="100"/>
            </w:tcMar>
          </w:tcPr>
          <w:p>
            <w:r>
              <w:rPr>
                <w:b w:val="false"/>
                <w:bCs w:val="false"/>
              </w:rPr>
              <w:t xml:space="preserve">Sender / recipient</w:t>
            </w:r>
          </w:p>
        </w:tc>
        <w:tc>
          <w:tcPr>
            <w:tcW w:type="dxa" w:w="1800"/>
            <w:tcMar>
              <w:top w:type="dxa" w:w="80"/>
              <w:left w:type="dxa" w:w="100"/>
              <w:bottom w:type="dxa" w:w="80"/>
              <w:right w:type="dxa" w:w="100"/>
            </w:tcMar>
          </w:tcPr>
          <w:p>
            <w:r>
              <w:rPr>
                <w:b w:val="false"/>
                <w:bCs w:val="false"/>
              </w:rPr>
              <w:t xml:space="preserve">Yes</w:t>
            </w:r>
          </w:p>
        </w:tc>
        <w:tc>
          <w:tcPr>
            <w:tcW w:type="dxa" w:w="4200"/>
            <w:tcMar>
              <w:top w:type="dxa" w:w="80"/>
              <w:left w:type="dxa" w:w="100"/>
              <w:bottom w:type="dxa" w:w="80"/>
              <w:right w:type="dxa" w:w="100"/>
            </w:tcMar>
          </w:tcPr>
          <w:p>
            <w:r>
              <w:rPr>
                <w:b w:val="false"/>
                <w:bCs w:val="false"/>
              </w:rPr>
              <w:t xml:space="preserve">Free metadata, supports filtering</w:t>
            </w:r>
          </w:p>
        </w:tc>
      </w:tr>
      <w:tr>
        <w:tc>
          <w:tcPr>
            <w:tcW w:type="dxa" w:w="3200"/>
            <w:tcMar>
              <w:top w:type="dxa" w:w="80"/>
              <w:left w:type="dxa" w:w="100"/>
              <w:bottom w:type="dxa" w:w="80"/>
              <w:right w:type="dxa" w:w="100"/>
            </w:tcMar>
          </w:tcPr>
          <w:p>
            <w:r>
              <w:rPr>
                <w:b w:val="false"/>
                <w:bCs w:val="false"/>
              </w:rPr>
              <w:t xml:space="preserve">Date</w:t>
            </w:r>
          </w:p>
        </w:tc>
        <w:tc>
          <w:tcPr>
            <w:tcW w:type="dxa" w:w="1800"/>
            <w:tcMar>
              <w:top w:type="dxa" w:w="80"/>
              <w:left w:type="dxa" w:w="100"/>
              <w:bottom w:type="dxa" w:w="80"/>
              <w:right w:type="dxa" w:w="100"/>
            </w:tcMar>
          </w:tcPr>
          <w:p>
            <w:r>
              <w:rPr>
                <w:b w:val="false"/>
                <w:bCs w:val="false"/>
              </w:rPr>
              <w:t xml:space="preserve">Yes</w:t>
            </w:r>
          </w:p>
        </w:tc>
        <w:tc>
          <w:tcPr>
            <w:tcW w:type="dxa" w:w="4200"/>
            <w:tcMar>
              <w:top w:type="dxa" w:w="80"/>
              <w:left w:type="dxa" w:w="100"/>
              <w:bottom w:type="dxa" w:w="80"/>
              <w:right w:type="dxa" w:w="100"/>
            </w:tcMar>
          </w:tcPr>
          <w:p>
            <w:r>
              <w:rPr>
                <w:b w:val="false"/>
                <w:bCs w:val="false"/>
              </w:rPr>
              <w:t xml:space="preserve">Free metadata</w:t>
            </w:r>
          </w:p>
        </w:tc>
      </w:tr>
      <w:tr>
        <w:tc>
          <w:tcPr>
            <w:tcW w:type="dxa" w:w="3200"/>
            <w:tcMar>
              <w:top w:type="dxa" w:w="80"/>
              <w:left w:type="dxa" w:w="100"/>
              <w:bottom w:type="dxa" w:w="80"/>
              <w:right w:type="dxa" w:w="100"/>
            </w:tcMar>
          </w:tcPr>
          <w:p>
            <w:r>
              <w:rPr>
                <w:b w:val="false"/>
                <w:bCs w:val="false"/>
              </w:rPr>
              <w:t xml:space="preserve">Thread ID</w:t>
            </w:r>
          </w:p>
        </w:tc>
        <w:tc>
          <w:tcPr>
            <w:tcW w:type="dxa" w:w="1800"/>
            <w:tcMar>
              <w:top w:type="dxa" w:w="80"/>
              <w:left w:type="dxa" w:w="100"/>
              <w:bottom w:type="dxa" w:w="80"/>
              <w:right w:type="dxa" w:w="100"/>
            </w:tcMar>
          </w:tcPr>
          <w:p>
            <w:r>
              <w:rPr>
                <w:b w:val="false"/>
                <w:bCs w:val="false"/>
              </w:rPr>
              <w:t xml:space="preserve">Yes</w:t>
            </w:r>
          </w:p>
        </w:tc>
        <w:tc>
          <w:tcPr>
            <w:tcW w:type="dxa" w:w="4200"/>
            <w:tcMar>
              <w:top w:type="dxa" w:w="80"/>
              <w:left w:type="dxa" w:w="100"/>
              <w:bottom w:type="dxa" w:w="80"/>
              <w:right w:type="dxa" w:w="100"/>
            </w:tcMar>
          </w:tcPr>
          <w:p>
            <w:r>
              <w:rPr>
                <w:b w:val="false"/>
                <w:bCs w:val="false"/>
              </w:rPr>
              <w:t xml:space="preserve">Groups related messages into one conversation</w:t>
            </w:r>
          </w:p>
        </w:tc>
      </w:tr>
      <w:tr>
        <w:tc>
          <w:tcPr>
            <w:tcW w:type="dxa" w:w="3200"/>
            <w:tcMar>
              <w:top w:type="dxa" w:w="80"/>
              <w:left w:type="dxa" w:w="100"/>
              <w:bottom w:type="dxa" w:w="80"/>
              <w:right w:type="dxa" w:w="100"/>
            </w:tcMar>
          </w:tcPr>
          <w:p>
            <w:r>
              <w:rPr>
                <w:b w:val="false"/>
                <w:bCs w:val="false"/>
              </w:rPr>
              <w:t xml:space="preserve">Labels</w:t>
            </w:r>
          </w:p>
        </w:tc>
        <w:tc>
          <w:tcPr>
            <w:tcW w:type="dxa" w:w="1800"/>
            <w:tcMar>
              <w:top w:type="dxa" w:w="80"/>
              <w:left w:type="dxa" w:w="100"/>
              <w:bottom w:type="dxa" w:w="80"/>
              <w:right w:type="dxa" w:w="100"/>
            </w:tcMar>
          </w:tcPr>
          <w:p>
            <w:r>
              <w:rPr>
                <w:b w:val="false"/>
                <w:bCs w:val="false"/>
              </w:rPr>
              <w:t xml:space="preserve">Yes, lightweight</w:t>
            </w:r>
          </w:p>
        </w:tc>
        <w:tc>
          <w:tcPr>
            <w:tcW w:type="dxa" w:w="4200"/>
            <w:tcMar>
              <w:top w:type="dxa" w:w="80"/>
              <w:left w:type="dxa" w:w="100"/>
              <w:bottom w:type="dxa" w:w="80"/>
              <w:right w:type="dxa" w:w="100"/>
            </w:tcMar>
          </w:tcPr>
          <w:p>
            <w:r>
              <w:rPr>
                <w:b w:val="false"/>
                <w:bCs w:val="false"/>
              </w:rPr>
              <w:t xml:space="preserve">Free categorization if already labeled</w:t>
            </w:r>
          </w:p>
        </w:tc>
      </w:tr>
      <w:tr>
        <w:tc>
          <w:tcPr>
            <w:tcW w:type="dxa" w:w="3200"/>
            <w:tcMar>
              <w:top w:type="dxa" w:w="80"/>
              <w:left w:type="dxa" w:w="100"/>
              <w:bottom w:type="dxa" w:w="80"/>
              <w:right w:type="dxa" w:w="100"/>
            </w:tcMar>
          </w:tcPr>
          <w:p>
            <w:r>
              <w:rPr>
                <w:b w:val="false"/>
                <w:bCs w:val="false"/>
              </w:rPr>
              <w:t xml:space="preserve">Attachments (resumes, offer letters, JDs)</w:t>
            </w:r>
          </w:p>
        </w:tc>
        <w:tc>
          <w:tcPr>
            <w:tcW w:type="dxa" w:w="1800"/>
            <w:tcMar>
              <w:top w:type="dxa" w:w="80"/>
              <w:left w:type="dxa" w:w="100"/>
              <w:bottom w:type="dxa" w:w="80"/>
              <w:right w:type="dxa" w:w="100"/>
            </w:tcMar>
          </w:tcPr>
          <w:p>
            <w:r>
              <w:rPr>
                <w:b w:val="false"/>
                <w:bCs w:val="false"/>
              </w:rPr>
              <w:t xml:space="preserve">Selectively</w:t>
            </w:r>
          </w:p>
        </w:tc>
        <w:tc>
          <w:tcPr>
            <w:tcW w:type="dxa" w:w="4200"/>
            <w:tcMar>
              <w:top w:type="dxa" w:w="80"/>
              <w:left w:type="dxa" w:w="100"/>
              <w:bottom w:type="dxa" w:w="80"/>
              <w:right w:type="dxa" w:w="100"/>
            </w:tcMar>
          </w:tcPr>
          <w:p>
            <w:r>
              <w:rPr>
                <w:b w:val="false"/>
                <w:bCs w:val="false"/>
              </w:rPr>
              <w:t xml:space="preserve">Text extracted from relevant document types only</w:t>
            </w:r>
          </w:p>
        </w:tc>
      </w:tr>
      <w:tr>
        <w:tc>
          <w:tcPr>
            <w:tcW w:type="dxa" w:w="3200"/>
            <w:tcMar>
              <w:top w:type="dxa" w:w="80"/>
              <w:left w:type="dxa" w:w="100"/>
              <w:bottom w:type="dxa" w:w="80"/>
              <w:right w:type="dxa" w:w="100"/>
            </w:tcMar>
          </w:tcPr>
          <w:p>
            <w:r>
              <w:rPr>
                <w:b w:val="false"/>
                <w:bCs w:val="false"/>
              </w:rPr>
              <w:t xml:space="preserve">Signature blocks / footers</w:t>
            </w:r>
          </w:p>
        </w:tc>
        <w:tc>
          <w:tcPr>
            <w:tcW w:type="dxa" w:w="1800"/>
            <w:tcMar>
              <w:top w:type="dxa" w:w="80"/>
              <w:left w:type="dxa" w:w="100"/>
              <w:bottom w:type="dxa" w:w="80"/>
              <w:right w:type="dxa" w:w="100"/>
            </w:tcMar>
          </w:tcPr>
          <w:p>
            <w:r>
              <w:rPr>
                <w:b w:val="false"/>
                <w:bCs w:val="false"/>
              </w:rPr>
              <w:t xml:space="preserve">No</w:t>
            </w:r>
          </w:p>
        </w:tc>
        <w:tc>
          <w:tcPr>
            <w:tcW w:type="dxa" w:w="4200"/>
            <w:tcMar>
              <w:top w:type="dxa" w:w="80"/>
              <w:left w:type="dxa" w:w="100"/>
              <w:bottom w:type="dxa" w:w="80"/>
              <w:right w:type="dxa" w:w="100"/>
            </w:tcMar>
          </w:tcPr>
          <w:p>
            <w:r>
              <w:rPr>
                <w:b w:val="false"/>
                <w:bCs w:val="false"/>
              </w:rPr>
              <w:t xml:space="preserve">Stripped during text cleaning</w:t>
            </w:r>
          </w:p>
        </w:tc>
      </w:tr>
      <w:tr>
        <w:tc>
          <w:tcPr>
            <w:tcW w:type="dxa" w:w="3200"/>
            <w:tcMar>
              <w:top w:type="dxa" w:w="80"/>
              <w:left w:type="dxa" w:w="100"/>
              <w:bottom w:type="dxa" w:w="80"/>
              <w:right w:type="dxa" w:w="100"/>
            </w:tcMar>
          </w:tcPr>
          <w:p>
            <w:r>
              <w:rPr>
                <w:b w:val="false"/>
                <w:bCs w:val="false"/>
              </w:rPr>
              <w:t xml:space="preserve">Promotional / social tab emails</w:t>
            </w:r>
          </w:p>
        </w:tc>
        <w:tc>
          <w:tcPr>
            <w:tcW w:type="dxa" w:w="1800"/>
            <w:tcMar>
              <w:top w:type="dxa" w:w="80"/>
              <w:left w:type="dxa" w:w="100"/>
              <w:bottom w:type="dxa" w:w="80"/>
              <w:right w:type="dxa" w:w="100"/>
            </w:tcMar>
          </w:tcPr>
          <w:p>
            <w:r>
              <w:rPr>
                <w:b w:val="false"/>
                <w:bCs w:val="false"/>
              </w:rPr>
              <w:t xml:space="preserve">No</w:t>
            </w:r>
          </w:p>
        </w:tc>
        <w:tc>
          <w:tcPr>
            <w:tcW w:type="dxa" w:w="4200"/>
            <w:tcMar>
              <w:top w:type="dxa" w:w="80"/>
              <w:left w:type="dxa" w:w="100"/>
              <w:bottom w:type="dxa" w:w="80"/>
              <w:right w:type="dxa" w:w="100"/>
            </w:tcMar>
          </w:tcPr>
          <w:p>
            <w:r>
              <w:rPr>
                <w:b w:val="false"/>
                <w:bCs w:val="false"/>
              </w:rPr>
              <w:t xml:space="preserve">Filtered out by default</w:t>
            </w:r>
          </w:p>
        </w:tc>
      </w:tr>
    </w:tbl>
    <w:p>
      <w:pPr>
        <w:pStyle w:val="Heading1"/>
        <w:spacing w:after="200" w:before="400"/>
      </w:pPr>
      <w:r>
        <w:t xml:space="preserve">6. GitHub</w:t>
      </w:r>
    </w:p>
    <w:p>
      <w:pPr>
        <w:pStyle w:val="Heading2"/>
        <w:spacing w:after="150" w:before="300"/>
      </w:pPr>
      <w:r>
        <w:t xml:space="preserve">6.1 Detection</w:t>
      </w:r>
    </w:p>
    <w:p>
      <w:pPr>
        <w:spacing w:after="160"/>
      </w:pPr>
      <w:r>
        <w:t xml:space="preserve">Pull commits, PRs, and issues created after last_run_timestamp, per tracked repository.</w:t>
      </w:r>
    </w:p>
    <w:p>
      <w:pPr>
        <w:pStyle w:val="Heading2"/>
        <w:spacing w:after="150" w:before="300"/>
      </w:pPr>
      <w:r>
        <w:t xml:space="preserve">6.2 Field-level extraction table</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3000"/>
        <w:gridCol w:w="1800"/>
        <w:gridCol w:w="4400"/>
      </w:tblGrid>
      <w:tr>
        <w:trPr>
          <w:tblHeader/>
        </w:trPr>
        <w:tc>
          <w:tcPr>
            <w:tcW w:type="dxa" w:w="3000"/>
            <w:shd w:fill="D9E2F3" w:color="auto" w:val="clear"/>
            <w:tcMar>
              <w:top w:type="dxa" w:w="80"/>
              <w:left w:type="dxa" w:w="100"/>
              <w:bottom w:type="dxa" w:w="80"/>
              <w:right w:type="dxa" w:w="100"/>
            </w:tcMar>
          </w:tcPr>
          <w:p>
            <w:r>
              <w:rPr>
                <w:b/>
                <w:bCs/>
              </w:rPr>
              <w:t xml:space="preserve">Element</w:t>
            </w:r>
          </w:p>
        </w:tc>
        <w:tc>
          <w:tcPr>
            <w:tcW w:type="dxa" w:w="1800"/>
            <w:shd w:fill="D9E2F3" w:color="auto" w:val="clear"/>
            <w:tcMar>
              <w:top w:type="dxa" w:w="80"/>
              <w:left w:type="dxa" w:w="100"/>
              <w:bottom w:type="dxa" w:w="80"/>
              <w:right w:type="dxa" w:w="100"/>
            </w:tcMar>
          </w:tcPr>
          <w:p>
            <w:r>
              <w:rPr>
                <w:b/>
                <w:bCs/>
              </w:rPr>
              <w:t xml:space="preserve">Extract?</w:t>
            </w:r>
          </w:p>
        </w:tc>
        <w:tc>
          <w:tcPr>
            <w:tcW w:type="dxa" w:w="4400"/>
            <w:shd w:fill="D9E2F3" w:color="auto" w:val="clear"/>
            <w:tcMar>
              <w:top w:type="dxa" w:w="80"/>
              <w:left w:type="dxa" w:w="100"/>
              <w:bottom w:type="dxa" w:w="80"/>
              <w:right w:type="dxa" w:w="100"/>
            </w:tcMar>
          </w:tcPr>
          <w:p>
            <w:r>
              <w:rPr>
                <w:b/>
                <w:bCs/>
              </w:rPr>
              <w:t xml:space="preserve">Notes</w:t>
            </w:r>
          </w:p>
        </w:tc>
      </w:tr>
      <w:tr>
        <w:tc>
          <w:tcPr>
            <w:tcW w:type="dxa" w:w="3000"/>
            <w:tcMar>
              <w:top w:type="dxa" w:w="80"/>
              <w:left w:type="dxa" w:w="100"/>
              <w:bottom w:type="dxa" w:w="80"/>
              <w:right w:type="dxa" w:w="100"/>
            </w:tcMar>
          </w:tcPr>
          <w:p>
            <w:r>
              <w:rPr>
                <w:b w:val="false"/>
                <w:bCs w:val="false"/>
              </w:rPr>
              <w:t xml:space="preserve">Commit messages</w:t>
            </w:r>
          </w:p>
        </w:tc>
        <w:tc>
          <w:tcPr>
            <w:tcW w:type="dxa" w:w="1800"/>
            <w:tcMar>
              <w:top w:type="dxa" w:w="80"/>
              <w:left w:type="dxa" w:w="100"/>
              <w:bottom w:type="dxa" w:w="80"/>
              <w:right w:type="dxa" w:w="100"/>
            </w:tcMar>
          </w:tcPr>
          <w:p>
            <w:r>
              <w:rPr>
                <w:b w:val="false"/>
                <w:bCs w:val="false"/>
              </w:rPr>
              <w:t xml:space="preserve">Yes</w:t>
            </w:r>
          </w:p>
        </w:tc>
        <w:tc>
          <w:tcPr>
            <w:tcW w:type="dxa" w:w="4400"/>
            <w:tcMar>
              <w:top w:type="dxa" w:w="80"/>
              <w:left w:type="dxa" w:w="100"/>
              <w:bottom w:type="dxa" w:w="80"/>
              <w:right w:type="dxa" w:w="100"/>
            </w:tcMar>
          </w:tcPr>
          <w:p>
            <w:r>
              <w:rPr>
                <w:b w:val="false"/>
                <w:bCs w:val="false"/>
              </w:rPr>
              <w:t xml:space="preserve">Captures what changed and why</w:t>
            </w:r>
          </w:p>
        </w:tc>
      </w:tr>
      <w:tr>
        <w:tc>
          <w:tcPr>
            <w:tcW w:type="dxa" w:w="3000"/>
            <w:tcMar>
              <w:top w:type="dxa" w:w="80"/>
              <w:left w:type="dxa" w:w="100"/>
              <w:bottom w:type="dxa" w:w="80"/>
              <w:right w:type="dxa" w:w="100"/>
            </w:tcMar>
          </w:tcPr>
          <w:p>
            <w:r>
              <w:rPr>
                <w:b w:val="false"/>
                <w:bCs w:val="false"/>
              </w:rPr>
              <w:t xml:space="preserve">Commit diffs</w:t>
            </w:r>
          </w:p>
        </w:tc>
        <w:tc>
          <w:tcPr>
            <w:tcW w:type="dxa" w:w="1800"/>
            <w:tcMar>
              <w:top w:type="dxa" w:w="80"/>
              <w:left w:type="dxa" w:w="100"/>
              <w:bottom w:type="dxa" w:w="80"/>
              <w:right w:type="dxa" w:w="100"/>
            </w:tcMar>
          </w:tcPr>
          <w:p>
            <w:r>
              <w:rPr>
                <w:b w:val="false"/>
                <w:bCs w:val="false"/>
              </w:rPr>
              <w:t xml:space="preserve">Selectively</w:t>
            </w:r>
          </w:p>
        </w:tc>
        <w:tc>
          <w:tcPr>
            <w:tcW w:type="dxa" w:w="4400"/>
            <w:tcMar>
              <w:top w:type="dxa" w:w="80"/>
              <w:left w:type="dxa" w:w="100"/>
              <w:bottom w:type="dxa" w:w="80"/>
              <w:right w:type="dxa" w:w="100"/>
            </w:tcMar>
          </w:tcPr>
          <w:p>
            <w:r>
              <w:rPr>
                <w:b w:val="false"/>
                <w:bCs w:val="false"/>
              </w:rPr>
              <w:t xml:space="preserve">Changed file names plus a short LLM summary, not raw code</w:t>
            </w:r>
          </w:p>
        </w:tc>
      </w:tr>
      <w:tr>
        <w:tc>
          <w:tcPr>
            <w:tcW w:type="dxa" w:w="3000"/>
            <w:tcMar>
              <w:top w:type="dxa" w:w="80"/>
              <w:left w:type="dxa" w:w="100"/>
              <w:bottom w:type="dxa" w:w="80"/>
              <w:right w:type="dxa" w:w="100"/>
            </w:tcMar>
          </w:tcPr>
          <w:p>
            <w:r>
              <w:rPr>
                <w:b w:val="false"/>
                <w:bCs w:val="false"/>
              </w:rPr>
              <w:t xml:space="preserve">README</w:t>
            </w:r>
          </w:p>
        </w:tc>
        <w:tc>
          <w:tcPr>
            <w:tcW w:type="dxa" w:w="1800"/>
            <w:tcMar>
              <w:top w:type="dxa" w:w="80"/>
              <w:left w:type="dxa" w:w="100"/>
              <w:bottom w:type="dxa" w:w="80"/>
              <w:right w:type="dxa" w:w="100"/>
            </w:tcMar>
          </w:tcPr>
          <w:p>
            <w:r>
              <w:rPr>
                <w:b w:val="false"/>
                <w:bCs w:val="false"/>
              </w:rPr>
              <w:t xml:space="preserve">Yes</w:t>
            </w:r>
          </w:p>
        </w:tc>
        <w:tc>
          <w:tcPr>
            <w:tcW w:type="dxa" w:w="4400"/>
            <w:tcMar>
              <w:top w:type="dxa" w:w="80"/>
              <w:left w:type="dxa" w:w="100"/>
              <w:bottom w:type="dxa" w:w="80"/>
              <w:right w:type="dxa" w:w="100"/>
            </w:tcMar>
          </w:tcPr>
          <w:p>
            <w:r>
              <w:rPr>
                <w:b w:val="false"/>
                <w:bCs w:val="false"/>
              </w:rPr>
              <w:t xml:space="preserve">Best structured project summary; re-checked periodically for updates</w:t>
            </w:r>
          </w:p>
        </w:tc>
      </w:tr>
      <w:tr>
        <w:tc>
          <w:tcPr>
            <w:tcW w:type="dxa" w:w="3000"/>
            <w:tcMar>
              <w:top w:type="dxa" w:w="80"/>
              <w:left w:type="dxa" w:w="100"/>
              <w:bottom w:type="dxa" w:w="80"/>
              <w:right w:type="dxa" w:w="100"/>
            </w:tcMar>
          </w:tcPr>
          <w:p>
            <w:r>
              <w:rPr>
                <w:b w:val="false"/>
                <w:bCs w:val="false"/>
              </w:rPr>
              <w:t xml:space="preserve">PR titles/descriptions</w:t>
            </w:r>
          </w:p>
        </w:tc>
        <w:tc>
          <w:tcPr>
            <w:tcW w:type="dxa" w:w="1800"/>
            <w:tcMar>
              <w:top w:type="dxa" w:w="80"/>
              <w:left w:type="dxa" w:w="100"/>
              <w:bottom w:type="dxa" w:w="80"/>
              <w:right w:type="dxa" w:w="100"/>
            </w:tcMar>
          </w:tcPr>
          <w:p>
            <w:r>
              <w:rPr>
                <w:b w:val="false"/>
                <w:bCs w:val="false"/>
              </w:rPr>
              <w:t xml:space="preserve">Yes</w:t>
            </w:r>
          </w:p>
        </w:tc>
        <w:tc>
          <w:tcPr>
            <w:tcW w:type="dxa" w:w="4400"/>
            <w:tcMar>
              <w:top w:type="dxa" w:w="80"/>
              <w:left w:type="dxa" w:w="100"/>
              <w:bottom w:type="dxa" w:w="80"/>
              <w:right w:type="dxa" w:w="100"/>
            </w:tcMar>
          </w:tcPr>
          <w:p>
            <w:r>
              <w:rPr>
                <w:b w:val="false"/>
                <w:bCs w:val="false"/>
              </w:rPr>
              <w:t xml:space="preserve">Higher-level reasoning than individual commits</w:t>
            </w:r>
          </w:p>
        </w:tc>
      </w:tr>
      <w:tr>
        <w:tc>
          <w:tcPr>
            <w:tcW w:type="dxa" w:w="3000"/>
            <w:tcMar>
              <w:top w:type="dxa" w:w="80"/>
              <w:left w:type="dxa" w:w="100"/>
              <w:bottom w:type="dxa" w:w="80"/>
              <w:right w:type="dxa" w:w="100"/>
            </w:tcMar>
          </w:tcPr>
          <w:p>
            <w:r>
              <w:rPr>
                <w:b w:val="false"/>
                <w:bCs w:val="false"/>
              </w:rPr>
              <w:t xml:space="preserve">PR review comments</w:t>
            </w:r>
          </w:p>
        </w:tc>
        <w:tc>
          <w:tcPr>
            <w:tcW w:type="dxa" w:w="1800"/>
            <w:tcMar>
              <w:top w:type="dxa" w:w="80"/>
              <w:left w:type="dxa" w:w="100"/>
              <w:bottom w:type="dxa" w:w="80"/>
              <w:right w:type="dxa" w:w="100"/>
            </w:tcMar>
          </w:tcPr>
          <w:p>
            <w:r>
              <w:rPr>
                <w:b w:val="false"/>
                <w:bCs w:val="false"/>
              </w:rPr>
              <w:t xml:space="preserve">Yes, if present</w:t>
            </w:r>
          </w:p>
        </w:tc>
        <w:tc>
          <w:tcPr>
            <w:tcW w:type="dxa" w:w="4400"/>
            <w:tcMar>
              <w:top w:type="dxa" w:w="80"/>
              <w:left w:type="dxa" w:w="100"/>
              <w:bottom w:type="dxa" w:w="80"/>
              <w:right w:type="dxa" w:w="100"/>
            </w:tcMar>
          </w:tcPr>
          <w:p>
            <w:r>
              <w:rPr>
                <w:b w:val="false"/>
                <w:bCs w:val="false"/>
              </w:rPr>
              <w:t xml:space="preserve">Captures design discussion</w:t>
            </w:r>
          </w:p>
        </w:tc>
      </w:tr>
      <w:tr>
        <w:tc>
          <w:tcPr>
            <w:tcW w:type="dxa" w:w="3000"/>
            <w:tcMar>
              <w:top w:type="dxa" w:w="80"/>
              <w:left w:type="dxa" w:w="100"/>
              <w:bottom w:type="dxa" w:w="80"/>
              <w:right w:type="dxa" w:w="100"/>
            </w:tcMar>
          </w:tcPr>
          <w:p>
            <w:r>
              <w:rPr>
                <w:b w:val="false"/>
                <w:bCs w:val="false"/>
              </w:rPr>
              <w:t xml:space="preserve">Issues</w:t>
            </w:r>
          </w:p>
        </w:tc>
        <w:tc>
          <w:tcPr>
            <w:tcW w:type="dxa" w:w="1800"/>
            <w:tcMar>
              <w:top w:type="dxa" w:w="80"/>
              <w:left w:type="dxa" w:w="100"/>
              <w:bottom w:type="dxa" w:w="80"/>
              <w:right w:type="dxa" w:w="100"/>
            </w:tcMar>
          </w:tcPr>
          <w:p>
            <w:r>
              <w:rPr>
                <w:b w:val="false"/>
                <w:bCs w:val="false"/>
              </w:rPr>
              <w:t xml:space="preserve">Yes</w:t>
            </w:r>
          </w:p>
        </w:tc>
        <w:tc>
          <w:tcPr>
            <w:tcW w:type="dxa" w:w="4400"/>
            <w:tcMar>
              <w:top w:type="dxa" w:w="80"/>
              <w:left w:type="dxa" w:w="100"/>
              <w:bottom w:type="dxa" w:w="80"/>
              <w:right w:type="dxa" w:w="100"/>
            </w:tcMar>
          </w:tcPr>
          <w:p>
            <w:r>
              <w:rPr>
                <w:b w:val="false"/>
                <w:bCs w:val="false"/>
              </w:rPr>
              <w:t xml:space="preserve">Title and description</w:t>
            </w:r>
          </w:p>
        </w:tc>
      </w:tr>
      <w:tr>
        <w:tc>
          <w:tcPr>
            <w:tcW w:type="dxa" w:w="3000"/>
            <w:tcMar>
              <w:top w:type="dxa" w:w="80"/>
              <w:left w:type="dxa" w:w="100"/>
              <w:bottom w:type="dxa" w:w="80"/>
              <w:right w:type="dxa" w:w="100"/>
            </w:tcMar>
          </w:tcPr>
          <w:p>
            <w:r>
              <w:rPr>
                <w:b w:val="false"/>
                <w:bCs w:val="false"/>
              </w:rPr>
              <w:t xml:space="preserve">Starred repos</w:t>
            </w:r>
          </w:p>
        </w:tc>
        <w:tc>
          <w:tcPr>
            <w:tcW w:type="dxa" w:w="1800"/>
            <w:tcMar>
              <w:top w:type="dxa" w:w="80"/>
              <w:left w:type="dxa" w:w="100"/>
              <w:bottom w:type="dxa" w:w="80"/>
              <w:right w:type="dxa" w:w="100"/>
            </w:tcMar>
          </w:tcPr>
          <w:p>
            <w:r>
              <w:rPr>
                <w:b w:val="false"/>
                <w:bCs w:val="false"/>
              </w:rPr>
              <w:t xml:space="preserve">Yes, lightweight</w:t>
            </w:r>
          </w:p>
        </w:tc>
        <w:tc>
          <w:tcPr>
            <w:tcW w:type="dxa" w:w="4400"/>
            <w:tcMar>
              <w:top w:type="dxa" w:w="80"/>
              <w:left w:type="dxa" w:w="100"/>
              <w:bottom w:type="dxa" w:w="80"/>
              <w:right w:type="dxa" w:w="100"/>
            </w:tcMar>
          </w:tcPr>
          <w:p>
            <w:r>
              <w:rPr>
                <w:b w:val="false"/>
                <w:bCs w:val="false"/>
              </w:rPr>
              <w:t xml:space="preserve">Name, description, topics only</w:t>
            </w:r>
          </w:p>
        </w:tc>
      </w:tr>
      <w:tr>
        <w:tc>
          <w:tcPr>
            <w:tcW w:type="dxa" w:w="3000"/>
            <w:tcMar>
              <w:top w:type="dxa" w:w="80"/>
              <w:left w:type="dxa" w:w="100"/>
              <w:bottom w:type="dxa" w:w="80"/>
              <w:right w:type="dxa" w:w="100"/>
            </w:tcMar>
          </w:tcPr>
          <w:p>
            <w:r>
              <w:rPr>
                <w:b w:val="false"/>
                <w:bCs w:val="false"/>
              </w:rPr>
              <w:t xml:space="preserve">Repo topics/tags</w:t>
            </w:r>
          </w:p>
        </w:tc>
        <w:tc>
          <w:tcPr>
            <w:tcW w:type="dxa" w:w="1800"/>
            <w:tcMar>
              <w:top w:type="dxa" w:w="80"/>
              <w:left w:type="dxa" w:w="100"/>
              <w:bottom w:type="dxa" w:w="80"/>
              <w:right w:type="dxa" w:w="100"/>
            </w:tcMar>
          </w:tcPr>
          <w:p>
            <w:r>
              <w:rPr>
                <w:b w:val="false"/>
                <w:bCs w:val="false"/>
              </w:rPr>
              <w:t xml:space="preserve">Yes</w:t>
            </w:r>
          </w:p>
        </w:tc>
        <w:tc>
          <w:tcPr>
            <w:tcW w:type="dxa" w:w="4400"/>
            <w:tcMar>
              <w:top w:type="dxa" w:w="80"/>
              <w:left w:type="dxa" w:w="100"/>
              <w:bottom w:type="dxa" w:w="80"/>
              <w:right w:type="dxa" w:w="100"/>
            </w:tcMar>
          </w:tcPr>
          <w:p>
            <w:r>
              <w:rPr>
                <w:b w:val="false"/>
                <w:bCs w:val="false"/>
              </w:rPr>
              <w:t xml:space="preserve">Free categorization</w:t>
            </w:r>
          </w:p>
        </w:tc>
      </w:tr>
      <w:tr>
        <w:tc>
          <w:tcPr>
            <w:tcW w:type="dxa" w:w="3000"/>
            <w:tcMar>
              <w:top w:type="dxa" w:w="80"/>
              <w:left w:type="dxa" w:w="100"/>
              <w:bottom w:type="dxa" w:w="80"/>
              <w:right w:type="dxa" w:w="100"/>
            </w:tcMar>
          </w:tcPr>
          <w:p>
            <w:r>
              <w:rPr>
                <w:b w:val="false"/>
                <w:bCs w:val="false"/>
              </w:rPr>
              <w:t xml:space="preserve">Full file contents</w:t>
            </w:r>
          </w:p>
        </w:tc>
        <w:tc>
          <w:tcPr>
            <w:tcW w:type="dxa" w:w="1800"/>
            <w:tcMar>
              <w:top w:type="dxa" w:w="80"/>
              <w:left w:type="dxa" w:w="100"/>
              <w:bottom w:type="dxa" w:w="80"/>
              <w:right w:type="dxa" w:w="100"/>
            </w:tcMar>
          </w:tcPr>
          <w:p>
            <w:r>
              <w:rPr>
                <w:b w:val="false"/>
                <w:bCs w:val="false"/>
              </w:rPr>
              <w:t xml:space="preserve">No</w:t>
            </w:r>
          </w:p>
        </w:tc>
        <w:tc>
          <w:tcPr>
            <w:tcW w:type="dxa" w:w="4400"/>
            <w:tcMar>
              <w:top w:type="dxa" w:w="80"/>
              <w:left w:type="dxa" w:w="100"/>
              <w:bottom w:type="dxa" w:w="80"/>
              <w:right w:type="dxa" w:w="100"/>
            </w:tcMar>
          </w:tcPr>
          <w:p>
            <w:r>
              <w:rPr>
                <w:b w:val="false"/>
                <w:bCs w:val="false"/>
              </w:rPr>
              <w:t xml:space="preserve">Too large, mostly redundant with commit messages and README</w:t>
            </w:r>
          </w:p>
        </w:tc>
      </w:tr>
    </w:tbl>
    <w:p>
      <w:pPr>
        <w:pStyle w:val="Heading1"/>
        <w:spacing w:after="200" w:before="400"/>
      </w:pPr>
      <w:r>
        <w:t xml:space="preserve">7. Google Calendar</w:t>
      </w:r>
    </w:p>
    <w:p>
      <w:pPr>
        <w:pStyle w:val="Heading2"/>
        <w:spacing w:after="150" w:before="300"/>
      </w:pPr>
      <w:r>
        <w:t xml:space="preserve">7.1 Detection</w:t>
      </w:r>
    </w:p>
    <w:p>
      <w:pPr>
        <w:spacing w:after="160"/>
      </w:pPr>
      <w:r>
        <w:t xml:space="preserve">Google Calendar push notifications / poll for events created or updated after last_run_timestamp.</w:t>
      </w:r>
    </w:p>
    <w:p>
      <w:pPr>
        <w:pStyle w:val="Heading2"/>
        <w:spacing w:after="150" w:before="300"/>
      </w:pPr>
      <w:r>
        <w:t xml:space="preserve">7.2 Field-level extraction table</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3200"/>
        <w:gridCol w:w="1800"/>
        <w:gridCol w:w="4200"/>
      </w:tblGrid>
      <w:tr>
        <w:trPr>
          <w:tblHeader/>
        </w:trPr>
        <w:tc>
          <w:tcPr>
            <w:tcW w:type="dxa" w:w="3200"/>
            <w:shd w:fill="D9E2F3" w:color="auto" w:val="clear"/>
            <w:tcMar>
              <w:top w:type="dxa" w:w="80"/>
              <w:left w:type="dxa" w:w="100"/>
              <w:bottom w:type="dxa" w:w="80"/>
              <w:right w:type="dxa" w:w="100"/>
            </w:tcMar>
          </w:tcPr>
          <w:p>
            <w:r>
              <w:rPr>
                <w:b/>
                <w:bCs/>
              </w:rPr>
              <w:t xml:space="preserve">Element</w:t>
            </w:r>
          </w:p>
        </w:tc>
        <w:tc>
          <w:tcPr>
            <w:tcW w:type="dxa" w:w="1800"/>
            <w:shd w:fill="D9E2F3" w:color="auto" w:val="clear"/>
            <w:tcMar>
              <w:top w:type="dxa" w:w="80"/>
              <w:left w:type="dxa" w:w="100"/>
              <w:bottom w:type="dxa" w:w="80"/>
              <w:right w:type="dxa" w:w="100"/>
            </w:tcMar>
          </w:tcPr>
          <w:p>
            <w:r>
              <w:rPr>
                <w:b/>
                <w:bCs/>
              </w:rPr>
              <w:t xml:space="preserve">Extract?</w:t>
            </w:r>
          </w:p>
        </w:tc>
        <w:tc>
          <w:tcPr>
            <w:tcW w:type="dxa" w:w="4200"/>
            <w:shd w:fill="D9E2F3" w:color="auto" w:val="clear"/>
            <w:tcMar>
              <w:top w:type="dxa" w:w="80"/>
              <w:left w:type="dxa" w:w="100"/>
              <w:bottom w:type="dxa" w:w="80"/>
              <w:right w:type="dxa" w:w="100"/>
            </w:tcMar>
          </w:tcPr>
          <w:p>
            <w:r>
              <w:rPr>
                <w:b/>
                <w:bCs/>
              </w:rPr>
              <w:t xml:space="preserve">Notes</w:t>
            </w:r>
          </w:p>
        </w:tc>
      </w:tr>
      <w:tr>
        <w:tc>
          <w:tcPr>
            <w:tcW w:type="dxa" w:w="3200"/>
            <w:tcMar>
              <w:top w:type="dxa" w:w="80"/>
              <w:left w:type="dxa" w:w="100"/>
              <w:bottom w:type="dxa" w:w="80"/>
              <w:right w:type="dxa" w:w="100"/>
            </w:tcMar>
          </w:tcPr>
          <w:p>
            <w:r>
              <w:rPr>
                <w:b w:val="false"/>
                <w:bCs w:val="false"/>
              </w:rPr>
              <w:t xml:space="preserve">Event title</w:t>
            </w:r>
          </w:p>
        </w:tc>
        <w:tc>
          <w:tcPr>
            <w:tcW w:type="dxa" w:w="1800"/>
            <w:tcMar>
              <w:top w:type="dxa" w:w="80"/>
              <w:left w:type="dxa" w:w="100"/>
              <w:bottom w:type="dxa" w:w="80"/>
              <w:right w:type="dxa" w:w="100"/>
            </w:tcMar>
          </w:tcPr>
          <w:p>
            <w:r>
              <w:rPr>
                <w:b w:val="false"/>
                <w:bCs w:val="false"/>
              </w:rPr>
              <w:t xml:space="preserve">Yes</w:t>
            </w:r>
          </w:p>
        </w:tc>
        <w:tc>
          <w:tcPr>
            <w:tcW w:type="dxa" w:w="4200"/>
            <w:tcMar>
              <w:top w:type="dxa" w:w="80"/>
              <w:left w:type="dxa" w:w="100"/>
              <w:bottom w:type="dxa" w:w="80"/>
              <w:right w:type="dxa" w:w="100"/>
            </w:tcMar>
          </w:tcPr>
          <w:p>
            <w:r>
              <w:rPr>
                <w:b w:val="false"/>
                <w:bCs w:val="false"/>
              </w:rPr>
              <w:t xml:space="preserve">Stored as title, used mainly as metadata (short text)</w:t>
            </w:r>
          </w:p>
        </w:tc>
      </w:tr>
      <w:tr>
        <w:tc>
          <w:tcPr>
            <w:tcW w:type="dxa" w:w="3200"/>
            <w:tcMar>
              <w:top w:type="dxa" w:w="80"/>
              <w:left w:type="dxa" w:w="100"/>
              <w:bottom w:type="dxa" w:w="80"/>
              <w:right w:type="dxa" w:w="100"/>
            </w:tcMar>
          </w:tcPr>
          <w:p>
            <w:r>
              <w:rPr>
                <w:b w:val="false"/>
                <w:bCs w:val="false"/>
              </w:rPr>
              <w:t xml:space="preserve">Event description</w:t>
            </w:r>
          </w:p>
        </w:tc>
        <w:tc>
          <w:tcPr>
            <w:tcW w:type="dxa" w:w="1800"/>
            <w:tcMar>
              <w:top w:type="dxa" w:w="80"/>
              <w:left w:type="dxa" w:w="100"/>
              <w:bottom w:type="dxa" w:w="80"/>
              <w:right w:type="dxa" w:w="100"/>
            </w:tcMar>
          </w:tcPr>
          <w:p>
            <w:r>
              <w:rPr>
                <w:b w:val="false"/>
                <w:bCs w:val="false"/>
              </w:rPr>
              <w:t xml:space="preserve">Yes</w:t>
            </w:r>
          </w:p>
        </w:tc>
        <w:tc>
          <w:tcPr>
            <w:tcW w:type="dxa" w:w="4200"/>
            <w:tcMar>
              <w:top w:type="dxa" w:w="80"/>
              <w:left w:type="dxa" w:w="100"/>
              <w:bottom w:type="dxa" w:w="80"/>
              <w:right w:type="dxa" w:w="100"/>
            </w:tcMar>
          </w:tcPr>
          <w:p>
            <w:r>
              <w:rPr>
                <w:b w:val="false"/>
                <w:bCs w:val="false"/>
              </w:rPr>
              <w:t xml:space="preserve">Main embedded text field</w:t>
            </w:r>
          </w:p>
        </w:tc>
      </w:tr>
      <w:tr>
        <w:tc>
          <w:tcPr>
            <w:tcW w:type="dxa" w:w="3200"/>
            <w:tcMar>
              <w:top w:type="dxa" w:w="80"/>
              <w:left w:type="dxa" w:w="100"/>
              <w:bottom w:type="dxa" w:w="80"/>
              <w:right w:type="dxa" w:w="100"/>
            </w:tcMar>
          </w:tcPr>
          <w:p>
            <w:r>
              <w:rPr>
                <w:b w:val="false"/>
                <w:bCs w:val="false"/>
              </w:rPr>
              <w:t xml:space="preserve">Start / end time</w:t>
            </w:r>
          </w:p>
        </w:tc>
        <w:tc>
          <w:tcPr>
            <w:tcW w:type="dxa" w:w="1800"/>
            <w:tcMar>
              <w:top w:type="dxa" w:w="80"/>
              <w:left w:type="dxa" w:w="100"/>
              <w:bottom w:type="dxa" w:w="80"/>
              <w:right w:type="dxa" w:w="100"/>
            </w:tcMar>
          </w:tcPr>
          <w:p>
            <w:r>
              <w:rPr>
                <w:b w:val="false"/>
                <w:bCs w:val="false"/>
              </w:rPr>
              <w:t xml:space="preserve">Yes</w:t>
            </w:r>
          </w:p>
        </w:tc>
        <w:tc>
          <w:tcPr>
            <w:tcW w:type="dxa" w:w="4200"/>
            <w:tcMar>
              <w:top w:type="dxa" w:w="80"/>
              <w:left w:type="dxa" w:w="100"/>
              <w:bottom w:type="dxa" w:w="80"/>
              <w:right w:type="dxa" w:w="100"/>
            </w:tcMar>
          </w:tcPr>
          <w:p>
            <w:r>
              <w:rPr>
                <w:b w:val="false"/>
                <w:bCs w:val="false"/>
              </w:rPr>
              <w:t xml:space="preserve">Supports timeline correlation with other sources</w:t>
            </w:r>
          </w:p>
        </w:tc>
      </w:tr>
      <w:tr>
        <w:tc>
          <w:tcPr>
            <w:tcW w:type="dxa" w:w="3200"/>
            <w:tcMar>
              <w:top w:type="dxa" w:w="80"/>
              <w:left w:type="dxa" w:w="100"/>
              <w:bottom w:type="dxa" w:w="80"/>
              <w:right w:type="dxa" w:w="100"/>
            </w:tcMar>
          </w:tcPr>
          <w:p>
            <w:r>
              <w:rPr>
                <w:b w:val="false"/>
                <w:bCs w:val="false"/>
              </w:rPr>
              <w:t xml:space="preserve">Attendees</w:t>
            </w:r>
          </w:p>
        </w:tc>
        <w:tc>
          <w:tcPr>
            <w:tcW w:type="dxa" w:w="1800"/>
            <w:tcMar>
              <w:top w:type="dxa" w:w="80"/>
              <w:left w:type="dxa" w:w="100"/>
              <w:bottom w:type="dxa" w:w="80"/>
              <w:right w:type="dxa" w:w="100"/>
            </w:tcMar>
          </w:tcPr>
          <w:p>
            <w:r>
              <w:rPr>
                <w:b w:val="false"/>
                <w:bCs w:val="false"/>
              </w:rPr>
              <w:t xml:space="preserve">Yes</w:t>
            </w:r>
          </w:p>
        </w:tc>
        <w:tc>
          <w:tcPr>
            <w:tcW w:type="dxa" w:w="4200"/>
            <w:tcMar>
              <w:top w:type="dxa" w:w="80"/>
              <w:left w:type="dxa" w:w="100"/>
              <w:bottom w:type="dxa" w:w="80"/>
              <w:right w:type="dxa" w:w="100"/>
            </w:tcMar>
          </w:tcPr>
          <w:p>
            <w:r>
              <w:rPr>
                <w:b w:val="false"/>
                <w:bCs w:val="false"/>
              </w:rPr>
              <w:t xml:space="preserve">Identifies who a meeting was with</w:t>
            </w:r>
          </w:p>
        </w:tc>
      </w:tr>
      <w:tr>
        <w:tc>
          <w:tcPr>
            <w:tcW w:type="dxa" w:w="3200"/>
            <w:tcMar>
              <w:top w:type="dxa" w:w="80"/>
              <w:left w:type="dxa" w:w="100"/>
              <w:bottom w:type="dxa" w:w="80"/>
              <w:right w:type="dxa" w:w="100"/>
            </w:tcMar>
          </w:tcPr>
          <w:p>
            <w:r>
              <w:rPr>
                <w:b w:val="false"/>
                <w:bCs w:val="false"/>
              </w:rPr>
              <w:t xml:space="preserve">Location / meeting link</w:t>
            </w:r>
          </w:p>
        </w:tc>
        <w:tc>
          <w:tcPr>
            <w:tcW w:type="dxa" w:w="1800"/>
            <w:tcMar>
              <w:top w:type="dxa" w:w="80"/>
              <w:left w:type="dxa" w:w="100"/>
              <w:bottom w:type="dxa" w:w="80"/>
              <w:right w:type="dxa" w:w="100"/>
            </w:tcMar>
          </w:tcPr>
          <w:p>
            <w:r>
              <w:rPr>
                <w:b w:val="false"/>
                <w:bCs w:val="false"/>
              </w:rPr>
              <w:t xml:space="preserve">Selectively</w:t>
            </w:r>
          </w:p>
        </w:tc>
        <w:tc>
          <w:tcPr>
            <w:tcW w:type="dxa" w:w="4200"/>
            <w:tcMar>
              <w:top w:type="dxa" w:w="80"/>
              <w:left w:type="dxa" w:w="100"/>
              <w:bottom w:type="dxa" w:w="80"/>
              <w:right w:type="dxa" w:w="100"/>
            </w:tcMar>
          </w:tcPr>
          <w:p>
            <w:r>
              <w:rPr>
                <w:b w:val="false"/>
                <w:bCs w:val="false"/>
              </w:rPr>
              <w:t xml:space="preserve">Metadata only, not embedded</w:t>
            </w:r>
          </w:p>
        </w:tc>
      </w:tr>
      <w:tr>
        <w:tc>
          <w:tcPr>
            <w:tcW w:type="dxa" w:w="3200"/>
            <w:tcMar>
              <w:top w:type="dxa" w:w="80"/>
              <w:left w:type="dxa" w:w="100"/>
              <w:bottom w:type="dxa" w:w="80"/>
              <w:right w:type="dxa" w:w="100"/>
            </w:tcMar>
          </w:tcPr>
          <w:p>
            <w:r>
              <w:rPr>
                <w:b w:val="false"/>
                <w:bCs w:val="false"/>
              </w:rPr>
              <w:t xml:space="preserve">Recurring event instances</w:t>
            </w:r>
          </w:p>
        </w:tc>
        <w:tc>
          <w:tcPr>
            <w:tcW w:type="dxa" w:w="1800"/>
            <w:tcMar>
              <w:top w:type="dxa" w:w="80"/>
              <w:left w:type="dxa" w:w="100"/>
              <w:bottom w:type="dxa" w:w="80"/>
              <w:right w:type="dxa" w:w="100"/>
            </w:tcMar>
          </w:tcPr>
          <w:p>
            <w:r>
              <w:rPr>
                <w:b w:val="false"/>
                <w:bCs w:val="false"/>
              </w:rPr>
              <w:t xml:space="preserve">No</w:t>
            </w:r>
          </w:p>
        </w:tc>
        <w:tc>
          <w:tcPr>
            <w:tcW w:type="dxa" w:w="4200"/>
            <w:tcMar>
              <w:top w:type="dxa" w:w="80"/>
              <w:left w:type="dxa" w:w="100"/>
              <w:bottom w:type="dxa" w:w="80"/>
              <w:right w:type="dxa" w:w="100"/>
            </w:tcMar>
          </w:tcPr>
          <w:p>
            <w:r>
              <w:rPr>
                <w:b w:val="false"/>
                <w:bCs w:val="false"/>
              </w:rPr>
              <w:t xml:space="preserve">Recurrence pattern stored once, not per instance</w:t>
            </w:r>
          </w:p>
        </w:tc>
      </w:tr>
      <w:tr>
        <w:tc>
          <w:tcPr>
            <w:tcW w:type="dxa" w:w="3200"/>
            <w:tcMar>
              <w:top w:type="dxa" w:w="80"/>
              <w:left w:type="dxa" w:w="100"/>
              <w:bottom w:type="dxa" w:w="80"/>
              <w:right w:type="dxa" w:w="100"/>
            </w:tcMar>
          </w:tcPr>
          <w:p>
            <w:r>
              <w:rPr>
                <w:b w:val="false"/>
                <w:bCs w:val="false"/>
              </w:rPr>
              <w:t xml:space="preserve">Color / category tag</w:t>
            </w:r>
          </w:p>
        </w:tc>
        <w:tc>
          <w:tcPr>
            <w:tcW w:type="dxa" w:w="1800"/>
            <w:tcMar>
              <w:top w:type="dxa" w:w="80"/>
              <w:left w:type="dxa" w:w="100"/>
              <w:bottom w:type="dxa" w:w="80"/>
              <w:right w:type="dxa" w:w="100"/>
            </w:tcMar>
          </w:tcPr>
          <w:p>
            <w:r>
              <w:rPr>
                <w:b w:val="false"/>
                <w:bCs w:val="false"/>
              </w:rPr>
              <w:t xml:space="preserve">Yes, lightweight</w:t>
            </w:r>
          </w:p>
        </w:tc>
        <w:tc>
          <w:tcPr>
            <w:tcW w:type="dxa" w:w="4200"/>
            <w:tcMar>
              <w:top w:type="dxa" w:w="80"/>
              <w:left w:type="dxa" w:w="100"/>
              <w:bottom w:type="dxa" w:w="80"/>
              <w:right w:type="dxa" w:w="100"/>
            </w:tcMar>
          </w:tcPr>
          <w:p>
            <w:r>
              <w:rPr>
                <w:b w:val="false"/>
                <w:bCs w:val="false"/>
              </w:rPr>
              <w:t xml:space="preserve">Free categorization if used</w:t>
            </w:r>
          </w:p>
        </w:tc>
      </w:tr>
    </w:tbl>
    <w:p>
      <w:pPr>
        <w:pStyle w:val="Heading1"/>
        <w:spacing w:after="200" w:before="400"/>
      </w:pPr>
      <w:r>
        <w:t xml:space="preserve">8. Browser History</w:t>
      </w:r>
    </w:p>
    <w:p>
      <w:pPr>
        <w:pStyle w:val="Heading2"/>
        <w:spacing w:after="150" w:before="300"/>
      </w:pPr>
      <w:r>
        <w:t xml:space="preserve">8.1 Detection</w:t>
      </w:r>
    </w:p>
    <w:p>
      <w:pPr>
        <w:spacing w:after="160"/>
      </w:pPr>
      <w:r>
        <w:t xml:space="preserve">Read the browser's local SQLite history file during the daily batch, filtered to visits after last_run_timestamp.</w:t>
      </w:r>
    </w:p>
    <w:p>
      <w:pPr>
        <w:pStyle w:val="Heading2"/>
        <w:spacing w:after="150" w:before="300"/>
      </w:pPr>
      <w:r>
        <w:t xml:space="preserve">8.2 Approach: lightweight extraction</w:t>
      </w:r>
    </w:p>
    <w:p>
      <w:pPr>
        <w:pStyle w:val="ListParagraph"/>
        <w:numPr>
          <w:ilvl w:val="0"/>
          <w:numId w:val="1"/>
        </w:numPr>
        <w:spacing w:after="80"/>
      </w:pPr>
      <w:r>
        <w:t xml:space="preserve">Extracted fields: URL, page title, visit timestamp, visit count.</w:t>
      </w:r>
    </w:p>
    <w:p>
      <w:pPr>
        <w:pStyle w:val="ListParagraph"/>
        <w:numPr>
          <w:ilvl w:val="0"/>
          <w:numId w:val="1"/>
        </w:numPr>
        <w:spacing w:after="80"/>
      </w:pPr>
      <w:r>
        <w:t xml:space="preserve">Only the page title is embedded as searchable text; URL, timestamp, and visit count are stored as metadata only.</w:t>
      </w:r>
    </w:p>
    <w:p>
      <w:pPr>
        <w:pStyle w:val="ListParagraph"/>
        <w:numPr>
          <w:ilvl w:val="0"/>
          <w:numId w:val="1"/>
        </w:numPr>
        <w:spacing w:after="80"/>
      </w:pPr>
      <w:r>
        <w:t xml:space="preserve">Full page content is not fetched, by deliberate design decision, since five much richer sources already exist.</w:t>
      </w:r>
    </w:p>
    <w:p>
      <w:pPr>
        <w:pStyle w:val="Heading2"/>
        <w:spacing w:after="150" w:before="300"/>
      </w:pPr>
      <w:r>
        <w:t xml:space="preserve">8.3 Noise filtering rules</w:t>
      </w:r>
    </w:p>
    <w:p>
      <w:pPr>
        <w:pStyle w:val="ListParagraph"/>
        <w:numPr>
          <w:ilvl w:val="0"/>
          <w:numId w:val="1"/>
        </w:numPr>
        <w:spacing w:after="80"/>
      </w:pPr>
      <w:r>
        <w:t xml:space="preserve">Domain blocklist: search engine result pages, social media homepages, and other low-signal domains are excluded.</w:t>
      </w:r>
    </w:p>
    <w:p>
      <w:pPr>
        <w:pStyle w:val="ListParagraph"/>
        <w:numPr>
          <w:ilvl w:val="0"/>
          <w:numId w:val="1"/>
        </w:numPr>
        <w:spacing w:after="80"/>
      </w:pPr>
      <w:r>
        <w:t xml:space="preserve">Visit-count threshold: single, incidental visits below a minimum threshold are excluded.</w:t>
      </w:r>
    </w:p>
    <w:p>
      <w:pPr>
        <w:pStyle w:val="Heading1"/>
        <w:spacing w:after="200" w:before="400"/>
      </w:pPr>
      <w:r>
        <w:t xml:space="preserve">9. Cross-Source Extraction Summary</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2000"/>
        <w:gridCol w:w="2200"/>
        <w:gridCol w:w="2600"/>
        <w:gridCol w:w="2400"/>
      </w:tblGrid>
      <w:tr>
        <w:trPr>
          <w:tblHeader/>
        </w:trPr>
        <w:tc>
          <w:tcPr>
            <w:tcW w:type="dxa" w:w="2000"/>
            <w:shd w:fill="D9E2F3" w:color="auto" w:val="clear"/>
            <w:tcMar>
              <w:top w:type="dxa" w:w="80"/>
              <w:left w:type="dxa" w:w="100"/>
              <w:bottom w:type="dxa" w:w="80"/>
              <w:right w:type="dxa" w:w="100"/>
            </w:tcMar>
          </w:tcPr>
          <w:p>
            <w:r>
              <w:rPr>
                <w:b/>
                <w:bCs/>
              </w:rPr>
              <w:t xml:space="preserve">Source</w:t>
            </w:r>
          </w:p>
        </w:tc>
        <w:tc>
          <w:tcPr>
            <w:tcW w:type="dxa" w:w="2200"/>
            <w:shd w:fill="D9E2F3" w:color="auto" w:val="clear"/>
            <w:tcMar>
              <w:top w:type="dxa" w:w="80"/>
              <w:left w:type="dxa" w:w="100"/>
              <w:bottom w:type="dxa" w:w="80"/>
              <w:right w:type="dxa" w:w="100"/>
            </w:tcMar>
          </w:tcPr>
          <w:p>
            <w:r>
              <w:rPr>
                <w:b/>
                <w:bCs/>
              </w:rPr>
              <w:t xml:space="preserve">Detection Method</w:t>
            </w:r>
          </w:p>
        </w:tc>
        <w:tc>
          <w:tcPr>
            <w:tcW w:type="dxa" w:w="2600"/>
            <w:shd w:fill="D9E2F3" w:color="auto" w:val="clear"/>
            <w:tcMar>
              <w:top w:type="dxa" w:w="80"/>
              <w:left w:type="dxa" w:w="100"/>
              <w:bottom w:type="dxa" w:w="80"/>
              <w:right w:type="dxa" w:w="100"/>
            </w:tcMar>
          </w:tcPr>
          <w:p>
            <w:r>
              <w:rPr>
                <w:b/>
                <w:bCs/>
              </w:rPr>
              <w:t xml:space="preserve">Embedded Content</w:t>
            </w:r>
          </w:p>
        </w:tc>
        <w:tc>
          <w:tcPr>
            <w:tcW w:type="dxa" w:w="2400"/>
            <w:shd w:fill="D9E2F3" w:color="auto" w:val="clear"/>
            <w:tcMar>
              <w:top w:type="dxa" w:w="80"/>
              <w:left w:type="dxa" w:w="100"/>
              <w:bottom w:type="dxa" w:w="80"/>
              <w:right w:type="dxa" w:w="100"/>
            </w:tcMar>
          </w:tcPr>
          <w:p>
            <w:r>
              <w:rPr>
                <w:b/>
                <w:bCs/>
              </w:rPr>
              <w:t xml:space="preserve">Metadata-Only Fields</w:t>
            </w:r>
          </w:p>
        </w:tc>
      </w:tr>
      <w:tr>
        <w:tc>
          <w:tcPr>
            <w:tcW w:type="dxa" w:w="2000"/>
            <w:tcMar>
              <w:top w:type="dxa" w:w="80"/>
              <w:left w:type="dxa" w:w="100"/>
              <w:bottom w:type="dxa" w:w="80"/>
              <w:right w:type="dxa" w:w="100"/>
            </w:tcMar>
          </w:tcPr>
          <w:p>
            <w:r>
              <w:rPr>
                <w:b w:val="false"/>
                <w:bCs w:val="false"/>
              </w:rPr>
              <w:t xml:space="preserve">Local Files</w:t>
            </w:r>
          </w:p>
        </w:tc>
        <w:tc>
          <w:tcPr>
            <w:tcW w:type="dxa" w:w="2200"/>
            <w:tcMar>
              <w:top w:type="dxa" w:w="80"/>
              <w:left w:type="dxa" w:w="100"/>
              <w:bottom w:type="dxa" w:w="80"/>
              <w:right w:type="dxa" w:w="100"/>
            </w:tcMar>
          </w:tcPr>
          <w:p>
            <w:r>
              <w:rPr>
                <w:b w:val="false"/>
                <w:bCs w:val="false"/>
              </w:rPr>
              <w:t xml:space="preserve">Filesystem watcher, mtime check</w:t>
            </w:r>
          </w:p>
        </w:tc>
        <w:tc>
          <w:tcPr>
            <w:tcW w:type="dxa" w:w="2600"/>
            <w:tcMar>
              <w:top w:type="dxa" w:w="80"/>
              <w:left w:type="dxa" w:w="100"/>
              <w:bottom w:type="dxa" w:w="80"/>
              <w:right w:type="dxa" w:w="100"/>
            </w:tcMar>
          </w:tcPr>
          <w:p>
            <w:r>
              <w:rPr>
                <w:b w:val="false"/>
                <w:bCs w:val="false"/>
              </w:rPr>
              <w:t xml:space="preserve">Full extracted text</w:t>
            </w:r>
          </w:p>
        </w:tc>
        <w:tc>
          <w:tcPr>
            <w:tcW w:type="dxa" w:w="2400"/>
            <w:tcMar>
              <w:top w:type="dxa" w:w="80"/>
              <w:left w:type="dxa" w:w="100"/>
              <w:bottom w:type="dxa" w:w="80"/>
              <w:right w:type="dxa" w:w="100"/>
            </w:tcMar>
          </w:tcPr>
          <w:p>
            <w:r>
              <w:rPr>
                <w:b w:val="false"/>
                <w:bCs w:val="false"/>
              </w:rPr>
              <w:t xml:space="preserve">File path</w:t>
            </w:r>
          </w:p>
        </w:tc>
      </w:tr>
      <w:tr>
        <w:tc>
          <w:tcPr>
            <w:tcW w:type="dxa" w:w="2000"/>
            <w:tcMar>
              <w:top w:type="dxa" w:w="80"/>
              <w:left w:type="dxa" w:w="100"/>
              <w:bottom w:type="dxa" w:w="80"/>
              <w:right w:type="dxa" w:w="100"/>
            </w:tcMar>
          </w:tcPr>
          <w:p>
            <w:r>
              <w:rPr>
                <w:b w:val="false"/>
                <w:bCs w:val="false"/>
              </w:rPr>
              <w:t xml:space="preserve">Notion</w:t>
            </w:r>
          </w:p>
        </w:tc>
        <w:tc>
          <w:tcPr>
            <w:tcW w:type="dxa" w:w="2200"/>
            <w:tcMar>
              <w:top w:type="dxa" w:w="80"/>
              <w:left w:type="dxa" w:w="100"/>
              <w:bottom w:type="dxa" w:w="80"/>
              <w:right w:type="dxa" w:w="100"/>
            </w:tcMar>
          </w:tcPr>
          <w:p>
            <w:r>
              <w:rPr>
                <w:b w:val="false"/>
                <w:bCs w:val="false"/>
              </w:rPr>
              <w:t xml:space="preserve">API polling, last_edited_time</w:t>
            </w:r>
          </w:p>
        </w:tc>
        <w:tc>
          <w:tcPr>
            <w:tcW w:type="dxa" w:w="2600"/>
            <w:tcMar>
              <w:top w:type="dxa" w:w="80"/>
              <w:left w:type="dxa" w:w="100"/>
              <w:bottom w:type="dxa" w:w="80"/>
              <w:right w:type="dxa" w:w="100"/>
            </w:tcMar>
          </w:tcPr>
          <w:p>
            <w:r>
              <w:rPr>
                <w:b w:val="false"/>
                <w:bCs w:val="false"/>
              </w:rPr>
              <w:t xml:space="preserve">Full page text</w:t>
            </w:r>
          </w:p>
        </w:tc>
        <w:tc>
          <w:tcPr>
            <w:tcW w:type="dxa" w:w="2400"/>
            <w:tcMar>
              <w:top w:type="dxa" w:w="80"/>
              <w:left w:type="dxa" w:w="100"/>
              <w:bottom w:type="dxa" w:w="80"/>
              <w:right w:type="dxa" w:w="100"/>
            </w:tcMar>
          </w:tcPr>
          <w:p>
            <w:r>
              <w:rPr>
                <w:b w:val="false"/>
                <w:bCs w:val="false"/>
              </w:rPr>
              <w:t xml:space="preserve">Page ID, dates</w:t>
            </w:r>
          </w:p>
        </w:tc>
      </w:tr>
      <w:tr>
        <w:tc>
          <w:tcPr>
            <w:tcW w:type="dxa" w:w="2000"/>
            <w:tcMar>
              <w:top w:type="dxa" w:w="80"/>
              <w:left w:type="dxa" w:w="100"/>
              <w:bottom w:type="dxa" w:w="80"/>
              <w:right w:type="dxa" w:w="100"/>
            </w:tcMar>
          </w:tcPr>
          <w:p>
            <w:r>
              <w:rPr>
                <w:b w:val="false"/>
                <w:bCs w:val="false"/>
              </w:rPr>
              <w:t xml:space="preserve">Gmail</w:t>
            </w:r>
          </w:p>
        </w:tc>
        <w:tc>
          <w:tcPr>
            <w:tcW w:type="dxa" w:w="2200"/>
            <w:tcMar>
              <w:top w:type="dxa" w:w="80"/>
              <w:left w:type="dxa" w:w="100"/>
              <w:bottom w:type="dxa" w:w="80"/>
              <w:right w:type="dxa" w:w="100"/>
            </w:tcMar>
          </w:tcPr>
          <w:p>
            <w:r>
              <w:rPr>
                <w:b w:val="false"/>
                <w:bCs w:val="false"/>
              </w:rPr>
              <w:t xml:space="preserve">Push notification / search</w:t>
            </w:r>
          </w:p>
        </w:tc>
        <w:tc>
          <w:tcPr>
            <w:tcW w:type="dxa" w:w="2600"/>
            <w:tcMar>
              <w:top w:type="dxa" w:w="80"/>
              <w:left w:type="dxa" w:w="100"/>
              <w:bottom w:type="dxa" w:w="80"/>
              <w:right w:type="dxa" w:w="100"/>
            </w:tcMar>
          </w:tcPr>
          <w:p>
            <w:r>
              <w:rPr>
                <w:b w:val="false"/>
                <w:bCs w:val="false"/>
              </w:rPr>
              <w:t xml:space="preserve">Subject + body</w:t>
            </w:r>
          </w:p>
        </w:tc>
        <w:tc>
          <w:tcPr>
            <w:tcW w:type="dxa" w:w="2400"/>
            <w:tcMar>
              <w:top w:type="dxa" w:w="80"/>
              <w:left w:type="dxa" w:w="100"/>
              <w:bottom w:type="dxa" w:w="80"/>
              <w:right w:type="dxa" w:w="100"/>
            </w:tcMar>
          </w:tcPr>
          <w:p>
            <w:r>
              <w:rPr>
                <w:b w:val="false"/>
                <w:bCs w:val="false"/>
              </w:rPr>
              <w:t xml:space="preserve">Sender, thread ID, labels</w:t>
            </w:r>
          </w:p>
        </w:tc>
      </w:tr>
      <w:tr>
        <w:tc>
          <w:tcPr>
            <w:tcW w:type="dxa" w:w="2000"/>
            <w:tcMar>
              <w:top w:type="dxa" w:w="80"/>
              <w:left w:type="dxa" w:w="100"/>
              <w:bottom w:type="dxa" w:w="80"/>
              <w:right w:type="dxa" w:w="100"/>
            </w:tcMar>
          </w:tcPr>
          <w:p>
            <w:r>
              <w:rPr>
                <w:b w:val="false"/>
                <w:bCs w:val="false"/>
              </w:rPr>
              <w:t xml:space="preserve">GitHub</w:t>
            </w:r>
          </w:p>
        </w:tc>
        <w:tc>
          <w:tcPr>
            <w:tcW w:type="dxa" w:w="2200"/>
            <w:tcMar>
              <w:top w:type="dxa" w:w="80"/>
              <w:left w:type="dxa" w:w="100"/>
              <w:bottom w:type="dxa" w:w="80"/>
              <w:right w:type="dxa" w:w="100"/>
            </w:tcMar>
          </w:tcPr>
          <w:p>
            <w:r>
              <w:rPr>
                <w:b w:val="false"/>
                <w:bCs w:val="false"/>
              </w:rPr>
              <w:t xml:space="preserve">API polling since last run</w:t>
            </w:r>
          </w:p>
        </w:tc>
        <w:tc>
          <w:tcPr>
            <w:tcW w:type="dxa" w:w="2600"/>
            <w:tcMar>
              <w:top w:type="dxa" w:w="80"/>
              <w:left w:type="dxa" w:w="100"/>
              <w:bottom w:type="dxa" w:w="80"/>
              <w:right w:type="dxa" w:w="100"/>
            </w:tcMar>
          </w:tcPr>
          <w:p>
            <w:r>
              <w:rPr>
                <w:b w:val="false"/>
                <w:bCs w:val="false"/>
              </w:rPr>
              <w:t xml:space="preserve">Commit msgs, README, PR/issue text</w:t>
            </w:r>
          </w:p>
        </w:tc>
        <w:tc>
          <w:tcPr>
            <w:tcW w:type="dxa" w:w="2400"/>
            <w:tcMar>
              <w:top w:type="dxa" w:w="80"/>
              <w:left w:type="dxa" w:w="100"/>
              <w:bottom w:type="dxa" w:w="80"/>
              <w:right w:type="dxa" w:w="100"/>
            </w:tcMar>
          </w:tcPr>
          <w:p>
            <w:r>
              <w:rPr>
                <w:b w:val="false"/>
                <w:bCs w:val="false"/>
              </w:rPr>
              <w:t xml:space="preserve">Commit hash, PR/issue number, repo</w:t>
            </w:r>
          </w:p>
        </w:tc>
      </w:tr>
      <w:tr>
        <w:tc>
          <w:tcPr>
            <w:tcW w:type="dxa" w:w="2000"/>
            <w:tcMar>
              <w:top w:type="dxa" w:w="80"/>
              <w:left w:type="dxa" w:w="100"/>
              <w:bottom w:type="dxa" w:w="80"/>
              <w:right w:type="dxa" w:w="100"/>
            </w:tcMar>
          </w:tcPr>
          <w:p>
            <w:r>
              <w:rPr>
                <w:b w:val="false"/>
                <w:bCs w:val="false"/>
              </w:rPr>
              <w:t xml:space="preserve">Google Calendar</w:t>
            </w:r>
          </w:p>
        </w:tc>
        <w:tc>
          <w:tcPr>
            <w:tcW w:type="dxa" w:w="2200"/>
            <w:tcMar>
              <w:top w:type="dxa" w:w="80"/>
              <w:left w:type="dxa" w:w="100"/>
              <w:bottom w:type="dxa" w:w="80"/>
              <w:right w:type="dxa" w:w="100"/>
            </w:tcMar>
          </w:tcPr>
          <w:p>
            <w:r>
              <w:rPr>
                <w:b w:val="false"/>
                <w:bCs w:val="false"/>
              </w:rPr>
              <w:t xml:space="preserve">Push notification / poll</w:t>
            </w:r>
          </w:p>
        </w:tc>
        <w:tc>
          <w:tcPr>
            <w:tcW w:type="dxa" w:w="2600"/>
            <w:tcMar>
              <w:top w:type="dxa" w:w="80"/>
              <w:left w:type="dxa" w:w="100"/>
              <w:bottom w:type="dxa" w:w="80"/>
              <w:right w:type="dxa" w:w="100"/>
            </w:tcMar>
          </w:tcPr>
          <w:p>
            <w:r>
              <w:rPr>
                <w:b w:val="false"/>
                <w:bCs w:val="false"/>
              </w:rPr>
              <w:t xml:space="preserve">Event description</w:t>
            </w:r>
          </w:p>
        </w:tc>
        <w:tc>
          <w:tcPr>
            <w:tcW w:type="dxa" w:w="2400"/>
            <w:tcMar>
              <w:top w:type="dxa" w:w="80"/>
              <w:left w:type="dxa" w:w="100"/>
              <w:bottom w:type="dxa" w:w="80"/>
              <w:right w:type="dxa" w:w="100"/>
            </w:tcMar>
          </w:tcPr>
          <w:p>
            <w:r>
              <w:rPr>
                <w:b w:val="false"/>
                <w:bCs w:val="false"/>
              </w:rPr>
              <w:t xml:space="preserve">Title, time, attendees</w:t>
            </w:r>
          </w:p>
        </w:tc>
      </w:tr>
      <w:tr>
        <w:tc>
          <w:tcPr>
            <w:tcW w:type="dxa" w:w="2000"/>
            <w:tcMar>
              <w:top w:type="dxa" w:w="80"/>
              <w:left w:type="dxa" w:w="100"/>
              <w:bottom w:type="dxa" w:w="80"/>
              <w:right w:type="dxa" w:w="100"/>
            </w:tcMar>
          </w:tcPr>
          <w:p>
            <w:r>
              <w:rPr>
                <w:b w:val="false"/>
                <w:bCs w:val="false"/>
              </w:rPr>
              <w:t xml:space="preserve">Browser History</w:t>
            </w:r>
          </w:p>
        </w:tc>
        <w:tc>
          <w:tcPr>
            <w:tcW w:type="dxa" w:w="2200"/>
            <w:tcMar>
              <w:top w:type="dxa" w:w="80"/>
              <w:left w:type="dxa" w:w="100"/>
              <w:bottom w:type="dxa" w:w="80"/>
              <w:right w:type="dxa" w:w="100"/>
            </w:tcMar>
          </w:tcPr>
          <w:p>
            <w:r>
              <w:rPr>
                <w:b w:val="false"/>
                <w:bCs w:val="false"/>
              </w:rPr>
              <w:t xml:space="preserve">Local SQLite read</w:t>
            </w:r>
          </w:p>
        </w:tc>
        <w:tc>
          <w:tcPr>
            <w:tcW w:type="dxa" w:w="2600"/>
            <w:tcMar>
              <w:top w:type="dxa" w:w="80"/>
              <w:left w:type="dxa" w:w="100"/>
              <w:bottom w:type="dxa" w:w="80"/>
              <w:right w:type="dxa" w:w="100"/>
            </w:tcMar>
          </w:tcPr>
          <w:p>
            <w:r>
              <w:rPr>
                <w:b w:val="false"/>
                <w:bCs w:val="false"/>
              </w:rPr>
              <w:t xml:space="preserve">Page title only</w:t>
            </w:r>
          </w:p>
        </w:tc>
        <w:tc>
          <w:tcPr>
            <w:tcW w:type="dxa" w:w="2400"/>
            <w:tcMar>
              <w:top w:type="dxa" w:w="80"/>
              <w:left w:type="dxa" w:w="100"/>
              <w:bottom w:type="dxa" w:w="80"/>
              <w:right w:type="dxa" w:w="100"/>
            </w:tcMar>
          </w:tcPr>
          <w:p>
            <w:r>
              <w:rPr>
                <w:b w:val="false"/>
                <w:bCs w:val="false"/>
              </w:rPr>
              <w:t xml:space="preserve">URL, timestamp, visit count</w:t>
            </w:r>
          </w:p>
        </w:tc>
      </w:tr>
    </w:tbl>
    <w:p>
      <w:pPr>
        <w:spacing w:after="200"/>
      </w:pPr>
    </w:p>
    <w:p>
      <w:pPr>
        <w:spacing w:before="300"/>
      </w:pPr>
      <w:r>
        <w:rPr>
          <w:i/>
          <w:iCs/>
          <w:color w:val="777777"/>
        </w:rPr>
        <w:t xml:space="preserve">End of document.</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2026-08-14T16:23:40.382Z</dcterms:created>
  <dcterms:modified xsi:type="dcterms:W3CDTF">2026-08-14T16:23:40.397Z</dcterms:modified>
</cp:coreProperties>
</file>

<file path=docProps/custom.xml><?xml version="1.0" encoding="utf-8"?>
<Properties xmlns="http://schemas.openxmlformats.org/officeDocument/2006/custom-properties" xmlns:vt="http://schemas.openxmlformats.org/officeDocument/2006/docPropsVTypes"/>
</file>