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B8" w:rsidRDefault="006521B8" w:rsidP="006521B8">
      <w:pPr>
        <w:pStyle w:val="ListParagraph"/>
        <w:numPr>
          <w:ilvl w:val="0"/>
          <w:numId w:val="4"/>
        </w:numPr>
        <w:spacing w:after="0" w:line="270" w:lineRule="atLeast"/>
        <w:rPr>
          <w:rFonts w:ascii="Segoe UI" w:eastAsia="Times New Roman" w:hAnsi="Segoe UI" w:cs="Segoe UI"/>
          <w:b/>
          <w:bCs/>
          <w:color w:val="2A2A2A"/>
          <w:sz w:val="20"/>
          <w:szCs w:val="20"/>
        </w:rPr>
      </w:pPr>
      <w:r w:rsidRPr="006521B8">
        <w:rPr>
          <w:rFonts w:ascii="Segoe UI" w:eastAsia="Times New Roman" w:hAnsi="Segoe UI" w:cs="Segoe UI"/>
          <w:b/>
          <w:bCs/>
          <w:color w:val="2A2A2A"/>
          <w:sz w:val="20"/>
          <w:szCs w:val="20"/>
        </w:rPr>
        <w:t>Get-Project -All | Install-Package Prism.UnityExtensions -Version 4.0.0</w:t>
      </w:r>
    </w:p>
    <w:p w:rsidR="00C06547" w:rsidRDefault="00C06547" w:rsidP="00C06547">
      <w:pPr>
        <w:pStyle w:val="ListParagraph"/>
        <w:numPr>
          <w:ilvl w:val="0"/>
          <w:numId w:val="4"/>
        </w:numPr>
        <w:spacing w:after="0" w:line="270" w:lineRule="atLeast"/>
        <w:rPr>
          <w:rFonts w:ascii="Segoe UI" w:eastAsia="Times New Roman" w:hAnsi="Segoe UI" w:cs="Segoe UI"/>
          <w:b/>
          <w:bCs/>
          <w:color w:val="2A2A2A"/>
          <w:sz w:val="20"/>
          <w:szCs w:val="20"/>
        </w:rPr>
      </w:pPr>
      <w:r>
        <w:rPr>
          <w:rFonts w:ascii="Segoe UI" w:eastAsia="Times New Roman" w:hAnsi="Segoe UI" w:cs="Segoe UI"/>
          <w:b/>
          <w:bCs/>
          <w:color w:val="2A2A2A"/>
          <w:sz w:val="20"/>
          <w:szCs w:val="20"/>
        </w:rPr>
        <w:t>Change output type to:</w:t>
      </w:r>
      <w:r>
        <w:rPr>
          <w:noProof/>
        </w:rPr>
        <w:drawing>
          <wp:inline distT="0" distB="0" distL="0" distR="0" wp14:anchorId="7D9D84C5" wp14:editId="07125D7D">
            <wp:extent cx="59436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55495"/>
                    </a:xfrm>
                    <a:prstGeom prst="rect">
                      <a:avLst/>
                    </a:prstGeom>
                  </pic:spPr>
                </pic:pic>
              </a:graphicData>
            </a:graphic>
          </wp:inline>
        </w:drawing>
      </w:r>
    </w:p>
    <w:p w:rsidR="00C06547" w:rsidRDefault="00C06547" w:rsidP="00C06547">
      <w:pPr>
        <w:pStyle w:val="ListParagraph"/>
        <w:numPr>
          <w:ilvl w:val="0"/>
          <w:numId w:val="4"/>
        </w:numPr>
        <w:spacing w:after="0" w:line="270" w:lineRule="atLeast"/>
        <w:rPr>
          <w:rFonts w:ascii="Segoe UI" w:eastAsia="Times New Roman" w:hAnsi="Segoe UI" w:cs="Segoe UI"/>
          <w:b/>
          <w:bCs/>
          <w:color w:val="2A2A2A"/>
          <w:sz w:val="20"/>
          <w:szCs w:val="20"/>
        </w:rPr>
      </w:pPr>
      <w:r>
        <w:rPr>
          <w:rFonts w:ascii="Segoe UI" w:eastAsia="Times New Roman" w:hAnsi="Segoe UI" w:cs="Segoe UI"/>
          <w:b/>
          <w:bCs/>
          <w:color w:val="2A2A2A"/>
          <w:sz w:val="20"/>
          <w:szCs w:val="20"/>
        </w:rPr>
        <w:t>Delete App.xaml</w:t>
      </w:r>
    </w:p>
    <w:p w:rsidR="007719F5" w:rsidRDefault="007719F5" w:rsidP="007719F5">
      <w:pPr>
        <w:pStyle w:val="ListParagraph"/>
        <w:numPr>
          <w:ilvl w:val="0"/>
          <w:numId w:val="4"/>
        </w:numPr>
        <w:spacing w:after="0" w:line="270" w:lineRule="atLeast"/>
        <w:rPr>
          <w:rFonts w:ascii="Segoe UI" w:eastAsia="Times New Roman" w:hAnsi="Segoe UI" w:cs="Segoe UI"/>
          <w:b/>
          <w:bCs/>
          <w:color w:val="2A2A2A"/>
          <w:sz w:val="20"/>
          <w:szCs w:val="20"/>
        </w:rPr>
      </w:pPr>
      <w:r>
        <w:rPr>
          <w:rFonts w:ascii="Segoe UI" w:eastAsia="Times New Roman" w:hAnsi="Segoe UI" w:cs="Segoe UI"/>
          <w:b/>
          <w:bCs/>
          <w:color w:val="2A2A2A"/>
          <w:sz w:val="20"/>
          <w:szCs w:val="20"/>
        </w:rPr>
        <w:t xml:space="preserve">Add Post Build events : </w:t>
      </w:r>
    </w:p>
    <w:p w:rsidR="007719F5" w:rsidRPr="007719F5" w:rsidRDefault="007719F5" w:rsidP="007719F5">
      <w:pPr>
        <w:pStyle w:val="ListParagraph"/>
        <w:spacing w:after="0" w:line="270" w:lineRule="atLeast"/>
        <w:rPr>
          <w:rFonts w:ascii="Segoe UI" w:eastAsia="Times New Roman" w:hAnsi="Segoe UI" w:cs="Segoe UI"/>
          <w:bCs/>
          <w:color w:val="2A2A2A"/>
          <w:sz w:val="16"/>
          <w:szCs w:val="20"/>
        </w:rPr>
      </w:pPr>
      <w:r w:rsidRPr="007719F5">
        <w:rPr>
          <w:rFonts w:ascii="Segoe UI" w:eastAsia="Times New Roman" w:hAnsi="Segoe UI" w:cs="Segoe UI"/>
          <w:bCs/>
          <w:color w:val="2A2A2A"/>
          <w:sz w:val="16"/>
          <w:szCs w:val="20"/>
        </w:rPr>
        <w:t>copy /Y "$(TargetDir)$(ProjectName).dll" "$(SolutionDir)\$(SolutionName)\$(OutDir)\$(ProjectName).dll" /Y</w:t>
      </w:r>
    </w:p>
    <w:p w:rsidR="006521B8" w:rsidRDefault="006521B8" w:rsidP="006521B8">
      <w:pPr>
        <w:pStyle w:val="ListParagraph"/>
        <w:numPr>
          <w:ilvl w:val="0"/>
          <w:numId w:val="4"/>
        </w:numPr>
        <w:spacing w:after="0" w:line="270" w:lineRule="atLeast"/>
        <w:rPr>
          <w:rFonts w:ascii="Segoe UI" w:eastAsia="Times New Roman" w:hAnsi="Segoe UI" w:cs="Segoe UI"/>
          <w:b/>
          <w:bCs/>
          <w:color w:val="2A2A2A"/>
          <w:sz w:val="20"/>
          <w:szCs w:val="20"/>
        </w:rPr>
      </w:pPr>
      <w:r w:rsidRPr="006521B8">
        <w:rPr>
          <w:rFonts w:ascii="Segoe UI" w:eastAsia="Times New Roman" w:hAnsi="Segoe UI" w:cs="Segoe UI"/>
          <w:b/>
          <w:bCs/>
          <w:color w:val="2A2A2A"/>
          <w:sz w:val="20"/>
          <w:szCs w:val="20"/>
        </w:rPr>
        <w:t>Add Module File</w:t>
      </w:r>
    </w:p>
    <w:p w:rsidR="006521B8" w:rsidRDefault="006521B8" w:rsidP="009F1EE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PackagePreviewModule</w:t>
      </w:r>
      <w:r>
        <w:rPr>
          <w:rFonts w:ascii="Consolas" w:hAnsi="Consolas" w:cs="Consolas"/>
          <w:color w:val="000000"/>
          <w:sz w:val="19"/>
          <w:szCs w:val="19"/>
        </w:rPr>
        <w:t xml:space="preserve"> : </w:t>
      </w:r>
      <w:r>
        <w:rPr>
          <w:rFonts w:ascii="Consolas" w:hAnsi="Consolas" w:cs="Consolas"/>
          <w:color w:val="2B91AF"/>
          <w:sz w:val="19"/>
          <w:szCs w:val="19"/>
        </w:rPr>
        <w:t>IModule</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IRegionManager</w:t>
      </w:r>
      <w:r>
        <w:rPr>
          <w:rFonts w:ascii="Consolas" w:hAnsi="Consolas" w:cs="Consolas"/>
          <w:color w:val="000000"/>
          <w:sz w:val="19"/>
          <w:szCs w:val="19"/>
        </w:rPr>
        <w:t xml:space="preserve"> regionManager;</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IUnityContainer</w:t>
      </w:r>
      <w:r>
        <w:rPr>
          <w:rFonts w:ascii="Consolas" w:hAnsi="Consolas" w:cs="Consolas"/>
          <w:color w:val="000000"/>
          <w:sz w:val="19"/>
          <w:szCs w:val="19"/>
        </w:rPr>
        <w:t xml:space="preserve"> container;</w:t>
      </w:r>
    </w:p>
    <w:p w:rsidR="006521B8" w:rsidRDefault="006521B8" w:rsidP="006521B8">
      <w:pPr>
        <w:autoSpaceDE w:val="0"/>
        <w:autoSpaceDN w:val="0"/>
        <w:adjustRightInd w:val="0"/>
        <w:spacing w:after="0" w:line="240" w:lineRule="auto"/>
        <w:rPr>
          <w:rFonts w:ascii="Consolas" w:hAnsi="Consolas" w:cs="Consolas"/>
          <w:color w:val="000000"/>
          <w:sz w:val="19"/>
          <w:szCs w:val="19"/>
        </w:rPr>
      </w:pPr>
    </w:p>
    <w:p w:rsidR="006521B8" w:rsidRDefault="006521B8" w:rsidP="006521B8">
      <w:pPr>
        <w:autoSpaceDE w:val="0"/>
        <w:autoSpaceDN w:val="0"/>
        <w:adjustRightInd w:val="0"/>
        <w:spacing w:after="0" w:line="240" w:lineRule="auto"/>
        <w:rPr>
          <w:rFonts w:ascii="Consolas" w:hAnsi="Consolas" w:cs="Consolas"/>
          <w:color w:val="000000"/>
          <w:sz w:val="19"/>
          <w:szCs w:val="19"/>
        </w:rPr>
      </w:pP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PackagePreviewModule(</w:t>
      </w:r>
      <w:r>
        <w:rPr>
          <w:rFonts w:ascii="Consolas" w:hAnsi="Consolas" w:cs="Consolas"/>
          <w:color w:val="2B91AF"/>
          <w:sz w:val="19"/>
          <w:szCs w:val="19"/>
        </w:rPr>
        <w:t>IUnityContainer</w:t>
      </w:r>
      <w:r>
        <w:rPr>
          <w:rFonts w:ascii="Consolas" w:hAnsi="Consolas" w:cs="Consolas"/>
          <w:color w:val="000000"/>
          <w:sz w:val="19"/>
          <w:szCs w:val="19"/>
        </w:rPr>
        <w:t xml:space="preserve"> container, </w:t>
      </w:r>
      <w:r>
        <w:rPr>
          <w:rFonts w:ascii="Consolas" w:hAnsi="Consolas" w:cs="Consolas"/>
          <w:color w:val="2B91AF"/>
          <w:sz w:val="19"/>
          <w:szCs w:val="19"/>
        </w:rPr>
        <w:t>IRegionManager</w:t>
      </w:r>
      <w:r>
        <w:rPr>
          <w:rFonts w:ascii="Consolas" w:hAnsi="Consolas" w:cs="Consolas"/>
          <w:color w:val="000000"/>
          <w:sz w:val="19"/>
          <w:szCs w:val="19"/>
        </w:rPr>
        <w:t xml:space="preserve"> regionManager)</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.container = container;</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.regionManager = regionManager;</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1B8" w:rsidRDefault="006521B8" w:rsidP="006521B8">
      <w:pPr>
        <w:autoSpaceDE w:val="0"/>
        <w:autoSpaceDN w:val="0"/>
        <w:adjustRightInd w:val="0"/>
        <w:spacing w:after="0" w:line="240" w:lineRule="auto"/>
        <w:rPr>
          <w:rFonts w:ascii="Consolas" w:hAnsi="Consolas" w:cs="Consolas"/>
          <w:color w:val="000000"/>
          <w:sz w:val="19"/>
          <w:szCs w:val="19"/>
        </w:rPr>
      </w:pPr>
    </w:p>
    <w:p w:rsidR="006521B8" w:rsidRDefault="006521B8" w:rsidP="006521B8">
      <w:pPr>
        <w:autoSpaceDE w:val="0"/>
        <w:autoSpaceDN w:val="0"/>
        <w:adjustRightInd w:val="0"/>
        <w:spacing w:after="0" w:line="240" w:lineRule="auto"/>
        <w:rPr>
          <w:rFonts w:ascii="Consolas" w:hAnsi="Consolas" w:cs="Consolas"/>
          <w:color w:val="000000"/>
          <w:sz w:val="19"/>
          <w:szCs w:val="19"/>
        </w:rPr>
      </w:pP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w:t>
      </w:r>
    </w:p>
    <w:p w:rsidR="006521B8" w:rsidRDefault="006521B8"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container.RegisterType&lt;</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&gt;(</w:t>
      </w:r>
      <w:r>
        <w:rPr>
          <w:rFonts w:ascii="Consolas" w:hAnsi="Consolas" w:cs="Consolas"/>
          <w:color w:val="A31515"/>
          <w:sz w:val="19"/>
          <w:szCs w:val="19"/>
        </w:rPr>
        <w:t>"</w:t>
      </w:r>
      <w:r w:rsidR="009F1EE3">
        <w:rPr>
          <w:rFonts w:ascii="Consolas" w:hAnsi="Consolas" w:cs="Consolas"/>
          <w:color w:val="A31515"/>
          <w:sz w:val="19"/>
          <w:szCs w:val="19"/>
        </w:rPr>
        <w:t>P</w:t>
      </w:r>
      <w:r w:rsidR="009F1EE3">
        <w:rPr>
          <w:rFonts w:ascii="Consolas" w:hAnsi="Consolas" w:cs="Consolas"/>
          <w:color w:val="000000"/>
          <w:sz w:val="19"/>
          <w:szCs w:val="19"/>
        </w:rPr>
        <w:t>ackagePreview</w:t>
      </w:r>
      <w:r w:rsidR="009F1EE3">
        <w:rPr>
          <w:rFonts w:ascii="Consolas" w:hAnsi="Consolas" w:cs="Consolas"/>
          <w:color w:val="000000"/>
          <w:sz w:val="19"/>
          <w:szCs w:val="19"/>
        </w:rPr>
        <w:t>Detail</w:t>
      </w:r>
      <w:r>
        <w:rPr>
          <w:rFonts w:ascii="Consolas" w:hAnsi="Consolas" w:cs="Consolas"/>
          <w:color w:val="A31515"/>
          <w:sz w:val="19"/>
          <w:szCs w:val="19"/>
        </w:rPr>
        <w:t>"</w:t>
      </w:r>
      <w:r>
        <w:rPr>
          <w:rFonts w:ascii="Consolas" w:hAnsi="Consolas" w:cs="Consolas"/>
          <w:color w:val="000000"/>
          <w:sz w:val="19"/>
          <w:szCs w:val="19"/>
        </w:rPr>
        <w:t>);</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1B8" w:rsidRDefault="006521B8" w:rsidP="00652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21B8" w:rsidRPr="006521B8" w:rsidRDefault="006521B8" w:rsidP="009F1EE3">
      <w:pPr>
        <w:pStyle w:val="ListParagraph"/>
        <w:spacing w:after="0" w:line="270" w:lineRule="atLeast"/>
        <w:rPr>
          <w:rFonts w:ascii="Segoe UI" w:eastAsia="Times New Roman" w:hAnsi="Segoe UI" w:cs="Segoe UI"/>
          <w:b/>
          <w:bCs/>
          <w:color w:val="2A2A2A"/>
          <w:sz w:val="20"/>
          <w:szCs w:val="20"/>
        </w:rPr>
      </w:pPr>
      <w:r>
        <w:rPr>
          <w:rFonts w:ascii="Consolas" w:hAnsi="Consolas" w:cs="Consolas"/>
          <w:color w:val="000000"/>
          <w:sz w:val="19"/>
          <w:szCs w:val="19"/>
        </w:rPr>
        <w:t xml:space="preserve">    }</w:t>
      </w:r>
    </w:p>
    <w:p w:rsidR="009F1EE3" w:rsidRPr="007719F5" w:rsidRDefault="006521B8" w:rsidP="009F1EE3">
      <w:pPr>
        <w:autoSpaceDE w:val="0"/>
        <w:autoSpaceDN w:val="0"/>
        <w:adjustRightInd w:val="0"/>
        <w:spacing w:after="0" w:line="240" w:lineRule="auto"/>
        <w:rPr>
          <w:rFonts w:ascii="Segoe UI" w:eastAsia="Times New Roman" w:hAnsi="Segoe UI" w:cs="Segoe UI"/>
          <w:b/>
          <w:bCs/>
          <w:color w:val="2A2A2A"/>
          <w:sz w:val="20"/>
          <w:szCs w:val="20"/>
        </w:rPr>
      </w:pPr>
      <w:r>
        <w:rPr>
          <w:rFonts w:ascii="Segoe UI" w:eastAsia="Times New Roman" w:hAnsi="Segoe UI" w:cs="Segoe UI"/>
          <w:b/>
          <w:bCs/>
          <w:color w:val="2A2A2A"/>
          <w:sz w:val="20"/>
          <w:szCs w:val="20"/>
        </w:rPr>
        <w:t xml:space="preserve"> </w:t>
      </w:r>
      <w:r w:rsidR="007719F5">
        <w:rPr>
          <w:rFonts w:ascii="Segoe UI" w:eastAsia="Times New Roman" w:hAnsi="Segoe UI" w:cs="Segoe UI"/>
          <w:b/>
          <w:bCs/>
          <w:color w:val="2A2A2A"/>
          <w:sz w:val="20"/>
          <w:szCs w:val="20"/>
        </w:rPr>
        <w:t>4. Extend  your Viewmodel or view.cs</w:t>
      </w:r>
      <w:r w:rsidR="009F1EE3">
        <w:rPr>
          <w:rFonts w:ascii="Segoe UI" w:eastAsia="Times New Roman" w:hAnsi="Segoe UI" w:cs="Segoe UI"/>
          <w:b/>
          <w:bCs/>
          <w:color w:val="2A2A2A"/>
          <w:sz w:val="20"/>
          <w:szCs w:val="20"/>
        </w:rPr>
        <w:t xml:space="preserve">:  </w:t>
      </w:r>
      <w:r w:rsidR="009F1EE3">
        <w:rPr>
          <w:rFonts w:ascii="Consolas" w:hAnsi="Consolas" w:cs="Consolas"/>
          <w:color w:val="2B91AF"/>
          <w:sz w:val="19"/>
          <w:szCs w:val="19"/>
        </w:rPr>
        <w:t>INavigationAware</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_title;</w:t>
      </w:r>
    </w:p>
    <w:p w:rsidR="009F1EE3" w:rsidRDefault="009F1EE3" w:rsidP="009F1EE3">
      <w:pPr>
        <w:autoSpaceDE w:val="0"/>
        <w:autoSpaceDN w:val="0"/>
        <w:adjustRightInd w:val="0"/>
        <w:spacing w:after="0" w:line="240" w:lineRule="auto"/>
        <w:rPr>
          <w:rFonts w:ascii="Consolas" w:hAnsi="Consolas" w:cs="Consolas"/>
          <w:color w:val="000000"/>
          <w:sz w:val="19"/>
          <w:szCs w:val="19"/>
        </w:rPr>
      </w:pP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=&gt; _title; </w:t>
      </w:r>
      <w:r>
        <w:rPr>
          <w:rFonts w:ascii="Consolas" w:hAnsi="Consolas" w:cs="Consolas"/>
          <w:color w:val="0000FF"/>
          <w:sz w:val="19"/>
          <w:szCs w:val="19"/>
        </w:rPr>
        <w:t>set</w:t>
      </w:r>
      <w:r>
        <w:rPr>
          <w:rFonts w:ascii="Consolas" w:hAnsi="Consolas" w:cs="Consolas"/>
          <w:color w:val="000000"/>
          <w:sz w:val="19"/>
          <w:szCs w:val="19"/>
        </w:rPr>
        <w:t xml:space="preserve"> =&gt; _title = </w:t>
      </w:r>
      <w:r>
        <w:rPr>
          <w:rFonts w:ascii="Consolas" w:hAnsi="Consolas" w:cs="Consolas"/>
          <w:color w:val="0000FF"/>
          <w:sz w:val="19"/>
          <w:szCs w:val="19"/>
        </w:rPr>
        <w:t>value</w:t>
      </w:r>
      <w:r>
        <w:rPr>
          <w:rFonts w:ascii="Consolas" w:hAnsi="Consolas" w:cs="Consolas"/>
          <w:color w:val="000000"/>
          <w:sz w:val="19"/>
          <w:szCs w:val="19"/>
        </w:rPr>
        <w:t>; }</w:t>
      </w:r>
    </w:p>
    <w:p w:rsidR="009F1EE3" w:rsidRDefault="009F1EE3" w:rsidP="009F1EE3">
      <w:pPr>
        <w:autoSpaceDE w:val="0"/>
        <w:autoSpaceDN w:val="0"/>
        <w:adjustRightInd w:val="0"/>
        <w:spacing w:after="0" w:line="240" w:lineRule="auto"/>
        <w:rPr>
          <w:rFonts w:ascii="Consolas" w:hAnsi="Consolas" w:cs="Consolas"/>
          <w:color w:val="000000"/>
          <w:sz w:val="19"/>
          <w:szCs w:val="19"/>
        </w:rPr>
      </w:pP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IsNavigationTarget(</w:t>
      </w:r>
      <w:r>
        <w:rPr>
          <w:rFonts w:ascii="Consolas" w:hAnsi="Consolas" w:cs="Consolas"/>
          <w:color w:val="2B91AF"/>
          <w:sz w:val="19"/>
          <w:szCs w:val="19"/>
        </w:rPr>
        <w:t>NavigationContext</w:t>
      </w:r>
      <w:r>
        <w:rPr>
          <w:rFonts w:ascii="Consolas" w:hAnsi="Consolas" w:cs="Consolas"/>
          <w:color w:val="000000"/>
          <w:sz w:val="19"/>
          <w:szCs w:val="19"/>
        </w:rPr>
        <w:t xml:space="preserve"> navigationContext)</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EE3" w:rsidRDefault="009F1EE3" w:rsidP="009F1EE3">
      <w:pPr>
        <w:autoSpaceDE w:val="0"/>
        <w:autoSpaceDN w:val="0"/>
        <w:adjustRightInd w:val="0"/>
        <w:spacing w:after="0" w:line="240" w:lineRule="auto"/>
        <w:rPr>
          <w:rFonts w:ascii="Consolas" w:hAnsi="Consolas" w:cs="Consolas"/>
          <w:color w:val="000000"/>
          <w:sz w:val="19"/>
          <w:szCs w:val="19"/>
        </w:rPr>
      </w:pP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OnNavigatedFrom(</w:t>
      </w:r>
      <w:r>
        <w:rPr>
          <w:rFonts w:ascii="Consolas" w:hAnsi="Consolas" w:cs="Consolas"/>
          <w:color w:val="2B91AF"/>
          <w:sz w:val="19"/>
          <w:szCs w:val="19"/>
        </w:rPr>
        <w:t>NavigationContext</w:t>
      </w:r>
      <w:r>
        <w:rPr>
          <w:rFonts w:ascii="Consolas" w:hAnsi="Consolas" w:cs="Consolas"/>
          <w:color w:val="000000"/>
          <w:sz w:val="19"/>
          <w:szCs w:val="19"/>
        </w:rPr>
        <w:t xml:space="preserve"> navigationContext)</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//throw new NotImplementedException();</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EE3" w:rsidRDefault="009F1EE3" w:rsidP="009F1EE3">
      <w:pPr>
        <w:autoSpaceDE w:val="0"/>
        <w:autoSpaceDN w:val="0"/>
        <w:adjustRightInd w:val="0"/>
        <w:spacing w:after="0" w:line="240" w:lineRule="auto"/>
        <w:rPr>
          <w:rFonts w:ascii="Consolas" w:hAnsi="Consolas" w:cs="Consolas"/>
          <w:color w:val="000000"/>
          <w:sz w:val="19"/>
          <w:szCs w:val="19"/>
        </w:rPr>
      </w:pP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OnNavigatedTo(</w:t>
      </w:r>
      <w:r>
        <w:rPr>
          <w:rFonts w:ascii="Consolas" w:hAnsi="Consolas" w:cs="Consolas"/>
          <w:color w:val="2B91AF"/>
          <w:sz w:val="19"/>
          <w:szCs w:val="19"/>
        </w:rPr>
        <w:t>NavigationContext</w:t>
      </w:r>
      <w:r>
        <w:rPr>
          <w:rFonts w:ascii="Consolas" w:hAnsi="Consolas" w:cs="Consolas"/>
          <w:color w:val="000000"/>
          <w:sz w:val="19"/>
          <w:szCs w:val="19"/>
        </w:rPr>
        <w:t xml:space="preserve"> navigationContext)</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1EE3" w:rsidRDefault="009F1EE3" w:rsidP="009F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//throw new NotImplementedException();</w:t>
      </w:r>
    </w:p>
    <w:p w:rsidR="006521B8" w:rsidRDefault="009F1EE3" w:rsidP="009F1EE3">
      <w:pPr>
        <w:spacing w:after="0" w:line="270" w:lineRule="atLeast"/>
        <w:rPr>
          <w:rFonts w:ascii="Consolas" w:hAnsi="Consolas" w:cs="Consolas"/>
          <w:color w:val="000000"/>
          <w:sz w:val="19"/>
          <w:szCs w:val="19"/>
        </w:rPr>
      </w:pPr>
      <w:r>
        <w:rPr>
          <w:rFonts w:ascii="Consolas" w:hAnsi="Consolas" w:cs="Consolas"/>
          <w:color w:val="000000"/>
          <w:sz w:val="19"/>
          <w:szCs w:val="19"/>
        </w:rPr>
        <w:t xml:space="preserve">        }</w:t>
      </w:r>
    </w:p>
    <w:p w:rsidR="009F1EE3" w:rsidRDefault="009F1EE3" w:rsidP="007719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Set </w:t>
      </w:r>
      <w:r w:rsidR="007719F5">
        <w:rPr>
          <w:rFonts w:ascii="Consolas" w:hAnsi="Consolas" w:cs="Consolas"/>
          <w:color w:val="000000"/>
          <w:sz w:val="19"/>
          <w:szCs w:val="19"/>
        </w:rPr>
        <w:t xml:space="preserve">DataContext = </w:t>
      </w:r>
      <w:r w:rsidR="007719F5">
        <w:rPr>
          <w:rFonts w:ascii="Consolas" w:hAnsi="Consolas" w:cs="Consolas"/>
          <w:color w:val="0000FF"/>
          <w:sz w:val="19"/>
          <w:szCs w:val="19"/>
        </w:rPr>
        <w:t>this</w:t>
      </w:r>
      <w:r w:rsidR="007719F5">
        <w:rPr>
          <w:rFonts w:ascii="Consolas" w:hAnsi="Consolas" w:cs="Consolas"/>
          <w:color w:val="000000"/>
          <w:sz w:val="19"/>
          <w:szCs w:val="19"/>
        </w:rPr>
        <w:t>;</w:t>
      </w:r>
      <w:r w:rsidR="007719F5">
        <w:rPr>
          <w:rFonts w:ascii="Consolas" w:hAnsi="Consolas" w:cs="Consolas"/>
          <w:color w:val="000000"/>
          <w:sz w:val="19"/>
          <w:szCs w:val="19"/>
        </w:rPr>
        <w:t xml:space="preserve"> and </w:t>
      </w:r>
      <w:r w:rsidR="007719F5">
        <w:rPr>
          <w:rFonts w:ascii="Consolas" w:hAnsi="Consolas" w:cs="Consolas"/>
          <w:color w:val="000000"/>
          <w:sz w:val="19"/>
          <w:szCs w:val="19"/>
        </w:rPr>
        <w:t xml:space="preserve">Title = </w:t>
      </w:r>
      <w:r w:rsidR="007719F5">
        <w:rPr>
          <w:rFonts w:ascii="Consolas" w:hAnsi="Consolas" w:cs="Consolas"/>
          <w:color w:val="A31515"/>
          <w:sz w:val="19"/>
          <w:szCs w:val="19"/>
        </w:rPr>
        <w:t>"PackagePreview"</w:t>
      </w:r>
      <w:r w:rsidR="007719F5">
        <w:rPr>
          <w:rFonts w:ascii="Consolas" w:hAnsi="Consolas" w:cs="Consolas"/>
          <w:color w:val="000000"/>
          <w:sz w:val="19"/>
          <w:szCs w:val="19"/>
        </w:rPr>
        <w:t>;</w:t>
      </w:r>
      <w:r>
        <w:rPr>
          <w:rFonts w:ascii="Consolas" w:hAnsi="Consolas" w:cs="Consolas"/>
          <w:color w:val="000000"/>
          <w:sz w:val="19"/>
          <w:szCs w:val="19"/>
        </w:rPr>
        <w:t xml:space="preserve">in contructor of </w:t>
      </w:r>
      <w:r w:rsidRPr="009F1EE3">
        <w:rPr>
          <w:rFonts w:ascii="Consolas" w:hAnsi="Consolas" w:cs="Consolas"/>
          <w:color w:val="000000"/>
          <w:sz w:val="19"/>
          <w:szCs w:val="19"/>
        </w:rPr>
        <w:t>Viewmodel or view.cs</w:t>
      </w:r>
      <w:r>
        <w:rPr>
          <w:rFonts w:ascii="Consolas" w:hAnsi="Consolas" w:cs="Consolas"/>
          <w:color w:val="000000"/>
          <w:sz w:val="19"/>
          <w:szCs w:val="19"/>
        </w:rPr>
        <w:t>.</w:t>
      </w:r>
    </w:p>
    <w:p w:rsidR="00023B46" w:rsidRDefault="00023B46" w:rsidP="007719F5">
      <w:pPr>
        <w:autoSpaceDE w:val="0"/>
        <w:autoSpaceDN w:val="0"/>
        <w:adjustRightInd w:val="0"/>
        <w:spacing w:after="0" w:line="240" w:lineRule="auto"/>
        <w:rPr>
          <w:rFonts w:ascii="Consolas" w:hAnsi="Consolas" w:cs="Consolas"/>
          <w:color w:val="000000"/>
          <w:sz w:val="19"/>
          <w:szCs w:val="19"/>
        </w:rPr>
      </w:pPr>
    </w:p>
    <w:p w:rsidR="00C06547" w:rsidRPr="00023B46" w:rsidRDefault="00C06547" w:rsidP="009F1EE3">
      <w:pPr>
        <w:spacing w:after="0" w:line="270" w:lineRule="atLeast"/>
        <w:rPr>
          <w:rFonts w:ascii="Segoe UI" w:eastAsia="Times New Roman" w:hAnsi="Segoe UI" w:cs="Segoe UI"/>
          <w:b/>
          <w:bCs/>
          <w:color w:val="2A2A2A"/>
          <w:sz w:val="20"/>
          <w:szCs w:val="20"/>
        </w:rPr>
      </w:pPr>
      <w:r w:rsidRPr="00023B46">
        <w:rPr>
          <w:rFonts w:ascii="Segoe UI" w:eastAsia="Times New Roman" w:hAnsi="Segoe UI" w:cs="Segoe UI"/>
          <w:b/>
          <w:bCs/>
          <w:color w:val="2A2A2A"/>
          <w:sz w:val="20"/>
          <w:szCs w:val="20"/>
        </w:rPr>
        <w:t xml:space="preserve">5. </w:t>
      </w:r>
      <w:r w:rsidR="007719F5" w:rsidRPr="00023B46">
        <w:rPr>
          <w:rFonts w:ascii="Segoe UI" w:eastAsia="Times New Roman" w:hAnsi="Segoe UI" w:cs="Segoe UI"/>
          <w:b/>
          <w:bCs/>
          <w:color w:val="2A2A2A"/>
          <w:sz w:val="20"/>
          <w:szCs w:val="20"/>
        </w:rPr>
        <w:t xml:space="preserve">Update App.Config add: </w:t>
      </w:r>
    </w:p>
    <w:p w:rsidR="007719F5" w:rsidRDefault="007719F5" w:rsidP="009F1EE3">
      <w:pPr>
        <w:spacing w:after="0" w:line="270" w:lineRule="atLeast"/>
        <w:rPr>
          <w:rFonts w:ascii="Consolas" w:hAnsi="Consolas" w:cs="Consolas"/>
          <w:color w:val="000000"/>
          <w:sz w:val="19"/>
          <w:szCs w:val="19"/>
        </w:rPr>
      </w:pPr>
    </w:p>
    <w:p w:rsidR="007719F5" w:rsidRDefault="007719F5" w:rsidP="007719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module</w:t>
      </w:r>
      <w:r>
        <w:rPr>
          <w:rFonts w:ascii="Consolas" w:hAnsi="Consolas" w:cs="Consolas"/>
          <w:color w:val="0000FF"/>
          <w:sz w:val="19"/>
          <w:szCs w:val="19"/>
        </w:rPr>
        <w:t xml:space="preserve"> </w:t>
      </w:r>
      <w:r>
        <w:rPr>
          <w:rFonts w:ascii="Consolas" w:hAnsi="Consolas" w:cs="Consolas"/>
          <w:color w:val="FF0000"/>
          <w:sz w:val="19"/>
          <w:szCs w:val="19"/>
        </w:rPr>
        <w:t>assemblyFile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PackagePreviewTest.dll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moduleType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PackagePreviewTest.PackagePreviewModule,PackagePreviewTest, Version=1.0.0.0, Culture=neutral, PublicKeyToken=null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moduleName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PackagePreviewModule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startupLoaded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/&gt;</w:t>
      </w:r>
    </w:p>
    <w:p w:rsidR="007719F5" w:rsidRDefault="007719F5" w:rsidP="007719F5">
      <w:pPr>
        <w:autoSpaceDE w:val="0"/>
        <w:autoSpaceDN w:val="0"/>
        <w:adjustRightInd w:val="0"/>
        <w:spacing w:after="0" w:line="240" w:lineRule="auto"/>
        <w:rPr>
          <w:rFonts w:ascii="Consolas" w:hAnsi="Consolas" w:cs="Consolas"/>
          <w:color w:val="000000"/>
          <w:sz w:val="19"/>
          <w:szCs w:val="19"/>
        </w:rPr>
      </w:pPr>
    </w:p>
    <w:p w:rsidR="007719F5" w:rsidRDefault="007719F5" w:rsidP="007719F5">
      <w:pPr>
        <w:spacing w:after="0" w:line="270" w:lineRule="atLeast"/>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Modules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Software:SoftwareModule,Hardware:HardwareModule,All Requests:RequestModule,Package Preview:PackagePreviewModule</w:t>
      </w:r>
      <w:r>
        <w:rPr>
          <w:rFonts w:ascii="Consolas" w:hAnsi="Consolas" w:cs="Consolas"/>
          <w:color w:val="000000"/>
          <w:sz w:val="19"/>
          <w:szCs w:val="19"/>
        </w:rPr>
        <w:t>"</w:t>
      </w:r>
      <w:r>
        <w:rPr>
          <w:rFonts w:ascii="Consolas" w:hAnsi="Consolas" w:cs="Consolas"/>
          <w:color w:val="0000FF"/>
          <w:sz w:val="19"/>
          <w:szCs w:val="19"/>
        </w:rPr>
        <w:t>/&gt;</w:t>
      </w:r>
    </w:p>
    <w:p w:rsidR="00180EA8" w:rsidRDefault="00180EA8" w:rsidP="007719F5">
      <w:pPr>
        <w:spacing w:after="0" w:line="270" w:lineRule="atLeast"/>
        <w:rPr>
          <w:rFonts w:ascii="Consolas" w:hAnsi="Consolas" w:cs="Consolas"/>
          <w:color w:val="0000FF"/>
          <w:sz w:val="19"/>
          <w:szCs w:val="19"/>
        </w:rPr>
      </w:pPr>
    </w:p>
    <w:p w:rsidR="00180EA8" w:rsidRPr="005146CF" w:rsidRDefault="00180EA8" w:rsidP="005146CF">
      <w:pPr>
        <w:autoSpaceDE w:val="0"/>
        <w:autoSpaceDN w:val="0"/>
        <w:adjustRightInd w:val="0"/>
        <w:spacing w:after="0" w:line="240" w:lineRule="auto"/>
        <w:rPr>
          <w:rFonts w:ascii="Segoe UI" w:eastAsia="Times New Roman" w:hAnsi="Segoe UI" w:cs="Segoe UI"/>
          <w:b/>
          <w:bCs/>
          <w:color w:val="2A2A2A"/>
          <w:sz w:val="20"/>
          <w:szCs w:val="20"/>
        </w:rPr>
      </w:pPr>
      <w:r w:rsidRPr="005146CF">
        <w:rPr>
          <w:rFonts w:ascii="Segoe UI" w:eastAsia="Times New Roman" w:hAnsi="Segoe UI" w:cs="Segoe UI"/>
          <w:b/>
          <w:bCs/>
          <w:color w:val="2A2A2A"/>
          <w:sz w:val="20"/>
          <w:szCs w:val="20"/>
        </w:rPr>
        <w:t>6. Do below Step</w:t>
      </w:r>
    </w:p>
    <w:p w:rsidR="00C06547" w:rsidRDefault="00C06547" w:rsidP="009F1EE3">
      <w:pPr>
        <w:spacing w:after="0" w:line="270" w:lineRule="atLeast"/>
        <w:rPr>
          <w:rFonts w:ascii="Consolas" w:hAnsi="Consolas" w:cs="Consolas"/>
          <w:color w:val="000000"/>
          <w:sz w:val="19"/>
          <w:szCs w:val="19"/>
        </w:rPr>
      </w:pPr>
    </w:p>
    <w:p w:rsidR="006521B8" w:rsidRDefault="006521B8" w:rsidP="00720F5C">
      <w:pPr>
        <w:spacing w:after="0" w:line="270" w:lineRule="atLeast"/>
        <w:rPr>
          <w:rFonts w:ascii="Segoe UI" w:eastAsia="Times New Roman" w:hAnsi="Segoe UI" w:cs="Segoe UI"/>
          <w:b/>
          <w:bCs/>
          <w:color w:val="2A2A2A"/>
          <w:sz w:val="20"/>
          <w:szCs w:val="20"/>
        </w:rPr>
      </w:pPr>
    </w:p>
    <w:p w:rsidR="006521B8" w:rsidRDefault="006521B8" w:rsidP="00720F5C">
      <w:pPr>
        <w:spacing w:after="0" w:line="270" w:lineRule="atLeast"/>
        <w:rPr>
          <w:rFonts w:ascii="Segoe UI" w:eastAsia="Times New Roman" w:hAnsi="Segoe UI" w:cs="Segoe UI"/>
          <w:b/>
          <w:bCs/>
          <w:color w:val="2A2A2A"/>
          <w:sz w:val="20"/>
          <w:szCs w:val="20"/>
        </w:rPr>
      </w:pPr>
    </w:p>
    <w:p w:rsidR="006521B8" w:rsidRDefault="006521B8" w:rsidP="00720F5C">
      <w:pPr>
        <w:spacing w:after="0" w:line="270" w:lineRule="atLeast"/>
        <w:rPr>
          <w:rFonts w:ascii="Segoe UI" w:eastAsia="Times New Roman" w:hAnsi="Segoe UI" w:cs="Segoe UI"/>
          <w:b/>
          <w:bCs/>
          <w:color w:val="2A2A2A"/>
          <w:sz w:val="20"/>
          <w:szCs w:val="20"/>
        </w:rPr>
      </w:pPr>
    </w:p>
    <w:p w:rsidR="006521B8" w:rsidRDefault="006521B8" w:rsidP="00720F5C">
      <w:pPr>
        <w:spacing w:after="0" w:line="270" w:lineRule="atLeast"/>
        <w:rPr>
          <w:rFonts w:ascii="Segoe UI" w:eastAsia="Times New Roman" w:hAnsi="Segoe UI" w:cs="Segoe UI"/>
          <w:b/>
          <w:bCs/>
          <w:color w:val="2A2A2A"/>
          <w:sz w:val="20"/>
          <w:szCs w:val="20"/>
        </w:rPr>
      </w:pPr>
    </w:p>
    <w:p w:rsidR="00720F5C" w:rsidRPr="00720F5C" w:rsidRDefault="00720F5C" w:rsidP="00720F5C">
      <w:pPr>
        <w:spacing w:after="0" w:line="270" w:lineRule="atLeast"/>
        <w:rPr>
          <w:rFonts w:ascii="Segoe UI" w:eastAsia="Times New Roman" w:hAnsi="Segoe UI" w:cs="Segoe UI"/>
          <w:color w:val="2A2A2A"/>
          <w:sz w:val="20"/>
          <w:szCs w:val="20"/>
        </w:rPr>
      </w:pPr>
      <w:r w:rsidRPr="00720F5C">
        <w:rPr>
          <w:rFonts w:ascii="Segoe UI" w:eastAsia="Times New Roman" w:hAnsi="Segoe UI" w:cs="Segoe UI"/>
          <w:b/>
          <w:bCs/>
          <w:color w:val="2A2A2A"/>
          <w:sz w:val="20"/>
          <w:szCs w:val="20"/>
        </w:rPr>
        <w:t>To open the deployment manifest in the Manifest Manager Utility</w:t>
      </w:r>
    </w:p>
    <w:p w:rsidR="00646363" w:rsidRDefault="00646363" w:rsidP="00720F5C">
      <w:pPr>
        <w:numPr>
          <w:ilvl w:val="0"/>
          <w:numId w:val="1"/>
        </w:num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Publish your project</w:t>
      </w:r>
      <w:bookmarkStart w:id="0" w:name="_GoBack"/>
      <w:bookmarkEnd w:id="0"/>
    </w:p>
    <w:p w:rsidR="00720F5C" w:rsidRPr="00720F5C" w:rsidRDefault="00720F5C" w:rsidP="00720F5C">
      <w:pPr>
        <w:numPr>
          <w:ilvl w:val="0"/>
          <w:numId w:val="1"/>
        </w:num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Open</w:t>
      </w:r>
      <w:r w:rsidRPr="00720F5C">
        <w:rPr>
          <w:rFonts w:ascii="Segoe UI" w:eastAsia="Times New Roman" w:hAnsi="Segoe UI" w:cs="Segoe UI"/>
          <w:color w:val="000000"/>
          <w:sz w:val="20"/>
          <w:szCs w:val="20"/>
        </w:rPr>
        <w:t xml:space="preserve"> the file ManifestManagerUtility.sln, build it, and run it.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955"/>
      </w:tblGrid>
      <w:tr w:rsidR="00720F5C" w:rsidRPr="00720F5C" w:rsidTr="00720F5C">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20F5C" w:rsidRPr="00720F5C" w:rsidRDefault="00720F5C" w:rsidP="00720F5C">
            <w:pPr>
              <w:spacing w:before="300" w:after="30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w:drawing>
                <wp:inline distT="0" distB="0" distL="0" distR="0">
                  <wp:extent cx="8255" cy="8255"/>
                  <wp:effectExtent l="0" t="0" r="0" b="0"/>
                  <wp:docPr id="6" name="Picture 6" descr="Gg405497.note(en-us,PandP.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Gg405497.note(en-us,PandP.4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720F5C">
              <w:rPr>
                <w:rFonts w:ascii="Times New Roman" w:eastAsia="Times New Roman" w:hAnsi="Times New Roman" w:cs="Times New Roman"/>
                <w:b/>
                <w:bCs/>
                <w:color w:val="636363"/>
                <w:sz w:val="24"/>
                <w:szCs w:val="24"/>
              </w:rPr>
              <w:t>Important:</w:t>
            </w:r>
          </w:p>
        </w:tc>
      </w:tr>
      <w:tr w:rsidR="00720F5C" w:rsidRPr="00720F5C" w:rsidTr="00720F5C">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720F5C" w:rsidRPr="00720F5C" w:rsidRDefault="00720F5C" w:rsidP="00720F5C">
            <w:pPr>
              <w:spacing w:before="300" w:after="300" w:line="240" w:lineRule="auto"/>
              <w:rPr>
                <w:rFonts w:ascii="Times New Roman" w:eastAsia="Times New Roman" w:hAnsi="Times New Roman" w:cs="Times New Roman"/>
                <w:color w:val="2A2A2A"/>
                <w:sz w:val="24"/>
                <w:szCs w:val="24"/>
              </w:rPr>
            </w:pPr>
            <w:r w:rsidRPr="00720F5C">
              <w:rPr>
                <w:rFonts w:ascii="Times New Roman" w:eastAsia="Times New Roman" w:hAnsi="Times New Roman" w:cs="Times New Roman"/>
                <w:color w:val="2A2A2A"/>
                <w:sz w:val="24"/>
                <w:szCs w:val="24"/>
              </w:rPr>
              <w:t>You must run this utility as an administrator. If you are running this from Visual Studio, you must start Visual Studio as an administrator.</w:t>
            </w:r>
          </w:p>
        </w:tc>
      </w:tr>
    </w:tbl>
    <w:p w:rsidR="00720F5C" w:rsidRPr="00720F5C" w:rsidRDefault="00720F5C" w:rsidP="00720F5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On the </w:t>
      </w:r>
      <w:r w:rsidRPr="00720F5C">
        <w:rPr>
          <w:rFonts w:ascii="Segoe UI" w:eastAsia="Times New Roman" w:hAnsi="Segoe UI" w:cs="Segoe UI"/>
          <w:b/>
          <w:bCs/>
          <w:color w:val="000000"/>
          <w:sz w:val="20"/>
          <w:szCs w:val="20"/>
        </w:rPr>
        <w:t>File</w:t>
      </w:r>
      <w:r w:rsidRPr="00720F5C">
        <w:rPr>
          <w:rFonts w:ascii="Segoe UI" w:eastAsia="Times New Roman" w:hAnsi="Segoe UI" w:cs="Segoe UI"/>
          <w:color w:val="000000"/>
          <w:sz w:val="20"/>
          <w:szCs w:val="20"/>
        </w:rPr>
        <w:t> menu, click </w:t>
      </w:r>
      <w:r w:rsidRPr="00720F5C">
        <w:rPr>
          <w:rFonts w:ascii="Segoe UI" w:eastAsia="Times New Roman" w:hAnsi="Segoe UI" w:cs="Segoe UI"/>
          <w:b/>
          <w:bCs/>
          <w:color w:val="000000"/>
          <w:sz w:val="20"/>
          <w:szCs w:val="20"/>
        </w:rPr>
        <w:t>Open</w:t>
      </w:r>
      <w:r w:rsidRPr="00720F5C">
        <w:rPr>
          <w:rFonts w:ascii="Segoe UI" w:eastAsia="Times New Roman" w:hAnsi="Segoe UI" w:cs="Segoe UI"/>
          <w:color w:val="000000"/>
          <w:sz w:val="20"/>
          <w:szCs w:val="20"/>
        </w:rPr>
        <w:t>, and then navigate to the publish folder location where you published the QuickStart in the previous task. In that folder, select the deployment manifest file ModularityWithUnity.Desktop.application, and then click </w:t>
      </w:r>
      <w:r w:rsidRPr="00720F5C">
        <w:rPr>
          <w:rFonts w:ascii="Segoe UI" w:eastAsia="Times New Roman" w:hAnsi="Segoe UI" w:cs="Segoe UI"/>
          <w:b/>
          <w:bCs/>
          <w:color w:val="000000"/>
          <w:sz w:val="20"/>
          <w:szCs w:val="20"/>
        </w:rPr>
        <w:t>Open</w:t>
      </w:r>
      <w:r w:rsidRPr="00720F5C">
        <w:rPr>
          <w:rFonts w:ascii="Segoe UI" w:eastAsia="Times New Roman" w:hAnsi="Segoe UI" w:cs="Segoe UI"/>
          <w:color w:val="000000"/>
          <w:sz w:val="20"/>
          <w:szCs w:val="20"/>
        </w:rPr>
        <w:t>.</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lastRenderedPageBreak/>
        <w:drawing>
          <wp:inline distT="0" distB="0" distL="0" distR="0">
            <wp:extent cx="6193790" cy="3307715"/>
            <wp:effectExtent l="0" t="0" r="0" b="6985"/>
            <wp:docPr id="5" name="Picture 5" descr="Open dialog box from Manifest Manager Utility in publish folde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6610C3655560C77AEFD5E7169B2F0C" descr="Open dialog box from Manifest Manager Utility in publish folder lo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3307715"/>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Open dialog box from Manifest Manager Utility in publish folder location</w:t>
      </w:r>
    </w:p>
    <w:p w:rsidR="00720F5C" w:rsidRPr="00720F5C" w:rsidRDefault="00720F5C" w:rsidP="00720F5C">
      <w:pPr>
        <w:numPr>
          <w:ilvl w:val="0"/>
          <w:numId w:val="1"/>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The deployment and linked application manifest files will be opened by the utility and will be presented in the unified view of the utility, as shown in the following illustration. You can see that the shell executable file and all referenced assemblies that are not part of the framework are automatically included. Note that Modules A and C are included because they were referenced for static loading by the QuickStart, but you will need to add the additional modules using the utility.</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lastRenderedPageBreak/>
        <w:drawing>
          <wp:inline distT="0" distB="0" distL="0" distR="0">
            <wp:extent cx="6193790" cy="3411220"/>
            <wp:effectExtent l="0" t="0" r="0" b="0"/>
            <wp:docPr id="4" name="Picture 4" descr="Manifest Manager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C94C696660E27EB07C577C0AB5DC49" descr="Manifest Manager uti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3411220"/>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Manifest Manager utility</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b/>
          <w:bCs/>
          <w:color w:val="000000"/>
          <w:sz w:val="20"/>
          <w:szCs w:val="20"/>
        </w:rPr>
        <w:t>To add the dynamically loaded modules to the manifest</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On the </w:t>
      </w:r>
      <w:r w:rsidRPr="00720F5C">
        <w:rPr>
          <w:rFonts w:ascii="Segoe UI" w:eastAsia="Times New Roman" w:hAnsi="Segoe UI" w:cs="Segoe UI"/>
          <w:b/>
          <w:bCs/>
          <w:color w:val="000000"/>
          <w:sz w:val="20"/>
          <w:szCs w:val="20"/>
        </w:rPr>
        <w:t>Edit</w:t>
      </w:r>
      <w:r w:rsidRPr="00720F5C">
        <w:rPr>
          <w:rFonts w:ascii="Segoe UI" w:eastAsia="Times New Roman" w:hAnsi="Segoe UI" w:cs="Segoe UI"/>
          <w:color w:val="000000"/>
          <w:sz w:val="20"/>
          <w:szCs w:val="20"/>
        </w:rPr>
        <w:t> menu, click </w:t>
      </w:r>
      <w:r w:rsidRPr="00720F5C">
        <w:rPr>
          <w:rFonts w:ascii="Segoe UI" w:eastAsia="Times New Roman" w:hAnsi="Segoe UI" w:cs="Segoe UI"/>
          <w:b/>
          <w:bCs/>
          <w:color w:val="000000"/>
          <w:sz w:val="20"/>
          <w:szCs w:val="20"/>
        </w:rPr>
        <w:t>Add Files</w:t>
      </w:r>
      <w:r w:rsidRPr="00720F5C">
        <w:rPr>
          <w:rFonts w:ascii="Segoe UI" w:eastAsia="Times New Roman" w:hAnsi="Segoe UI" w:cs="Segoe UI"/>
          <w:color w:val="000000"/>
          <w:sz w:val="20"/>
          <w:szCs w:val="20"/>
        </w:rPr>
        <w:t>. In the </w:t>
      </w:r>
      <w:r w:rsidRPr="00720F5C">
        <w:rPr>
          <w:rFonts w:ascii="Segoe UI" w:eastAsia="Times New Roman" w:hAnsi="Segoe UI" w:cs="Segoe UI"/>
          <w:b/>
          <w:bCs/>
          <w:color w:val="000000"/>
          <w:sz w:val="20"/>
          <w:szCs w:val="20"/>
        </w:rPr>
        <w:t>Add Application Files</w:t>
      </w:r>
      <w:r w:rsidRPr="00720F5C">
        <w:rPr>
          <w:rFonts w:ascii="Segoe UI" w:eastAsia="Times New Roman" w:hAnsi="Segoe UI" w:cs="Segoe UI"/>
          <w:color w:val="000000"/>
          <w:sz w:val="20"/>
          <w:szCs w:val="20"/>
        </w:rPr>
        <w:t> dialog box, navigate to the build output folder for Module B (such as C:\temp\ModularityWithUnity\ModuleB\bin\Debug\) and select the module DLL (such as ModularityWithUnity.Desktop.ModuleB.dll). In the </w:t>
      </w:r>
      <w:r w:rsidRPr="00720F5C">
        <w:rPr>
          <w:rFonts w:ascii="Segoe UI" w:eastAsia="Times New Roman" w:hAnsi="Segoe UI" w:cs="Segoe UI"/>
          <w:b/>
          <w:bCs/>
          <w:color w:val="000000"/>
          <w:sz w:val="20"/>
          <w:szCs w:val="20"/>
        </w:rPr>
        <w:t>Add Application Files</w:t>
      </w:r>
      <w:r w:rsidRPr="00720F5C">
        <w:rPr>
          <w:rFonts w:ascii="Segoe UI" w:eastAsia="Times New Roman" w:hAnsi="Segoe UI" w:cs="Segoe UI"/>
          <w:color w:val="000000"/>
          <w:sz w:val="20"/>
          <w:szCs w:val="20"/>
        </w:rPr>
        <w:t> dialog box, click </w:t>
      </w:r>
      <w:r w:rsidRPr="00720F5C">
        <w:rPr>
          <w:rFonts w:ascii="Segoe UI" w:eastAsia="Times New Roman" w:hAnsi="Segoe UI" w:cs="Segoe UI"/>
          <w:b/>
          <w:bCs/>
          <w:color w:val="000000"/>
          <w:sz w:val="20"/>
          <w:szCs w:val="20"/>
        </w:rPr>
        <w:t>Open</w:t>
      </w:r>
      <w:r w:rsidRPr="00720F5C">
        <w:rPr>
          <w:rFonts w:ascii="Segoe UI" w:eastAsia="Times New Roman" w:hAnsi="Segoe UI" w:cs="Segoe UI"/>
          <w:color w:val="000000"/>
          <w:sz w:val="20"/>
          <w:szCs w:val="20"/>
        </w:rPr>
        <w:t> to add the module DLL to the manifest.</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When you click </w:t>
      </w:r>
      <w:r w:rsidRPr="00720F5C">
        <w:rPr>
          <w:rFonts w:ascii="Segoe UI" w:eastAsia="Times New Roman" w:hAnsi="Segoe UI" w:cs="Segoe UI"/>
          <w:b/>
          <w:bCs/>
          <w:color w:val="000000"/>
          <w:sz w:val="20"/>
          <w:szCs w:val="20"/>
        </w:rPr>
        <w:t>Open</w:t>
      </w:r>
      <w:r w:rsidRPr="00720F5C">
        <w:rPr>
          <w:rFonts w:ascii="Segoe UI" w:eastAsia="Times New Roman" w:hAnsi="Segoe UI" w:cs="Segoe UI"/>
          <w:color w:val="000000"/>
          <w:sz w:val="20"/>
          <w:szCs w:val="20"/>
        </w:rPr>
        <w:t>, a </w:t>
      </w:r>
      <w:r w:rsidRPr="00720F5C">
        <w:rPr>
          <w:rFonts w:ascii="Segoe UI" w:eastAsia="Times New Roman" w:hAnsi="Segoe UI" w:cs="Segoe UI"/>
          <w:b/>
          <w:bCs/>
          <w:color w:val="000000"/>
          <w:sz w:val="20"/>
          <w:szCs w:val="20"/>
        </w:rPr>
        <w:t>Browse For Folder</w:t>
      </w:r>
      <w:r w:rsidRPr="00720F5C">
        <w:rPr>
          <w:rFonts w:ascii="Segoe UI" w:eastAsia="Times New Roman" w:hAnsi="Segoe UI" w:cs="Segoe UI"/>
          <w:color w:val="000000"/>
          <w:sz w:val="20"/>
          <w:szCs w:val="20"/>
        </w:rPr>
        <w:t> dialog box appears. In this dialog box, you can specify the destination folder to copy the module file to the publish folder. Modules B and D are loaded in the QuickStart through directory scan, and the bootstrapper sets the folder it scans to a relative path of .\DirectoryModules from the executable file. This means the files need to be in that same relative path in the published application.</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Select the version-specific Application Files folder, and then click the </w:t>
      </w:r>
      <w:r w:rsidRPr="00720F5C">
        <w:rPr>
          <w:rFonts w:ascii="Segoe UI" w:eastAsia="Times New Roman" w:hAnsi="Segoe UI" w:cs="Segoe UI"/>
          <w:b/>
          <w:bCs/>
          <w:color w:val="000000"/>
          <w:sz w:val="20"/>
          <w:szCs w:val="20"/>
        </w:rPr>
        <w:t>Make New Folder</w:t>
      </w:r>
      <w:r w:rsidRPr="00720F5C">
        <w:rPr>
          <w:rFonts w:ascii="Segoe UI" w:eastAsia="Times New Roman" w:hAnsi="Segoe UI" w:cs="Segoe UI"/>
          <w:color w:val="000000"/>
          <w:sz w:val="20"/>
          <w:szCs w:val="20"/>
        </w:rPr>
        <w:t> button at the bottom of the dialog box.</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Name the new folder DirectoryModules.</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Make sure the new folder is selected, and then click </w:t>
      </w:r>
      <w:r w:rsidRPr="00720F5C">
        <w:rPr>
          <w:rFonts w:ascii="Segoe UI" w:eastAsia="Times New Roman" w:hAnsi="Segoe UI" w:cs="Segoe UI"/>
          <w:b/>
          <w:bCs/>
          <w:color w:val="000000"/>
          <w:sz w:val="20"/>
          <w:szCs w:val="20"/>
        </w:rPr>
        <w:t>OK</w:t>
      </w:r>
      <w:r w:rsidRPr="00720F5C">
        <w:rPr>
          <w:rFonts w:ascii="Segoe UI" w:eastAsia="Times New Roman" w:hAnsi="Segoe UI" w:cs="Segoe UI"/>
          <w:color w:val="000000"/>
          <w:sz w:val="20"/>
          <w:szCs w:val="20"/>
        </w:rPr>
        <w:t>. This copies the Module B DLL into the DirectoryModules subfolder of the application files, as shown in the following illustration.</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lastRenderedPageBreak/>
        <w:drawing>
          <wp:inline distT="0" distB="0" distL="0" distR="0">
            <wp:extent cx="4468495" cy="5057140"/>
            <wp:effectExtent l="0" t="0" r="8255" b="0"/>
            <wp:docPr id="3" name="Picture 3" descr="Browse For Folder dialog box with DirectoryModules subfolder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EB337DBC4B2993AD76BFD882072AEA" descr="Browse For Folder dialog box with DirectoryModules subfolder sele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5057140"/>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Browse For Folder dialog box with DirectoryModules subfolder selected</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Repeat the preceding steps to add Module D to the manifest and place it in the DirectoryModules subfolder.</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Repeat the preceding steps to add Modules E and F to the manifest, but those both go in the root Application Files folder (ModularityWithUnity.Desktop_1_0_0_0).</w:t>
      </w:r>
    </w:p>
    <w:p w:rsidR="00720F5C" w:rsidRPr="00720F5C" w:rsidRDefault="00720F5C" w:rsidP="00720F5C">
      <w:pPr>
        <w:numPr>
          <w:ilvl w:val="0"/>
          <w:numId w:val="2"/>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At this point, the additional modules should be listed in Manifest Manager Utility with the relative path shown for Modules B and D, as shown in the following illustration (order does not matter).</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lastRenderedPageBreak/>
        <w:drawing>
          <wp:inline distT="0" distB="0" distL="0" distR="0">
            <wp:extent cx="6193790" cy="4635500"/>
            <wp:effectExtent l="0" t="0" r="0" b="0"/>
            <wp:docPr id="2" name="Picture 2" descr="Manifest Manager utility with Modules B, D, E, and F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5469F7434C447118C1EA7BEC60494" descr="Manifest Manager utility with Modules B, D, E, and F add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4635500"/>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Manifest Manager utility with Modules B, D, E, and F added</w:t>
      </w:r>
    </w:p>
    <w:p w:rsidR="00720F5C" w:rsidRPr="00720F5C" w:rsidRDefault="00720F5C" w:rsidP="00720F5C">
      <w:pPr>
        <w:spacing w:after="0" w:line="270" w:lineRule="atLeast"/>
        <w:rPr>
          <w:rFonts w:ascii="Segoe UI" w:eastAsia="Times New Roman" w:hAnsi="Segoe UI" w:cs="Segoe UI"/>
          <w:color w:val="2A2A2A"/>
          <w:sz w:val="20"/>
          <w:szCs w:val="20"/>
        </w:rPr>
      </w:pPr>
      <w:r w:rsidRPr="00720F5C">
        <w:rPr>
          <w:rFonts w:ascii="Segoe UI" w:eastAsia="Times New Roman" w:hAnsi="Segoe UI" w:cs="Segoe UI"/>
          <w:b/>
          <w:bCs/>
          <w:color w:val="2A2A2A"/>
          <w:sz w:val="20"/>
          <w:szCs w:val="20"/>
        </w:rPr>
        <w:t>To sign and save the manifests</w:t>
      </w:r>
    </w:p>
    <w:p w:rsidR="00720F5C" w:rsidRPr="00720F5C" w:rsidRDefault="00720F5C" w:rsidP="00720F5C">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Click the </w:t>
      </w:r>
      <w:r w:rsidRPr="00720F5C">
        <w:rPr>
          <w:rFonts w:ascii="Segoe UI" w:eastAsia="Times New Roman" w:hAnsi="Segoe UI" w:cs="Segoe UI"/>
          <w:b/>
          <w:bCs/>
          <w:color w:val="000000"/>
          <w:sz w:val="20"/>
          <w:szCs w:val="20"/>
        </w:rPr>
        <w:t>Save</w:t>
      </w:r>
      <w:r w:rsidRPr="00720F5C">
        <w:rPr>
          <w:rFonts w:ascii="Segoe UI" w:eastAsia="Times New Roman" w:hAnsi="Segoe UI" w:cs="Segoe UI"/>
          <w:color w:val="000000"/>
          <w:sz w:val="20"/>
          <w:szCs w:val="20"/>
        </w:rPr>
        <w:t> button on the toolbar of the utility. This opens the </w:t>
      </w:r>
      <w:r w:rsidRPr="00720F5C">
        <w:rPr>
          <w:rFonts w:ascii="Segoe UI" w:eastAsia="Times New Roman" w:hAnsi="Segoe UI" w:cs="Segoe UI"/>
          <w:b/>
          <w:bCs/>
          <w:color w:val="000000"/>
          <w:sz w:val="20"/>
          <w:szCs w:val="20"/>
        </w:rPr>
        <w:t>Select Publisher Certificate to Sign Manifest</w:t>
      </w:r>
      <w:r w:rsidRPr="00720F5C">
        <w:rPr>
          <w:rFonts w:ascii="Segoe UI" w:eastAsia="Times New Roman" w:hAnsi="Segoe UI" w:cs="Segoe UI"/>
          <w:color w:val="000000"/>
          <w:sz w:val="20"/>
          <w:szCs w:val="20"/>
        </w:rPr>
        <w:t> dialog box.</w:t>
      </w:r>
    </w:p>
    <w:p w:rsidR="00720F5C" w:rsidRPr="00720F5C" w:rsidRDefault="00720F5C" w:rsidP="00720F5C">
      <w:pPr>
        <w:spacing w:after="0" w:line="270" w:lineRule="atLeast"/>
        <w:ind w:left="720"/>
        <w:rPr>
          <w:rFonts w:ascii="Segoe UI" w:eastAsia="Times New Roman" w:hAnsi="Segoe UI" w:cs="Segoe UI"/>
          <w:color w:val="2A2A2A"/>
          <w:sz w:val="20"/>
          <w:szCs w:val="20"/>
        </w:rPr>
      </w:pPr>
      <w:r>
        <w:rPr>
          <w:rFonts w:ascii="Segoe UI" w:eastAsia="Times New Roman" w:hAnsi="Segoe UI" w:cs="Segoe UI"/>
          <w:noProof/>
          <w:color w:val="2A2A2A"/>
          <w:sz w:val="20"/>
          <w:szCs w:val="20"/>
        </w:rPr>
        <w:drawing>
          <wp:inline distT="0" distB="0" distL="0" distR="0">
            <wp:extent cx="6193790" cy="1749425"/>
            <wp:effectExtent l="0" t="0" r="0" b="3175"/>
            <wp:docPr id="1" name="Picture 1" descr="Select Publisher Certificate to Sign Manifes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192F43DF34A5801ADB05F750B3328B" descr="Select Publisher Certificate to Sign Manifest dialog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1749425"/>
                    </a:xfrm>
                    <a:prstGeom prst="rect">
                      <a:avLst/>
                    </a:prstGeom>
                    <a:noFill/>
                    <a:ln>
                      <a:noFill/>
                    </a:ln>
                  </pic:spPr>
                </pic:pic>
              </a:graphicData>
            </a:graphic>
          </wp:inline>
        </w:drawing>
      </w:r>
    </w:p>
    <w:p w:rsidR="00720F5C" w:rsidRPr="00720F5C" w:rsidRDefault="00720F5C" w:rsidP="00720F5C">
      <w:pPr>
        <w:spacing w:beforeAutospacing="1" w:after="0" w:afterAutospacing="1" w:line="240" w:lineRule="auto"/>
        <w:ind w:left="720"/>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Select Publisher Certificate to Sign Manifest dialog box</w:t>
      </w:r>
    </w:p>
    <w:p w:rsidR="00720F5C" w:rsidRPr="00720F5C" w:rsidRDefault="00720F5C" w:rsidP="00720F5C">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lastRenderedPageBreak/>
        <w:t>Click the </w:t>
      </w:r>
      <w:r w:rsidRPr="00720F5C">
        <w:rPr>
          <w:rFonts w:ascii="Segoe UI" w:eastAsia="Times New Roman" w:hAnsi="Segoe UI" w:cs="Segoe UI"/>
          <w:b/>
          <w:bCs/>
          <w:color w:val="000000"/>
          <w:sz w:val="20"/>
          <w:szCs w:val="20"/>
        </w:rPr>
        <w:t>Browse</w:t>
      </w:r>
      <w:r w:rsidRPr="00720F5C">
        <w:rPr>
          <w:rFonts w:ascii="Segoe UI" w:eastAsia="Times New Roman" w:hAnsi="Segoe UI" w:cs="Segoe UI"/>
          <w:color w:val="000000"/>
          <w:sz w:val="20"/>
          <w:szCs w:val="20"/>
        </w:rPr>
        <w:t> button, and then locate and select the ModularityWithUnity.Desktop_TemporaryKey.pfx file that was generated when you added the test certificate to the project in the first task of this lab.</w:t>
      </w:r>
    </w:p>
    <w:p w:rsidR="00720F5C" w:rsidRPr="00720F5C" w:rsidRDefault="00720F5C" w:rsidP="00720F5C">
      <w:pPr>
        <w:numPr>
          <w:ilvl w:val="0"/>
          <w:numId w:val="3"/>
        </w:numPr>
        <w:spacing w:before="100" w:beforeAutospacing="1" w:after="100" w:afterAutospacing="1" w:line="240" w:lineRule="auto"/>
        <w:rPr>
          <w:rFonts w:ascii="Segoe UI" w:eastAsia="Times New Roman" w:hAnsi="Segoe UI" w:cs="Segoe UI"/>
          <w:color w:val="000000"/>
          <w:sz w:val="20"/>
          <w:szCs w:val="20"/>
        </w:rPr>
      </w:pPr>
      <w:r w:rsidRPr="00720F5C">
        <w:rPr>
          <w:rFonts w:ascii="Segoe UI" w:eastAsia="Times New Roman" w:hAnsi="Segoe UI" w:cs="Segoe UI"/>
          <w:color w:val="000000"/>
          <w:sz w:val="20"/>
          <w:szCs w:val="20"/>
        </w:rPr>
        <w:t>Click the </w:t>
      </w:r>
      <w:r w:rsidRPr="00720F5C">
        <w:rPr>
          <w:rFonts w:ascii="Segoe UI" w:eastAsia="Times New Roman" w:hAnsi="Segoe UI" w:cs="Segoe UI"/>
          <w:b/>
          <w:bCs/>
          <w:color w:val="000000"/>
          <w:sz w:val="20"/>
          <w:szCs w:val="20"/>
        </w:rPr>
        <w:t>Save and Sign</w:t>
      </w:r>
      <w:r w:rsidRPr="00720F5C">
        <w:rPr>
          <w:rFonts w:ascii="Segoe UI" w:eastAsia="Times New Roman" w:hAnsi="Segoe UI" w:cs="Segoe UI"/>
          <w:color w:val="000000"/>
          <w:sz w:val="20"/>
          <w:szCs w:val="20"/>
        </w:rPr>
        <w:t> button, leaving the password blank again.</w:t>
      </w:r>
    </w:p>
    <w:p w:rsidR="00720F5C" w:rsidRPr="00720F5C" w:rsidRDefault="00720F5C" w:rsidP="00720F5C">
      <w:pPr>
        <w:spacing w:after="0" w:line="270" w:lineRule="atLeast"/>
        <w:rPr>
          <w:rFonts w:ascii="Segoe UI" w:eastAsia="Times New Roman" w:hAnsi="Segoe UI" w:cs="Segoe UI"/>
          <w:color w:val="2A2A2A"/>
          <w:sz w:val="20"/>
          <w:szCs w:val="20"/>
        </w:rPr>
      </w:pPr>
      <w:r w:rsidRPr="00720F5C">
        <w:rPr>
          <w:rFonts w:ascii="Segoe UI" w:eastAsia="Times New Roman" w:hAnsi="Segoe UI" w:cs="Segoe UI"/>
          <w:color w:val="2A2A2A"/>
          <w:sz w:val="20"/>
          <w:szCs w:val="20"/>
        </w:rPr>
        <w:t>At this point, you have successfully published the application with modified manifest files and it is ready to install.</w:t>
      </w:r>
    </w:p>
    <w:p w:rsidR="00DA1DDD" w:rsidRDefault="00646363"/>
    <w:sectPr w:rsidR="00DA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C300C"/>
    <w:multiLevelType w:val="multilevel"/>
    <w:tmpl w:val="DC48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0757D"/>
    <w:multiLevelType w:val="multilevel"/>
    <w:tmpl w:val="321A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DD07C2"/>
    <w:multiLevelType w:val="hybridMultilevel"/>
    <w:tmpl w:val="04E0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88723D"/>
    <w:multiLevelType w:val="multilevel"/>
    <w:tmpl w:val="A1F6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105BB"/>
    <w:multiLevelType w:val="hybridMultilevel"/>
    <w:tmpl w:val="04E0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54"/>
    <w:rsid w:val="00023B46"/>
    <w:rsid w:val="00180EA8"/>
    <w:rsid w:val="00344897"/>
    <w:rsid w:val="00453BC5"/>
    <w:rsid w:val="005146CF"/>
    <w:rsid w:val="00646363"/>
    <w:rsid w:val="006521B8"/>
    <w:rsid w:val="00720F5C"/>
    <w:rsid w:val="007719F5"/>
    <w:rsid w:val="009F1EE3"/>
    <w:rsid w:val="00A91054"/>
    <w:rsid w:val="00C06547"/>
    <w:rsid w:val="00CB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F5C"/>
    <w:rPr>
      <w:b/>
      <w:bCs/>
    </w:rPr>
  </w:style>
  <w:style w:type="character" w:styleId="Hyperlink">
    <w:name w:val="Hyperlink"/>
    <w:basedOn w:val="DefaultParagraphFont"/>
    <w:uiPriority w:val="99"/>
    <w:semiHidden/>
    <w:unhideWhenUsed/>
    <w:rsid w:val="00720F5C"/>
    <w:rPr>
      <w:color w:val="0000FF"/>
      <w:u w:val="single"/>
    </w:rPr>
  </w:style>
  <w:style w:type="paragraph" w:styleId="BalloonText">
    <w:name w:val="Balloon Text"/>
    <w:basedOn w:val="Normal"/>
    <w:link w:val="BalloonTextChar"/>
    <w:uiPriority w:val="99"/>
    <w:semiHidden/>
    <w:unhideWhenUsed/>
    <w:rsid w:val="0072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F5C"/>
    <w:rPr>
      <w:rFonts w:ascii="Tahoma" w:hAnsi="Tahoma" w:cs="Tahoma"/>
      <w:sz w:val="16"/>
      <w:szCs w:val="16"/>
    </w:rPr>
  </w:style>
  <w:style w:type="paragraph" w:styleId="ListParagraph">
    <w:name w:val="List Paragraph"/>
    <w:basedOn w:val="Normal"/>
    <w:uiPriority w:val="34"/>
    <w:qFormat/>
    <w:rsid w:val="006521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F5C"/>
    <w:rPr>
      <w:b/>
      <w:bCs/>
    </w:rPr>
  </w:style>
  <w:style w:type="character" w:styleId="Hyperlink">
    <w:name w:val="Hyperlink"/>
    <w:basedOn w:val="DefaultParagraphFont"/>
    <w:uiPriority w:val="99"/>
    <w:semiHidden/>
    <w:unhideWhenUsed/>
    <w:rsid w:val="00720F5C"/>
    <w:rPr>
      <w:color w:val="0000FF"/>
      <w:u w:val="single"/>
    </w:rPr>
  </w:style>
  <w:style w:type="paragraph" w:styleId="BalloonText">
    <w:name w:val="Balloon Text"/>
    <w:basedOn w:val="Normal"/>
    <w:link w:val="BalloonTextChar"/>
    <w:uiPriority w:val="99"/>
    <w:semiHidden/>
    <w:unhideWhenUsed/>
    <w:rsid w:val="0072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F5C"/>
    <w:rPr>
      <w:rFonts w:ascii="Tahoma" w:hAnsi="Tahoma" w:cs="Tahoma"/>
      <w:sz w:val="16"/>
      <w:szCs w:val="16"/>
    </w:rPr>
  </w:style>
  <w:style w:type="paragraph" w:styleId="ListParagraph">
    <w:name w:val="List Paragraph"/>
    <w:basedOn w:val="Normal"/>
    <w:uiPriority w:val="34"/>
    <w:qFormat/>
    <w:rsid w:val="00652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040">
      <w:bodyDiv w:val="1"/>
      <w:marLeft w:val="0"/>
      <w:marRight w:val="0"/>
      <w:marTop w:val="0"/>
      <w:marBottom w:val="0"/>
      <w:divBdr>
        <w:top w:val="none" w:sz="0" w:space="0" w:color="auto"/>
        <w:left w:val="none" w:sz="0" w:space="0" w:color="auto"/>
        <w:bottom w:val="none" w:sz="0" w:space="0" w:color="auto"/>
        <w:right w:val="none" w:sz="0" w:space="0" w:color="auto"/>
      </w:divBdr>
      <w:divsChild>
        <w:div w:id="68504306">
          <w:marLeft w:val="0"/>
          <w:marRight w:val="0"/>
          <w:marTop w:val="0"/>
          <w:marBottom w:val="270"/>
          <w:divBdr>
            <w:top w:val="single" w:sz="6" w:space="6" w:color="FBEED5"/>
            <w:left w:val="single" w:sz="6" w:space="11" w:color="FBEED5"/>
            <w:bottom w:val="single" w:sz="6" w:space="6" w:color="FBEED5"/>
            <w:right w:val="single" w:sz="6" w:space="26" w:color="FBEED5"/>
          </w:divBdr>
          <w:divsChild>
            <w:div w:id="278493996">
              <w:marLeft w:val="0"/>
              <w:marRight w:val="0"/>
              <w:marTop w:val="0"/>
              <w:marBottom w:val="0"/>
              <w:divBdr>
                <w:top w:val="none" w:sz="0" w:space="0" w:color="auto"/>
                <w:left w:val="none" w:sz="0" w:space="0" w:color="auto"/>
                <w:bottom w:val="none" w:sz="0" w:space="0" w:color="auto"/>
                <w:right w:val="none" w:sz="0" w:space="0" w:color="auto"/>
              </w:divBdr>
            </w:div>
          </w:divsChild>
        </w:div>
        <w:div w:id="1225674551">
          <w:marLeft w:val="0"/>
          <w:marRight w:val="0"/>
          <w:marTop w:val="0"/>
          <w:marBottom w:val="0"/>
          <w:divBdr>
            <w:top w:val="none" w:sz="0" w:space="0" w:color="auto"/>
            <w:left w:val="none" w:sz="0" w:space="0" w:color="auto"/>
            <w:bottom w:val="none" w:sz="0" w:space="0" w:color="auto"/>
            <w:right w:val="none" w:sz="0" w:space="0" w:color="auto"/>
          </w:divBdr>
        </w:div>
        <w:div w:id="335881650">
          <w:marLeft w:val="0"/>
          <w:marRight w:val="0"/>
          <w:marTop w:val="0"/>
          <w:marBottom w:val="0"/>
          <w:divBdr>
            <w:top w:val="none" w:sz="0" w:space="0" w:color="auto"/>
            <w:left w:val="none" w:sz="0" w:space="0" w:color="auto"/>
            <w:bottom w:val="none" w:sz="0" w:space="0" w:color="auto"/>
            <w:right w:val="none" w:sz="0" w:space="0" w:color="auto"/>
          </w:divBdr>
        </w:div>
        <w:div w:id="892157934">
          <w:marLeft w:val="0"/>
          <w:marRight w:val="0"/>
          <w:marTop w:val="0"/>
          <w:marBottom w:val="0"/>
          <w:divBdr>
            <w:top w:val="none" w:sz="0" w:space="0" w:color="auto"/>
            <w:left w:val="none" w:sz="0" w:space="0" w:color="auto"/>
            <w:bottom w:val="none" w:sz="0" w:space="0" w:color="auto"/>
            <w:right w:val="none" w:sz="0" w:space="0" w:color="auto"/>
          </w:divBdr>
        </w:div>
        <w:div w:id="446126363">
          <w:marLeft w:val="0"/>
          <w:marRight w:val="0"/>
          <w:marTop w:val="0"/>
          <w:marBottom w:val="0"/>
          <w:divBdr>
            <w:top w:val="none" w:sz="0" w:space="0" w:color="auto"/>
            <w:left w:val="none" w:sz="0" w:space="0" w:color="auto"/>
            <w:bottom w:val="none" w:sz="0" w:space="0" w:color="auto"/>
            <w:right w:val="none" w:sz="0" w:space="0" w:color="auto"/>
          </w:divBdr>
        </w:div>
        <w:div w:id="272595947">
          <w:marLeft w:val="0"/>
          <w:marRight w:val="0"/>
          <w:marTop w:val="0"/>
          <w:marBottom w:val="0"/>
          <w:divBdr>
            <w:top w:val="none" w:sz="0" w:space="0" w:color="auto"/>
            <w:left w:val="none" w:sz="0" w:space="0" w:color="auto"/>
            <w:bottom w:val="none" w:sz="0" w:space="0" w:color="auto"/>
            <w:right w:val="none" w:sz="0" w:space="0" w:color="auto"/>
          </w:divBdr>
        </w:div>
      </w:divsChild>
    </w:div>
    <w:div w:id="12870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8</cp:revision>
  <dcterms:created xsi:type="dcterms:W3CDTF">2017-07-24T14:25:00Z</dcterms:created>
  <dcterms:modified xsi:type="dcterms:W3CDTF">2017-08-04T13:02:00Z</dcterms:modified>
</cp:coreProperties>
</file>