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REPORT</w:t>
      </w:r>
    </w:p>
    <w:p>
      <w:pPr>
        <w:jc w:val="center"/>
      </w:pPr>
      <w:r>
        <w:rPr>
          <w:b/>
          <w:sz w:val="30"/>
        </w:rPr>
        <w:t>AI Innovation Strategy and Conceptualization</w:t>
      </w:r>
    </w:p>
    <w:p>
      <w:pPr>
        <w:jc w:val="center"/>
      </w:pPr>
      <w:r>
        <w:rPr>
          <w:b/>
        </w:rPr>
        <w:br/>
        <w:t>Project Title:</w:t>
        <w:br/>
      </w:r>
      <w:r>
        <w:t>AI-Based Student Performance &amp; Academic Risk Prediction System</w:t>
      </w:r>
    </w:p>
    <w:p>
      <w:pPr>
        <w:jc w:val="center"/>
      </w:pPr>
      <w:r>
        <w:br/>
        <w:t>Internship: Virtual AI Innovation Intern</w:t>
        <w:br/>
      </w:r>
      <w:r>
        <w:t>Duration: 4 Weeks</w:t>
        <w:br/>
      </w:r>
      <w:r>
        <w:t>Week 1: AI Innovation Strategy and Conceptualization</w:t>
      </w:r>
    </w:p>
    <w:p/>
    <w:p>
      <w:pPr>
        <w:pStyle w:val="Heading1"/>
      </w:pPr>
      <w:r>
        <w:t>1. Introduction</w:t>
      </w:r>
    </w:p>
    <w:p>
      <w:r>
        <w:t>Educational institutions collect a large amount of student information such as attendance, internal assessment marks, assignment performance, examination results and participation. However, this information is often reviewed manually, making it difficult to identify students who may require academic support at an early stage. The proposed system uses Artificial Intelligence and Machine Learning to analyze student-related data and generate an academic risk prediction. The system is intended to support teachers and institutions in taking timely and appropriate academic interventions.</w:t>
      </w:r>
    </w:p>
    <w:p>
      <w:pPr>
        <w:pStyle w:val="Heading1"/>
      </w:pPr>
      <w:r>
        <w:t>2. Problem Statement</w:t>
      </w:r>
    </w:p>
    <w:p>
      <w:r>
        <w:t>Many students experience a decline in academic performance because warning signs are not identified early enough. Teachers may have limited time to manually analyze multiple factors for every student. There is therefore a need for a data-driven system that can identify patterns associated with academic difficulty and provide an early risk indication.</w:t>
      </w:r>
    </w:p>
    <w:p>
      <w:pPr>
        <w:pStyle w:val="Heading1"/>
      </w:pPr>
      <w:r>
        <w:t>3. Proposed AI Solution</w:t>
      </w:r>
    </w:p>
    <w:p>
      <w:r>
        <w:t>The proposed solution is an AI-based prediction system that accepts relevant academic and engagement data and uses a machine learning model to estimate an academic risk category. The output can be presented as Low, Medium or High Risk, along with the major factors that contributed to the prediction. The system is designed as a decision-support tool rather than a replacement for teachers or academic counsellors.</w:t>
      </w:r>
    </w:p>
    <w:p>
      <w:pPr>
        <w:pStyle w:val="Heading1"/>
      </w:pPr>
      <w:r>
        <w:t>4. Objectives</w:t>
      </w:r>
    </w:p>
    <w:p>
      <w:pPr>
        <w:pStyle w:val="ListBullet"/>
      </w:pPr>
      <w:r>
        <w:t>Analyze student academic and engagement data using machine learning.</w:t>
      </w:r>
    </w:p>
    <w:p>
      <w:pPr>
        <w:pStyle w:val="ListBullet"/>
      </w:pPr>
      <w:r>
        <w:t>Identify patterns associated with declining academic performance.</w:t>
      </w:r>
    </w:p>
    <w:p>
      <w:pPr>
        <w:pStyle w:val="ListBullet"/>
      </w:pPr>
      <w:r>
        <w:t>Provide an early academic-risk indication to teachers or authorized staff.</w:t>
      </w:r>
    </w:p>
    <w:p>
      <w:pPr>
        <w:pStyle w:val="ListBullet"/>
      </w:pPr>
      <w:r>
        <w:t>Present predictions through a simple and understandable dashboard.</w:t>
      </w:r>
    </w:p>
    <w:p>
      <w:pPr>
        <w:pStyle w:val="ListBullet"/>
      </w:pPr>
      <w:r>
        <w:t>Support timely academic guidance and intervention.</w:t>
      </w:r>
    </w:p>
    <w:p>
      <w:pPr>
        <w:pStyle w:val="ListBullet"/>
      </w:pPr>
      <w:r>
        <w:t>Maintain responsible use of student data and protect privacy.</w:t>
      </w:r>
    </w:p>
    <w:p>
      <w:pPr>
        <w:pStyle w:val="Heading1"/>
      </w:pPr>
      <w:r>
        <w:t>5. Target Users</w:t>
      </w:r>
    </w:p>
    <w:p>
      <w:pPr>
        <w:pStyle w:val="ListBullet"/>
      </w:pPr>
      <w:r>
        <w:t>Teachers and faculty members</w:t>
      </w:r>
    </w:p>
    <w:p>
      <w:pPr>
        <w:pStyle w:val="ListBullet"/>
      </w:pPr>
      <w:r>
        <w:t>Academic counsellors</w:t>
      </w:r>
    </w:p>
    <w:p>
      <w:pPr>
        <w:pStyle w:val="ListBullet"/>
      </w:pPr>
      <w:r>
        <w:t>School/college administrators</w:t>
      </w:r>
    </w:p>
    <w:p>
      <w:pPr>
        <w:pStyle w:val="ListBullet"/>
      </w:pPr>
      <w:r>
        <w:t>Authorized educational support teams</w:t>
      </w:r>
    </w:p>
    <w:p>
      <w:pPr>
        <w:pStyle w:val="ListBullet"/>
      </w:pPr>
      <w:r>
        <w:t>Students, where the institution decides that student-facing access is appropriate</w:t>
      </w:r>
    </w:p>
    <w:p>
      <w:pPr>
        <w:pStyle w:val="Heading1"/>
      </w:pPr>
      <w:r>
        <w:t>6. Proposed Input Data</w:t>
      </w:r>
    </w:p>
    <w:p>
      <w:r>
        <w:t>A prototype dataset may contain the following non-sensitive academic features:</w:t>
      </w:r>
    </w:p>
    <w:p>
      <w:pPr>
        <w:pStyle w:val="ListBullet"/>
      </w:pPr>
      <w:r>
        <w:t>Attendance percentage</w:t>
      </w:r>
    </w:p>
    <w:p>
      <w:pPr>
        <w:pStyle w:val="ListBullet"/>
      </w:pPr>
      <w:r>
        <w:t>Previous examination marks</w:t>
      </w:r>
    </w:p>
    <w:p>
      <w:pPr>
        <w:pStyle w:val="ListBullet"/>
      </w:pPr>
      <w:r>
        <w:t>Assignment and internal assessment scores</w:t>
      </w:r>
    </w:p>
    <w:p>
      <w:pPr>
        <w:pStyle w:val="ListBullet"/>
      </w:pPr>
      <w:r>
        <w:t>Number of completed assignments</w:t>
      </w:r>
    </w:p>
    <w:p>
      <w:pPr>
        <w:pStyle w:val="ListBullet"/>
      </w:pPr>
      <w:r>
        <w:t>Study/learning activity indicators, where available</w:t>
      </w:r>
    </w:p>
    <w:p>
      <w:pPr>
        <w:pStyle w:val="ListBullet"/>
      </w:pPr>
      <w:r>
        <w:t>Previous semester performance</w:t>
      </w:r>
    </w:p>
    <w:p>
      <w:pPr>
        <w:pStyle w:val="ListBullet"/>
      </w:pPr>
      <w:r>
        <w:t>Course or subject-level performance</w:t>
      </w:r>
    </w:p>
    <w:p>
      <w:pPr>
        <w:pStyle w:val="Heading1"/>
      </w:pPr>
      <w:r>
        <w:t>7. AI/ML Approach</w:t>
      </w:r>
    </w:p>
    <w:p>
      <w:r>
        <w:t>The initial prototype can use supervised machine learning because the model can be trained using historical examples with known academic outcomes. Candidate algorithms include Logistic Regression, Decision Tree, Random Forest and Gradient Boosting. The final algorithm should be selected after comparing validation performance, interpretability and dataset size.</w:t>
      </w:r>
    </w:p>
    <w:p>
      <w:pPr>
        <w:pStyle w:val="ListBullet"/>
      </w:pPr>
      <w:r>
        <w:t>Data collection and validation</w:t>
      </w:r>
    </w:p>
    <w:p>
      <w:pPr>
        <w:pStyle w:val="ListBullet"/>
      </w:pPr>
      <w:r>
        <w:t>Data cleaning and missing-value handling</w:t>
      </w:r>
    </w:p>
    <w:p>
      <w:pPr>
        <w:pStyle w:val="ListBullet"/>
      </w:pPr>
      <w:r>
        <w:t>Feature selection and preprocessing</w:t>
      </w:r>
    </w:p>
    <w:p>
      <w:pPr>
        <w:pStyle w:val="ListBullet"/>
      </w:pPr>
      <w:r>
        <w:t>Training and validation split</w:t>
      </w:r>
    </w:p>
    <w:p>
      <w:pPr>
        <w:pStyle w:val="ListBullet"/>
      </w:pPr>
      <w:r>
        <w:t>Model training</w:t>
      </w:r>
    </w:p>
    <w:p>
      <w:pPr>
        <w:pStyle w:val="ListBullet"/>
      </w:pPr>
      <w:r>
        <w:t>Performance evaluation using appropriate metrics</w:t>
      </w:r>
    </w:p>
    <w:p>
      <w:pPr>
        <w:pStyle w:val="ListBullet"/>
      </w:pPr>
      <w:r>
        <w:t>Prediction and risk categorization</w:t>
      </w:r>
    </w:p>
    <w:p>
      <w:pPr>
        <w:pStyle w:val="ListBullet"/>
      </w:pPr>
      <w:r>
        <w:t>Dashboard visualization</w:t>
      </w:r>
    </w:p>
    <w:p>
      <w:pPr>
        <w:pStyle w:val="Heading1"/>
      </w:pPr>
      <w:r>
        <w:t>8. Technical Feasibility</w:t>
      </w:r>
    </w:p>
    <w:p>
      <w:r>
        <w:t>The proposed system is technically feasible as a student-level AI prototype because it can be implemented with widely used open-source technologies. Python can be used for data processing and machine learning, while a lightweight web framework can provide the user interface.</w:t>
      </w:r>
    </w:p>
    <w:p>
      <w:pPr>
        <w:pStyle w:val="ListBullet"/>
      </w:pPr>
      <w:r>
        <w:t>Programming Language: Python</w:t>
      </w:r>
    </w:p>
    <w:p>
      <w:pPr>
        <w:pStyle w:val="ListBullet"/>
      </w:pPr>
      <w:r>
        <w:t>Data Processing: Pandas, NumPy</w:t>
      </w:r>
    </w:p>
    <w:p>
      <w:pPr>
        <w:pStyle w:val="ListBullet"/>
      </w:pPr>
      <w:r>
        <w:t>Machine Learning: Scikit-learn</w:t>
      </w:r>
    </w:p>
    <w:p>
      <w:pPr>
        <w:pStyle w:val="ListBullet"/>
      </w:pPr>
      <w:r>
        <w:t>Visualization: Matplotlib/Plotly</w:t>
      </w:r>
    </w:p>
    <w:p>
      <w:pPr>
        <w:pStyle w:val="ListBullet"/>
      </w:pPr>
      <w:r>
        <w:t>Prototype Interface: Streamlit or Flask</w:t>
      </w:r>
    </w:p>
    <w:p>
      <w:pPr>
        <w:pStyle w:val="ListBullet"/>
      </w:pPr>
      <w:r>
        <w:t>Development Environment: Jupyter Notebook / VS Code</w:t>
      </w:r>
    </w:p>
    <w:p>
      <w:pPr>
        <w:pStyle w:val="ListBullet"/>
      </w:pPr>
      <w:r>
        <w:t>Data Storage for prototype: CSV or SQLite</w:t>
      </w:r>
    </w:p>
    <w:p>
      <w:pPr>
        <w:pStyle w:val="Heading1"/>
      </w:pPr>
      <w:r>
        <w:t>9. Market and Existing Solution Analysis</w:t>
      </w:r>
    </w:p>
    <w:p>
      <w:r>
        <w:t>Educational institutions already use Learning Management Systems, Student Information Systems and analytics dashboards. These platforms may provide attendance, grades and reporting features, but a focused prediction module can add value by combining multiple academic signals into an interpretable risk indication.</w:t>
      </w:r>
    </w:p>
    <w:p>
      <w:pPr>
        <w:pStyle w:val="ListBullet"/>
      </w:pPr>
      <w:r>
        <w:t>Traditional approach: manual review of marks and attendance.</w:t>
      </w:r>
    </w:p>
    <w:p>
      <w:pPr>
        <w:pStyle w:val="ListBullet"/>
      </w:pPr>
      <w:r>
        <w:t>Dashboard approach: displays historical information but may not predict future risk.</w:t>
      </w:r>
    </w:p>
    <w:p>
      <w:pPr>
        <w:pStyle w:val="ListBullet"/>
      </w:pPr>
      <w:r>
        <w:t>Proposed approach: combines multiple features and provides an early risk prediction.</w:t>
      </w:r>
    </w:p>
    <w:p>
      <w:pPr>
        <w:pStyle w:val="ListBullet"/>
      </w:pPr>
      <w:r>
        <w:t>Key differentiation: explainable, lightweight and suitable for a prototype educational environment.</w:t>
      </w:r>
    </w:p>
    <w:p>
      <w:pPr>
        <w:pStyle w:val="Heading1"/>
      </w:pPr>
      <w:r>
        <w:t>10. Key Features</w:t>
      </w:r>
    </w:p>
    <w:p>
      <w:pPr>
        <w:pStyle w:val="ListBullet"/>
      </w:pPr>
      <w:r>
        <w:t>Student data upload/input</w:t>
      </w:r>
    </w:p>
    <w:p>
      <w:pPr>
        <w:pStyle w:val="ListBullet"/>
      </w:pPr>
      <w:r>
        <w:t>Data preprocessing</w:t>
      </w:r>
    </w:p>
    <w:p>
      <w:pPr>
        <w:pStyle w:val="ListBullet"/>
      </w:pPr>
      <w:r>
        <w:t>AI-based academic risk prediction</w:t>
      </w:r>
    </w:p>
    <w:p>
      <w:pPr>
        <w:pStyle w:val="ListBullet"/>
      </w:pPr>
      <w:r>
        <w:t>Low/Medium/High risk categorization</w:t>
      </w:r>
    </w:p>
    <w:p>
      <w:pPr>
        <w:pStyle w:val="ListBullet"/>
      </w:pPr>
      <w:r>
        <w:t>Performance trend visualization</w:t>
      </w:r>
    </w:p>
    <w:p>
      <w:pPr>
        <w:pStyle w:val="ListBullet"/>
      </w:pPr>
      <w:r>
        <w:t>Basic explanation of important prediction factors</w:t>
      </w:r>
    </w:p>
    <w:p>
      <w:pPr>
        <w:pStyle w:val="ListBullet"/>
      </w:pPr>
      <w:r>
        <w:t>Teacher/admin dashboard</w:t>
      </w:r>
    </w:p>
    <w:p>
      <w:pPr>
        <w:pStyle w:val="ListBullet"/>
      </w:pPr>
      <w:r>
        <w:t>Prediction history for authorized users</w:t>
      </w:r>
    </w:p>
    <w:p>
      <w:pPr>
        <w:pStyle w:val="Heading1"/>
      </w:pPr>
      <w:r>
        <w:t>11. Conceptual Workflow</w:t>
      </w:r>
    </w:p>
    <w:p>
      <w:r>
        <w:t>Student Academic Data → Data Validation → Data Preprocessing → Feature Selection → ML Model → Risk Prediction → Explanation/Key Factors → Dashboard → Academic Support Decision</w:t>
      </w:r>
    </w:p>
    <w:p>
      <w:pPr>
        <w:pStyle w:val="Heading1"/>
      </w:pPr>
      <w:r>
        <w:t>12. Conceptual Architecture</w:t>
      </w:r>
    </w:p>
    <w:p>
      <w:r>
        <w:t>The system will have four major layers. The data layer stores the approved academic dataset. The processing layer cleans and transforms the data. The AI layer trains the model and generates predictions. The application layer displays results through a dashboard for authorized users.</w:t>
      </w:r>
    </w:p>
    <w:p>
      <w:pPr>
        <w:pStyle w:val="Heading1"/>
      </w:pPr>
      <w:r>
        <w:t>13. Risk Assessment and Mitigation</w:t>
      </w:r>
    </w:p>
    <w:tbl>
      <w:tblPr>
        <w:tblStyle w:val="TableGrid"/>
        <w:tblW w:type="auto" w:w="0"/>
        <w:tblLook w:firstColumn="1" w:firstRow="1" w:lastColumn="0" w:lastRow="0" w:noHBand="0" w:noVBand="1" w:val="04A0"/>
      </w:tblPr>
      <w:tblGrid>
        <w:gridCol w:w="3280"/>
        <w:gridCol w:w="3280"/>
        <w:gridCol w:w="3280"/>
      </w:tblGrid>
      <w:tr>
        <w:tc>
          <w:tcPr>
            <w:tcW w:type="dxa" w:w="3280"/>
          </w:tcPr>
          <w:p>
            <w:r>
              <w:t>Risk</w:t>
            </w:r>
          </w:p>
        </w:tc>
        <w:tc>
          <w:tcPr>
            <w:tcW w:type="dxa" w:w="3280"/>
          </w:tcPr>
          <w:p>
            <w:r>
              <w:t>Impact</w:t>
            </w:r>
          </w:p>
        </w:tc>
        <w:tc>
          <w:tcPr>
            <w:tcW w:type="dxa" w:w="3280"/>
          </w:tcPr>
          <w:p>
            <w:r>
              <w:t>Mitigation</w:t>
            </w:r>
          </w:p>
        </w:tc>
      </w:tr>
      <w:tr>
        <w:tc>
          <w:tcPr>
            <w:tcW w:type="dxa" w:w="3280"/>
          </w:tcPr>
          <w:p>
            <w:r>
              <w:t>Poor or incomplete data</w:t>
            </w:r>
          </w:p>
        </w:tc>
        <w:tc>
          <w:tcPr>
            <w:tcW w:type="dxa" w:w="3280"/>
          </w:tcPr>
          <w:p>
            <w:r>
              <w:t>Incorrect predictions</w:t>
            </w:r>
          </w:p>
        </w:tc>
        <w:tc>
          <w:tcPr>
            <w:tcW w:type="dxa" w:w="3280"/>
          </w:tcPr>
          <w:p>
            <w:r>
              <w:t>Validate data and handle missing values carefully.</w:t>
            </w:r>
          </w:p>
        </w:tc>
      </w:tr>
      <w:tr>
        <w:tc>
          <w:tcPr>
            <w:tcW w:type="dxa" w:w="3280"/>
          </w:tcPr>
          <w:p>
            <w:r>
              <w:t>Model bias</w:t>
            </w:r>
          </w:p>
        </w:tc>
        <w:tc>
          <w:tcPr>
            <w:tcW w:type="dxa" w:w="3280"/>
          </w:tcPr>
          <w:p>
            <w:r>
              <w:t>Unfair risk classification</w:t>
            </w:r>
          </w:p>
        </w:tc>
        <w:tc>
          <w:tcPr>
            <w:tcW w:type="dxa" w:w="3280"/>
          </w:tcPr>
          <w:p>
            <w:r>
              <w:t>Evaluate performance across relevant groups and review model behavior.</w:t>
            </w:r>
          </w:p>
        </w:tc>
      </w:tr>
      <w:tr>
        <w:tc>
          <w:tcPr>
            <w:tcW w:type="dxa" w:w="3280"/>
          </w:tcPr>
          <w:p>
            <w:r>
              <w:t>Privacy concerns</w:t>
            </w:r>
          </w:p>
        </w:tc>
        <w:tc>
          <w:tcPr>
            <w:tcW w:type="dxa" w:w="3280"/>
          </w:tcPr>
          <w:p>
            <w:r>
              <w:t>Unauthorized data exposure</w:t>
            </w:r>
          </w:p>
        </w:tc>
        <w:tc>
          <w:tcPr>
            <w:tcW w:type="dxa" w:w="3280"/>
          </w:tcPr>
          <w:p>
            <w:r>
              <w:t>Use minimum necessary data, access control and secure storage.</w:t>
            </w:r>
          </w:p>
        </w:tc>
      </w:tr>
      <w:tr>
        <w:tc>
          <w:tcPr>
            <w:tcW w:type="dxa" w:w="3280"/>
          </w:tcPr>
          <w:p>
            <w:r>
              <w:t>Over-reliance on prediction</w:t>
            </w:r>
          </w:p>
        </w:tc>
        <w:tc>
          <w:tcPr>
            <w:tcW w:type="dxa" w:w="3280"/>
          </w:tcPr>
          <w:p>
            <w:r>
              <w:t>Incorrect academic decisions</w:t>
            </w:r>
          </w:p>
        </w:tc>
        <w:tc>
          <w:tcPr>
            <w:tcW w:type="dxa" w:w="3280"/>
          </w:tcPr>
          <w:p>
            <w:r>
              <w:t>Use predictions only as decision support and keep human review.</w:t>
            </w:r>
          </w:p>
        </w:tc>
      </w:tr>
      <w:tr>
        <w:tc>
          <w:tcPr>
            <w:tcW w:type="dxa" w:w="3280"/>
          </w:tcPr>
          <w:p>
            <w:r>
              <w:t>Small dataset</w:t>
            </w:r>
          </w:p>
        </w:tc>
        <w:tc>
          <w:tcPr>
            <w:tcW w:type="dxa" w:w="3280"/>
          </w:tcPr>
          <w:p>
            <w:r>
              <w:t>Weak generalization</w:t>
            </w:r>
          </w:p>
        </w:tc>
        <w:tc>
          <w:tcPr>
            <w:tcW w:type="dxa" w:w="3280"/>
          </w:tcPr>
          <w:p>
            <w:r>
              <w:t>Use suitable validation and expand the dataset when possible.</w:t>
            </w:r>
          </w:p>
        </w:tc>
      </w:tr>
    </w:tbl>
    <w:p>
      <w:pPr>
        <w:pStyle w:val="Heading1"/>
      </w:pPr>
      <w:r>
        <w:t>14. Evaluation Metrics</w:t>
      </w:r>
    </w:p>
    <w:p>
      <w:r>
        <w:t>The model should not be evaluated using accuracy alone. Depending on the dataset and class distribution, Precision, Recall, F1-score and Confusion Matrix should be considered. Recall can be particularly useful when the objective is to identify students who may need additional academic support.</w:t>
      </w:r>
    </w:p>
    <w:p>
      <w:pPr>
        <w:pStyle w:val="Heading1"/>
      </w:pPr>
      <w:r>
        <w:t>15. Expected Impact</w:t>
      </w:r>
    </w:p>
    <w:p>
      <w:pPr>
        <w:pStyle w:val="ListBullet"/>
      </w:pPr>
      <w:r>
        <w:t>Earlier identification of students who may need academic support.</w:t>
      </w:r>
    </w:p>
    <w:p>
      <w:pPr>
        <w:pStyle w:val="ListBullet"/>
      </w:pPr>
      <w:r>
        <w:t>Reduced manual effort in reviewing multiple academic indicators.</w:t>
      </w:r>
    </w:p>
    <w:p>
      <w:pPr>
        <w:pStyle w:val="ListBullet"/>
      </w:pPr>
      <w:r>
        <w:t>Better visualization of student performance trends.</w:t>
      </w:r>
    </w:p>
    <w:p>
      <w:pPr>
        <w:pStyle w:val="ListBullet"/>
      </w:pPr>
      <w:r>
        <w:t>Data-supported academic counselling.</w:t>
      </w:r>
    </w:p>
    <w:p>
      <w:pPr>
        <w:pStyle w:val="ListBullet"/>
      </w:pPr>
      <w:r>
        <w:t>A foundation for future personalized learning recommendations.</w:t>
      </w:r>
    </w:p>
    <w:p>
      <w:pPr>
        <w:pStyle w:val="Heading1"/>
      </w:pPr>
      <w:r>
        <w:t>16. Future Scope</w:t>
      </w:r>
    </w:p>
    <w:p>
      <w:pPr>
        <w:pStyle w:val="ListBullet"/>
      </w:pPr>
      <w:r>
        <w:t>Personalized learning recommendations</w:t>
      </w:r>
    </w:p>
    <w:p>
      <w:pPr>
        <w:pStyle w:val="ListBullet"/>
      </w:pPr>
      <w:r>
        <w:t>Subject-wise performance prediction</w:t>
      </w:r>
    </w:p>
    <w:p>
      <w:pPr>
        <w:pStyle w:val="ListBullet"/>
      </w:pPr>
      <w:r>
        <w:t>Early-warning notifications for authorized staff</w:t>
      </w:r>
    </w:p>
    <w:p>
      <w:pPr>
        <w:pStyle w:val="ListBullet"/>
      </w:pPr>
      <w:r>
        <w:t>Explainable AI features</w:t>
      </w:r>
    </w:p>
    <w:p>
      <w:pPr>
        <w:pStyle w:val="ListBullet"/>
      </w:pPr>
      <w:r>
        <w:t>Integration with institutional LMS/SIS systems</w:t>
      </w:r>
    </w:p>
    <w:p>
      <w:pPr>
        <w:pStyle w:val="ListBullet"/>
      </w:pPr>
      <w:r>
        <w:t>Model retraining with new historical data</w:t>
      </w:r>
    </w:p>
    <w:p>
      <w:pPr>
        <w:pStyle w:val="ListBullet"/>
      </w:pPr>
      <w:r>
        <w:t>Mobile-friendly dashboard</w:t>
      </w:r>
    </w:p>
    <w:p>
      <w:pPr>
        <w:pStyle w:val="Heading1"/>
      </w:pPr>
      <w:r>
        <w:t>17. Ethical and Responsible AI Considerations</w:t>
      </w:r>
    </w:p>
    <w:p>
      <w:r>
        <w:t>The system should be used responsibly because predictions about students can affect academic support decisions. The prediction should never be treated as a final judgment about a student. Only authorized personnel should access student information, and the system should minimize the collection of personal data. Human review, transparency and fairness should remain central to the decision-making process.</w:t>
      </w:r>
    </w:p>
    <w:p>
      <w:pPr>
        <w:pStyle w:val="Heading1"/>
      </w:pPr>
      <w:r>
        <w:t>18. Conclusion</w:t>
      </w:r>
    </w:p>
    <w:p>
      <w:r>
        <w:t>The AI-Based Student Performance &amp; Academic Risk Prediction System is a feasible AI innovation concept for identifying academic support needs at an early stage. By combining academic and engagement indicators with machine learning, the proposed solution can provide useful risk signals through a simple dashboard. The concept can be developed progressively during the remaining internship weeks into a working prototype and evaluated using suitable machine learning metrics.</w:t>
      </w:r>
    </w:p>
    <w:p>
      <w:pPr>
        <w:pStyle w:val="Heading1"/>
      </w:pPr>
      <w:r>
        <w:t>19. Proposed Development Plan</w:t>
      </w:r>
    </w:p>
    <w:p>
      <w:pPr>
        <w:pStyle w:val="ListBullet"/>
      </w:pPr>
      <w:r>
        <w:t>Week 1: Strategy, problem definition, market analysis, technical feasibility and conceptual design.</w:t>
      </w:r>
    </w:p>
    <w:p>
      <w:pPr>
        <w:pStyle w:val="ListBullet"/>
      </w:pPr>
      <w:r>
        <w:t>Week 2: Dataset preparation, preprocessing and initial ML model development.</w:t>
      </w:r>
    </w:p>
    <w:p>
      <w:pPr>
        <w:pStyle w:val="ListBullet"/>
      </w:pPr>
      <w:r>
        <w:t>Week 3: Model evaluation, improvement and prototype/dashboard development.</w:t>
      </w:r>
    </w:p>
    <w:p>
      <w:pPr>
        <w:pStyle w:val="ListBullet"/>
      </w:pPr>
      <w:r>
        <w:t>Week 4: Final testing, documentation, presentation and project demonstration.</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Virtual AI Innovation Intern – Week 1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