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40"/>
          <w:shd w:fill="auto" w:val="clear"/>
        </w:rPr>
        <w:t xml:space="preserve">WEEK 3 INTERNSHIP REPORT</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8"/>
          <w:shd w:fill="auto" w:val="clear"/>
        </w:rPr>
        <w:t xml:space="preserve">AI Model Selection, Design, and Evaluation Framework</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Project Title: AI-Based Student Performance &amp; Academic Risk Prediction System</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Black" w:hAnsi="Arial Black" w:cs="Arial Black" w:eastAsia="Arial Black"/>
          <w:b/>
          <w:color w:val="auto"/>
          <w:spacing w:val="0"/>
          <w:position w:val="0"/>
          <w:sz w:val="21"/>
          <w:shd w:fill="auto" w:val="clear"/>
        </w:rPr>
        <w:t xml:space="preserve">Name</w:t>
      </w:r>
      <w:r>
        <w:rPr>
          <w:rFonts w:ascii="Arial" w:hAnsi="Arial" w:cs="Arial" w:eastAsia="Arial"/>
          <w:color w:val="auto"/>
          <w:spacing w:val="0"/>
          <w:position w:val="0"/>
          <w:sz w:val="21"/>
          <w:shd w:fill="auto" w:val="clear"/>
        </w:rPr>
        <w:t xml:space="preserve">: Shivam Singhal</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Black" w:hAnsi="Arial Black" w:cs="Arial Black" w:eastAsia="Arial Black"/>
          <w:b/>
          <w:color w:val="auto"/>
          <w:spacing w:val="0"/>
          <w:position w:val="0"/>
          <w:sz w:val="21"/>
          <w:shd w:fill="auto" w:val="clear"/>
        </w:rPr>
        <w:t xml:space="preserve">College</w:t>
      </w:r>
      <w:r>
        <w:rPr>
          <w:rFonts w:ascii="Arial" w:hAnsi="Arial" w:cs="Arial" w:eastAsia="Arial"/>
          <w:color w:val="auto"/>
          <w:spacing w:val="0"/>
          <w:position w:val="0"/>
          <w:sz w:val="21"/>
          <w:shd w:fill="auto" w:val="clear"/>
        </w:rPr>
        <w:t xml:space="preserve">: Vivekananda Global University</w:t>
      </w:r>
    </w:p>
    <w:p>
      <w:pPr>
        <w:spacing w:before="0" w:after="200" w:line="276"/>
        <w:ind w:right="0" w:left="0" w:firstLine="0"/>
        <w:jc w:val="center"/>
        <w:rPr>
          <w:rFonts w:ascii="Arial" w:hAnsi="Arial" w:cs="Arial" w:eastAsia="Arial"/>
          <w:color w:val="auto"/>
          <w:spacing w:val="0"/>
          <w:position w:val="0"/>
          <w:sz w:val="21"/>
          <w:shd w:fill="auto" w:val="clear"/>
        </w:rPr>
      </w:pPr>
      <w:r>
        <w:rPr>
          <w:rFonts w:ascii="Arial Black" w:hAnsi="Arial Black" w:cs="Arial Black" w:eastAsia="Arial Black"/>
          <w:b/>
          <w:color w:val="auto"/>
          <w:spacing w:val="0"/>
          <w:position w:val="0"/>
          <w:sz w:val="21"/>
          <w:shd w:fill="auto" w:val="clear"/>
        </w:rPr>
        <w:t xml:space="preserve">Course</w:t>
      </w:r>
      <w:r>
        <w:rPr>
          <w:rFonts w:ascii="Arial" w:hAnsi="Arial" w:cs="Arial" w:eastAsia="Arial"/>
          <w:color w:val="auto"/>
          <w:spacing w:val="0"/>
          <w:position w:val="0"/>
          <w:sz w:val="21"/>
          <w:shd w:fill="auto" w:val="clear"/>
        </w:rPr>
        <w:t xml:space="preserve">: B.tech CSE (AI &amp; DS)</w:t>
      </w:r>
    </w:p>
    <w:p>
      <w:pPr>
        <w:spacing w:before="0" w:after="200" w:line="276"/>
        <w:ind w:right="0" w:left="0" w:firstLine="0"/>
        <w:jc w:val="center"/>
        <w:rPr>
          <w:rFonts w:ascii="Cambria" w:hAnsi="Cambria" w:cs="Cambria" w:eastAsia="Cambria"/>
          <w:color w:val="auto"/>
          <w:spacing w:val="0"/>
          <w:position w:val="0"/>
          <w:sz w:val="22"/>
          <w:shd w:fill="auto" w:val="clear"/>
        </w:rPr>
      </w:pP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Internship: Virtual AI Innovation Intern</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Duration: 4 Weeks</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Week 3: AI Model Selection, Design, and Evaluation Framework</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Introduction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report presents the model selection, design, and evaluation framework for the proposed AI-Based Student Performance and Academic Risk Prediction System. The system is designed to analyze academic indicators such as attendance, assignment performance, internal assessment marks, examination results, and previous academic performance. The objective is to identify students who may be at academic risk at an early stage and provide useful information to teachers and academic counsellors.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Problem Definition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system addresses the challenge of identifying students who may require academic support before their performance declines significantly. Manual analysis of multiple academic indicators can be time-consuming and may not provide consistent early warnings. A supervised machine learning classification approach is proposed to classify students into Low, Medium, or High academic-risk categories.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Proposed AI Model Selection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primary model selected for the prototype is Random Forest Classifier. Random Forest is suitable because it can handle multiple numerical and categorical features, capture non-linear relationships, reduce overfitting compared with a single decision tree, and provide feature-importance information. Logistic Regression can be used as a baseline model, while Decision Tree can be used as an additional comparison model.</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Input Features</w:t>
      </w:r>
    </w:p>
    <w:p>
      <w:pPr>
        <w:numPr>
          <w:ilvl w:val="0"/>
          <w:numId w:val="1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Attendance percentage</w:t>
      </w:r>
    </w:p>
    <w:p>
      <w:pPr>
        <w:numPr>
          <w:ilvl w:val="0"/>
          <w:numId w:val="1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Internal assessment marks</w:t>
      </w:r>
    </w:p>
    <w:p>
      <w:pPr>
        <w:numPr>
          <w:ilvl w:val="0"/>
          <w:numId w:val="1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Assignment scores</w:t>
      </w:r>
    </w:p>
    <w:p>
      <w:pPr>
        <w:numPr>
          <w:ilvl w:val="0"/>
          <w:numId w:val="1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Mid-term or examination performance</w:t>
      </w:r>
    </w:p>
    <w:p>
      <w:pPr>
        <w:numPr>
          <w:ilvl w:val="0"/>
          <w:numId w:val="1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Previous semester performance</w:t>
      </w:r>
    </w:p>
    <w:p>
      <w:pPr>
        <w:numPr>
          <w:ilvl w:val="0"/>
          <w:numId w:val="1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Number of missed assignments</w:t>
      </w:r>
    </w:p>
    <w:p>
      <w:pPr>
        <w:numPr>
          <w:ilvl w:val="0"/>
          <w:numId w:val="1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Participation or engagement indicators, where available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Target Variable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target variable represents the academic risk category. For the prototype, the categories are Low Risk, Medium Risk, and High Risk. The labels should be created using a clearly documented academic-risk rule or historical outcomes. The model should not be treated as a final decision-maker; its predictions are intended to support human review.</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Data Preprocessing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Before model training, the dataset will be checked for missing values, duplicate records, invalid values, and inconsistent formats. Numerical features may be scaled where required by the selected model, while categorical features can be encoded. The dataset will then be divided into training and testing sets. A stratified split can be used to preserve the distribution of risk classes.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Model Architecture and Workflow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proposed workflow is: Student Academic Data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Data Validation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Preprocessing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Feature Preparation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Train/Test Split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Random Forest Classifier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Risk Prediction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Evaluation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Teacher Dashboard/Report. The trained model receives the selected academic features and produces a predicted risk category. The result can then be displayed with supporting indicators and recommendations for human review.</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Model Training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Random Forest model will be trained using the training portion of the dataset. Important hyperparameters include the number of trees, maximum tree depth, minimum samples required for splitting, and class-weight settings. Hyperparameter tuning can be performed using cross-validation. The final model should be selected based on validation performance as well as interpretability and practical usefulness.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Evaluation Metrics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model will be evaluated using Accuracy, Precision, Recall, F1-score, and Confusion Matrix. Accuracy provides an overall measure of correct predictions. Precision indicates how many predicted risk cases are actually correct. Recall measures how effectively the system identifies students belonging to a risk class. F1-score balances precision and recall. The confusion matrix helps identify which risk categories are being confused by the model.</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Validation Strategy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stratified train-test split will be used for initial evaluation. Cross-validation can then be applied to the training data for more reliable model selection. The test dataset must remain separate from model training and tuning. Performance should be compared with the baseline Logistic Regression model and Decision Tree model before selecting the final approach.</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11. Responsible AI and Ethical Considerations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 academic information is sensitive and should be handled responsibly. Access to data should be restricted to authorized users, and unnecessary personal information should not be collected. The model should be checked for bias and unequal performance across relevant groups where appropriate. Predictions should be treated as indicators rather than automatic judgments about a student's ability. Teachers or counsellors should review important decisions.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12. Technical Requirements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Python will be used for model development. Pandas and NumPy can support data preparation, while Scikit-learn can provide machine learning algorithms and evaluation metrics. Matplotlib or similar visualization libraries can be used for charts. A prototype interface can be developed using Streamlit or Flask, with CSV or SQLite used for prototype storage.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13. Testing Plan</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Test missing and invalid input values.</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Verify preprocessing and feature transformations.</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Check model predictions using known test records.</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Evaluate performance using the selected metrics.</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Test different risk-class distributions.</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Check dashboard outputs and user input validation.</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Confirm that unauthorized users cannot access student data in the prototype.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14. Expected Outcome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expected outcome is a prototype model that can classify academic risk consistently and provide useful indicators for early academic intervention. The system should support educators by highlighting patterns in academic data while keeping final decisions under human supervision.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15. Conclusion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Week 3 framework selects Random Forest as the primary model for the proposed academic-risk prediction prototype, supported by baseline model comparison and structured evaluation. The framework covers data preparation, model training, validation, performance measurement, testing, and responsible AI considerations. This provides a practical foundation for implementing and evaluating the working AI prototype in the next stage of the internship.</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1">
    <w:abstractNumId w:val="6"/>
  </w:num>
  <w:num w:numId="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