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B7B1E" w14:textId="77777777" w:rsidR="00B33CFE" w:rsidRDefault="00B33CFE">
      <w:r>
        <w:t>Home Page</w:t>
      </w:r>
    </w:p>
    <w:p w14:paraId="0C554E71" w14:textId="77777777" w:rsidR="005B72B2" w:rsidRPr="00DB6575" w:rsidRDefault="005B72B2" w:rsidP="005B72B2">
      <w:pPr>
        <w:spacing w:after="100" w:line="240" w:lineRule="auto"/>
        <w:jc w:val="center"/>
        <w:rPr>
          <w:rFonts w:ascii="Times New Roman" w:eastAsia="Times New Roman" w:hAnsi="Times New Roman" w:cs="Times New Roman"/>
          <w:b/>
          <w:bCs/>
          <w:color w:val="156082" w:themeColor="accent1"/>
          <w:kern w:val="0"/>
          <w:sz w:val="32"/>
          <w:szCs w:val="32"/>
          <w:lang w:eastAsia="en-IN" w:bidi="hi-IN"/>
          <w14:ligatures w14:val="none"/>
        </w:rPr>
      </w:pPr>
      <w:r w:rsidRPr="00DB6575">
        <w:rPr>
          <w:rFonts w:ascii="Times New Roman" w:eastAsia="Times New Roman" w:hAnsi="Times New Roman" w:cs="Times New Roman"/>
          <w:b/>
          <w:bCs/>
          <w:color w:val="156082" w:themeColor="accent1"/>
          <w:kern w:val="0"/>
          <w:sz w:val="32"/>
          <w:szCs w:val="32"/>
          <w:lang w:eastAsia="en-IN" w:bidi="hi-IN"/>
          <w14:ligatures w14:val="none"/>
        </w:rPr>
        <w:t>Modeling the cascading impact on food security due to debris flow induced disruptions in mountainous road network</w:t>
      </w:r>
    </w:p>
    <w:p w14:paraId="3FAEEAD1" w14:textId="77777777" w:rsidR="005B72B2" w:rsidRDefault="005B72B2" w:rsidP="005B72B2">
      <w:pPr>
        <w:jc w:val="center"/>
        <w:rPr>
          <w:b/>
          <w:bCs/>
        </w:rPr>
      </w:pPr>
      <w:r w:rsidRPr="00487B6D">
        <w:rPr>
          <w:b/>
          <w:bCs/>
        </w:rPr>
        <w:t>A research initiative assessing debris flow-induced road disruptions in the Eastern Himalayas and their effect on food security.</w:t>
      </w:r>
    </w:p>
    <w:p w14:paraId="34731C62" w14:textId="77777777" w:rsidR="005B72B2" w:rsidRPr="005B7B27" w:rsidRDefault="005B72B2" w:rsidP="005B72B2">
      <w:pPr>
        <w:jc w:val="center"/>
      </w:pPr>
      <w:r w:rsidRPr="005B7B27">
        <w:rPr>
          <w:b/>
          <w:bCs/>
        </w:rPr>
        <w:t>Project Overview</w:t>
      </w:r>
      <w:r w:rsidRPr="005B7B27">
        <w:rPr>
          <w:b/>
          <w:bCs/>
        </w:rPr>
        <w:br/>
      </w:r>
      <w:r w:rsidRPr="005B7B27">
        <w:rPr>
          <w:i/>
          <w:iCs/>
        </w:rPr>
        <w:t>Modeling the Cascading Impact on Food Security due to Debris Flow-Induced Disruptions in Mountainous Road Networks</w:t>
      </w:r>
    </w:p>
    <w:p w14:paraId="3F14A7E1" w14:textId="77777777" w:rsidR="005B72B2" w:rsidRPr="005B7B27" w:rsidRDefault="005B72B2" w:rsidP="005B72B2">
      <w:pPr>
        <w:jc w:val="center"/>
      </w:pPr>
      <w:r w:rsidRPr="005B7B27">
        <w:t>Mountainous regions like the Eastern Himalayas face recurring threats from debris flows—rapid movements of water, soil, and rock—that often damage critical road networks and disrupt food supply chains. This project aims to assess and model the cascading impacts of such disruptions on food security.</w:t>
      </w:r>
    </w:p>
    <w:p w14:paraId="16793922" w14:textId="77777777" w:rsidR="005B72B2" w:rsidRPr="005B7B27" w:rsidRDefault="005B72B2" w:rsidP="005B72B2">
      <w:pPr>
        <w:jc w:val="center"/>
      </w:pPr>
      <w:r w:rsidRPr="005B7B27">
        <w:t>By integrating debris flow hazard modeling, transportation network vulnerability analysis, and machine learning-based food security impact assessment, the project develops a three-stage framework for resilient infrastructure planning. Using Google Earth Engine and AI algorithms, it offers a dynamic web-GIS solution to support emergency response, supply prepositioning, and risk-informed development.</w:t>
      </w:r>
    </w:p>
    <w:p w14:paraId="43919163" w14:textId="77777777" w:rsidR="005B72B2" w:rsidRPr="00BE4F4C" w:rsidRDefault="005B72B2" w:rsidP="005B72B2">
      <w:pPr>
        <w:jc w:val="center"/>
      </w:pPr>
      <w:r w:rsidRPr="005B7B27">
        <w:t>The research contributes practical tools and insights for enhancing community resilience, improving road network reliability, and safeguarding food systems in hazard-prone mountainous regions.</w:t>
      </w:r>
    </w:p>
    <w:p w14:paraId="42835A1B" w14:textId="77777777" w:rsidR="005B72B2" w:rsidRDefault="005B72B2" w:rsidP="005B72B2">
      <w:pPr>
        <w:jc w:val="center"/>
        <w:rPr>
          <w:b/>
          <w:bCs/>
        </w:rPr>
      </w:pPr>
      <w:r>
        <w:rPr>
          <w:b/>
          <w:bCs/>
        </w:rPr>
        <w:tab/>
      </w:r>
    </w:p>
    <w:p w14:paraId="4424A12A" w14:textId="77777777" w:rsidR="005B72B2" w:rsidRDefault="005B72B2" w:rsidP="005B72B2">
      <w:pPr>
        <w:jc w:val="center"/>
        <w:rPr>
          <w:b/>
          <w:bCs/>
        </w:rPr>
      </w:pPr>
      <w:r>
        <w:rPr>
          <w:b/>
          <w:bCs/>
        </w:rPr>
        <w:t>Contribute to our research</w:t>
      </w:r>
    </w:p>
    <w:tbl>
      <w:tblPr>
        <w:tblStyle w:val="TableGrid"/>
        <w:tblW w:w="0" w:type="auto"/>
        <w:tblLook w:val="04A0" w:firstRow="1" w:lastRow="0" w:firstColumn="1" w:lastColumn="0" w:noHBand="0" w:noVBand="1"/>
      </w:tblPr>
      <w:tblGrid>
        <w:gridCol w:w="3005"/>
        <w:gridCol w:w="3005"/>
        <w:gridCol w:w="3006"/>
      </w:tblGrid>
      <w:tr w:rsidR="005B72B2" w14:paraId="1CC2BF29" w14:textId="77777777" w:rsidTr="0000001B">
        <w:tc>
          <w:tcPr>
            <w:tcW w:w="3005" w:type="dxa"/>
          </w:tcPr>
          <w:p w14:paraId="4C479C8D" w14:textId="77777777" w:rsidR="005B72B2" w:rsidRDefault="005B72B2" w:rsidP="0000001B">
            <w:pPr>
              <w:jc w:val="center"/>
              <w:rPr>
                <w:b/>
                <w:bCs/>
              </w:rPr>
            </w:pPr>
            <w:r>
              <w:rPr>
                <w:b/>
                <w:bCs/>
              </w:rPr>
              <w:t>Debris Flow</w:t>
            </w:r>
          </w:p>
        </w:tc>
        <w:tc>
          <w:tcPr>
            <w:tcW w:w="3005" w:type="dxa"/>
          </w:tcPr>
          <w:p w14:paraId="724DB452" w14:textId="77777777" w:rsidR="005B72B2" w:rsidRDefault="005B72B2" w:rsidP="0000001B">
            <w:pPr>
              <w:jc w:val="center"/>
              <w:rPr>
                <w:b/>
                <w:bCs/>
              </w:rPr>
            </w:pPr>
            <w:r>
              <w:rPr>
                <w:b/>
                <w:bCs/>
              </w:rPr>
              <w:t>Road Network Disruption</w:t>
            </w:r>
          </w:p>
        </w:tc>
        <w:tc>
          <w:tcPr>
            <w:tcW w:w="3006" w:type="dxa"/>
          </w:tcPr>
          <w:p w14:paraId="2A0BAB98" w14:textId="77777777" w:rsidR="005B72B2" w:rsidRDefault="005B72B2" w:rsidP="0000001B">
            <w:pPr>
              <w:jc w:val="center"/>
              <w:rPr>
                <w:b/>
                <w:bCs/>
              </w:rPr>
            </w:pPr>
            <w:r>
              <w:rPr>
                <w:b/>
                <w:bCs/>
              </w:rPr>
              <w:t xml:space="preserve">Impact on Food Security </w:t>
            </w:r>
          </w:p>
        </w:tc>
      </w:tr>
    </w:tbl>
    <w:p w14:paraId="762C52AC" w14:textId="77777777" w:rsidR="005B72B2" w:rsidRDefault="005B72B2" w:rsidP="005B72B2">
      <w:pPr>
        <w:jc w:val="center"/>
        <w:rPr>
          <w:b/>
          <w:bCs/>
        </w:rPr>
      </w:pPr>
    </w:p>
    <w:p w14:paraId="1D6C74F7" w14:textId="77777777" w:rsidR="005B72B2" w:rsidRPr="005C52CB" w:rsidRDefault="005B72B2" w:rsidP="005B72B2">
      <w:pPr>
        <w:jc w:val="center"/>
        <w:rPr>
          <w:b/>
          <w:bCs/>
        </w:rPr>
      </w:pPr>
      <w:r w:rsidRPr="005C52CB">
        <w:rPr>
          <w:b/>
          <w:bCs/>
        </w:rPr>
        <w:t>Project Phases</w:t>
      </w:r>
    </w:p>
    <w:tbl>
      <w:tblPr>
        <w:tblStyle w:val="TableGrid"/>
        <w:tblW w:w="0" w:type="auto"/>
        <w:tblLook w:val="04A0" w:firstRow="1" w:lastRow="0" w:firstColumn="1" w:lastColumn="0" w:noHBand="0" w:noVBand="1"/>
      </w:tblPr>
      <w:tblGrid>
        <w:gridCol w:w="3005"/>
        <w:gridCol w:w="3005"/>
        <w:gridCol w:w="3006"/>
      </w:tblGrid>
      <w:tr w:rsidR="005B72B2" w14:paraId="4AEB2E73" w14:textId="77777777" w:rsidTr="0000001B">
        <w:tc>
          <w:tcPr>
            <w:tcW w:w="3005" w:type="dxa"/>
          </w:tcPr>
          <w:p w14:paraId="64CFF188" w14:textId="77777777" w:rsidR="005B72B2" w:rsidRDefault="005B72B2" w:rsidP="0000001B">
            <w:pPr>
              <w:jc w:val="center"/>
              <w:rPr>
                <w:b/>
                <w:bCs/>
              </w:rPr>
            </w:pPr>
            <w:r w:rsidRPr="005C52CB">
              <w:rPr>
                <w:b/>
                <w:bCs/>
              </w:rPr>
              <w:t>Phase I</w:t>
            </w:r>
          </w:p>
          <w:p w14:paraId="1871EB64" w14:textId="77777777" w:rsidR="005B72B2" w:rsidRDefault="005B72B2" w:rsidP="0000001B">
            <w:pPr>
              <w:jc w:val="center"/>
              <w:rPr>
                <w:b/>
                <w:bCs/>
              </w:rPr>
            </w:pPr>
            <w:r w:rsidRPr="005C52CB">
              <w:rPr>
                <w:b/>
                <w:bCs/>
              </w:rPr>
              <w:t>Debris Flow Hazard Modeling</w:t>
            </w:r>
          </w:p>
        </w:tc>
        <w:tc>
          <w:tcPr>
            <w:tcW w:w="3005" w:type="dxa"/>
          </w:tcPr>
          <w:p w14:paraId="65600DE7" w14:textId="77777777" w:rsidR="005B72B2" w:rsidRDefault="005B72B2" w:rsidP="0000001B">
            <w:pPr>
              <w:jc w:val="center"/>
              <w:rPr>
                <w:b/>
                <w:bCs/>
              </w:rPr>
            </w:pPr>
            <w:r w:rsidRPr="005C52CB">
              <w:rPr>
                <w:b/>
                <w:bCs/>
              </w:rPr>
              <w:t>Phase II</w:t>
            </w:r>
          </w:p>
          <w:p w14:paraId="31024810" w14:textId="77777777" w:rsidR="005B72B2" w:rsidRDefault="005B72B2" w:rsidP="0000001B">
            <w:pPr>
              <w:jc w:val="center"/>
              <w:rPr>
                <w:b/>
                <w:bCs/>
              </w:rPr>
            </w:pPr>
            <w:r w:rsidRPr="005C52CB">
              <w:rPr>
                <w:b/>
                <w:bCs/>
              </w:rPr>
              <w:t>Road Network Disruption Modeling</w:t>
            </w:r>
          </w:p>
        </w:tc>
        <w:tc>
          <w:tcPr>
            <w:tcW w:w="3006" w:type="dxa"/>
          </w:tcPr>
          <w:p w14:paraId="3F934BEE" w14:textId="77777777" w:rsidR="005B72B2" w:rsidRDefault="005B72B2" w:rsidP="0000001B">
            <w:pPr>
              <w:jc w:val="center"/>
              <w:rPr>
                <w:b/>
                <w:bCs/>
              </w:rPr>
            </w:pPr>
            <w:r w:rsidRPr="005C52CB">
              <w:rPr>
                <w:b/>
                <w:bCs/>
              </w:rPr>
              <w:t>Phase III</w:t>
            </w:r>
          </w:p>
          <w:p w14:paraId="10D4B332" w14:textId="77777777" w:rsidR="005B72B2" w:rsidRDefault="005B72B2" w:rsidP="0000001B">
            <w:pPr>
              <w:jc w:val="center"/>
              <w:rPr>
                <w:b/>
                <w:bCs/>
              </w:rPr>
            </w:pPr>
            <w:r>
              <w:rPr>
                <w:b/>
                <w:bCs/>
              </w:rPr>
              <w:t>Assessing impact on Food Security</w:t>
            </w:r>
          </w:p>
        </w:tc>
      </w:tr>
    </w:tbl>
    <w:p w14:paraId="3B61CED7" w14:textId="77777777" w:rsidR="005B72B2" w:rsidRDefault="005B72B2" w:rsidP="005B72B2">
      <w:pPr>
        <w:jc w:val="center"/>
        <w:rPr>
          <w:b/>
          <w:bCs/>
        </w:rPr>
      </w:pPr>
    </w:p>
    <w:p w14:paraId="3248D883" w14:textId="77777777" w:rsidR="005B72B2" w:rsidRDefault="005B72B2" w:rsidP="005B72B2">
      <w:pPr>
        <w:jc w:val="center"/>
        <w:rPr>
          <w:b/>
          <w:bCs/>
        </w:rPr>
      </w:pPr>
    </w:p>
    <w:p w14:paraId="2FA6DB3A" w14:textId="77777777" w:rsidR="005B72B2" w:rsidRDefault="005B72B2" w:rsidP="005B72B2">
      <w:pPr>
        <w:jc w:val="center"/>
        <w:rPr>
          <w:b/>
          <w:bCs/>
        </w:rPr>
      </w:pPr>
    </w:p>
    <w:p w14:paraId="2F351E68" w14:textId="77777777" w:rsidR="005B72B2" w:rsidRPr="005C52CB" w:rsidRDefault="005B72B2" w:rsidP="005B72B2">
      <w:pPr>
        <w:jc w:val="center"/>
        <w:rPr>
          <w:b/>
          <w:bCs/>
        </w:rPr>
      </w:pPr>
      <w:r>
        <w:rPr>
          <w:b/>
          <w:bCs/>
        </w:rPr>
        <w:t xml:space="preserve">Meet our </w:t>
      </w:r>
      <w:r w:rsidRPr="005C52CB">
        <w:rPr>
          <w:b/>
          <w:bCs/>
        </w:rPr>
        <w:t>Research Team</w:t>
      </w:r>
    </w:p>
    <w:tbl>
      <w:tblPr>
        <w:tblStyle w:val="TableGrid"/>
        <w:tblW w:w="0" w:type="auto"/>
        <w:tblLook w:val="04A0" w:firstRow="1" w:lastRow="0" w:firstColumn="1" w:lastColumn="0" w:noHBand="0" w:noVBand="1"/>
      </w:tblPr>
      <w:tblGrid>
        <w:gridCol w:w="4508"/>
        <w:gridCol w:w="4508"/>
      </w:tblGrid>
      <w:tr w:rsidR="005B72B2" w14:paraId="41D5FC74" w14:textId="77777777" w:rsidTr="0000001B">
        <w:tc>
          <w:tcPr>
            <w:tcW w:w="4508" w:type="dxa"/>
          </w:tcPr>
          <w:p w14:paraId="23DC498F" w14:textId="77777777" w:rsidR="005B72B2" w:rsidRDefault="005B72B2" w:rsidP="0000001B">
            <w:pPr>
              <w:jc w:val="center"/>
            </w:pPr>
            <w:r>
              <w:t>Shivam Priyadarshi</w:t>
            </w:r>
          </w:p>
          <w:p w14:paraId="54FEBB41" w14:textId="77777777" w:rsidR="005B72B2" w:rsidRDefault="005B72B2" w:rsidP="0000001B">
            <w:pPr>
              <w:jc w:val="center"/>
            </w:pPr>
            <w:r>
              <w:t>Fellow (CDRI)</w:t>
            </w:r>
          </w:p>
          <w:p w14:paraId="4B629151" w14:textId="77777777" w:rsidR="005B72B2" w:rsidRDefault="005B72B2" w:rsidP="0000001B">
            <w:pPr>
              <w:jc w:val="center"/>
            </w:pPr>
            <w:r>
              <w:lastRenderedPageBreak/>
              <w:t>PhD Student</w:t>
            </w:r>
          </w:p>
          <w:p w14:paraId="1F6DAF10" w14:textId="77777777" w:rsidR="005B72B2" w:rsidRDefault="005B72B2" w:rsidP="0000001B">
            <w:pPr>
              <w:jc w:val="center"/>
            </w:pPr>
            <w:r>
              <w:t>Central University of South Bihar, Gaya, India</w:t>
            </w:r>
          </w:p>
          <w:p w14:paraId="4DE1BC19" w14:textId="77777777" w:rsidR="005B72B2" w:rsidRDefault="005B72B2" w:rsidP="0000001B">
            <w:pPr>
              <w:jc w:val="center"/>
            </w:pPr>
            <w:hyperlink r:id="rId6" w:history="1">
              <w:r w:rsidRPr="009D217B">
                <w:rPr>
                  <w:rStyle w:val="Hyperlink"/>
                </w:rPr>
                <w:t>shivampriyadarshi@cusb.ac.in</w:t>
              </w:r>
            </w:hyperlink>
          </w:p>
        </w:tc>
        <w:tc>
          <w:tcPr>
            <w:tcW w:w="4508" w:type="dxa"/>
          </w:tcPr>
          <w:p w14:paraId="67F9E944" w14:textId="77777777" w:rsidR="005B72B2" w:rsidRDefault="005B72B2" w:rsidP="0000001B">
            <w:pPr>
              <w:jc w:val="center"/>
            </w:pPr>
            <w:r>
              <w:lastRenderedPageBreak/>
              <w:t>Dr. Somnath Bera</w:t>
            </w:r>
          </w:p>
          <w:p w14:paraId="7976BBE7" w14:textId="77777777" w:rsidR="005B72B2" w:rsidRDefault="005B72B2" w:rsidP="0000001B">
            <w:pPr>
              <w:jc w:val="center"/>
            </w:pPr>
            <w:r>
              <w:t xml:space="preserve">Mentor </w:t>
            </w:r>
          </w:p>
          <w:p w14:paraId="5B1383D4" w14:textId="77777777" w:rsidR="005B72B2" w:rsidRDefault="005B72B2" w:rsidP="0000001B">
            <w:pPr>
              <w:jc w:val="center"/>
            </w:pPr>
            <w:r>
              <w:lastRenderedPageBreak/>
              <w:t>Assistant Professor</w:t>
            </w:r>
          </w:p>
          <w:p w14:paraId="16B5400C" w14:textId="77777777" w:rsidR="005B72B2" w:rsidRDefault="005B72B2" w:rsidP="0000001B">
            <w:pPr>
              <w:jc w:val="center"/>
            </w:pPr>
            <w:r>
              <w:t>Department of Geography</w:t>
            </w:r>
          </w:p>
          <w:p w14:paraId="4266D2A4" w14:textId="77777777" w:rsidR="005B72B2" w:rsidRDefault="005B72B2" w:rsidP="0000001B">
            <w:pPr>
              <w:jc w:val="center"/>
            </w:pPr>
            <w:r>
              <w:t>Central University of South Bihar, Gaya, India</w:t>
            </w:r>
          </w:p>
          <w:p w14:paraId="7DABC5F3" w14:textId="77777777" w:rsidR="005B72B2" w:rsidRDefault="005B72B2" w:rsidP="0000001B">
            <w:pPr>
              <w:jc w:val="center"/>
            </w:pPr>
            <w:r>
              <w:t>somnath@cusb.ac.in</w:t>
            </w:r>
          </w:p>
        </w:tc>
      </w:tr>
    </w:tbl>
    <w:p w14:paraId="4942CDAD" w14:textId="77777777" w:rsidR="005B72B2" w:rsidRDefault="005B72B2" w:rsidP="005B72B2"/>
    <w:p w14:paraId="22D93007" w14:textId="77777777" w:rsidR="005B72B2" w:rsidRDefault="005B72B2" w:rsidP="005B72B2">
      <w:pPr>
        <w:jc w:val="center"/>
        <w:rPr>
          <w:b/>
          <w:bCs/>
        </w:rPr>
      </w:pPr>
    </w:p>
    <w:p w14:paraId="01144FA5" w14:textId="77777777" w:rsidR="005B72B2" w:rsidRDefault="005B72B2" w:rsidP="005B72B2">
      <w:pPr>
        <w:jc w:val="center"/>
        <w:rPr>
          <w:b/>
          <w:bCs/>
        </w:rPr>
      </w:pPr>
      <w:r w:rsidRPr="00CE1AE2">
        <w:rPr>
          <w:b/>
          <w:bCs/>
        </w:rPr>
        <w:t>Partner Institutions</w:t>
      </w:r>
    </w:p>
    <w:tbl>
      <w:tblPr>
        <w:tblStyle w:val="TableGrid"/>
        <w:tblW w:w="0" w:type="auto"/>
        <w:tblLook w:val="04A0" w:firstRow="1" w:lastRow="0" w:firstColumn="1" w:lastColumn="0" w:noHBand="0" w:noVBand="1"/>
      </w:tblPr>
      <w:tblGrid>
        <w:gridCol w:w="4508"/>
        <w:gridCol w:w="4508"/>
      </w:tblGrid>
      <w:tr w:rsidR="005B72B2" w14:paraId="1D48ECC7" w14:textId="77777777" w:rsidTr="0000001B">
        <w:tc>
          <w:tcPr>
            <w:tcW w:w="4508" w:type="dxa"/>
          </w:tcPr>
          <w:p w14:paraId="03400AEB" w14:textId="77777777" w:rsidR="005B72B2" w:rsidRDefault="005B72B2" w:rsidP="0000001B">
            <w:pPr>
              <w:jc w:val="center"/>
              <w:rPr>
                <w:b/>
                <w:bCs/>
              </w:rPr>
            </w:pPr>
            <w:r>
              <w:rPr>
                <w:b/>
                <w:bCs/>
              </w:rPr>
              <w:t xml:space="preserve">Supported and funded by: </w:t>
            </w:r>
          </w:p>
          <w:p w14:paraId="4AEF7FA9" w14:textId="77777777" w:rsidR="005B72B2" w:rsidRDefault="005B72B2" w:rsidP="0000001B">
            <w:pPr>
              <w:jc w:val="center"/>
              <w:rPr>
                <w:b/>
                <w:bCs/>
              </w:rPr>
            </w:pPr>
            <w:r>
              <w:rPr>
                <w:noProof/>
              </w:rPr>
              <w:drawing>
                <wp:inline distT="0" distB="0" distL="0" distR="0" wp14:anchorId="63CB741B" wp14:editId="6E51295F">
                  <wp:extent cx="1073150" cy="631929"/>
                  <wp:effectExtent l="0" t="0" r="0" b="0"/>
                  <wp:docPr id="657571571" name="Picture 1" descr="A black and red text with a light bulb and a light bulb&#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71571" name="Picture 1" descr="A black and red text with a light bulb and a light bulb&#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7869" cy="640596"/>
                          </a:xfrm>
                          <a:prstGeom prst="rect">
                            <a:avLst/>
                          </a:prstGeom>
                          <a:noFill/>
                          <a:ln>
                            <a:noFill/>
                          </a:ln>
                        </pic:spPr>
                      </pic:pic>
                    </a:graphicData>
                  </a:graphic>
                </wp:inline>
              </w:drawing>
            </w:r>
          </w:p>
          <w:p w14:paraId="610154C3" w14:textId="77777777" w:rsidR="005B72B2" w:rsidRDefault="005B72B2" w:rsidP="0000001B">
            <w:pPr>
              <w:jc w:val="center"/>
              <w:rPr>
                <w:b/>
                <w:bCs/>
              </w:rPr>
            </w:pPr>
            <w:r>
              <w:rPr>
                <w:b/>
                <w:bCs/>
              </w:rPr>
              <w:t>Coalition for Disaster Resilient Infrastructure (CDRI), New Delhi</w:t>
            </w:r>
          </w:p>
          <w:p w14:paraId="0B1DB0AF" w14:textId="77777777" w:rsidR="005B72B2" w:rsidRDefault="005B72B2" w:rsidP="0000001B">
            <w:pPr>
              <w:jc w:val="center"/>
              <w:rPr>
                <w:b/>
                <w:bCs/>
              </w:rPr>
            </w:pPr>
          </w:p>
        </w:tc>
        <w:tc>
          <w:tcPr>
            <w:tcW w:w="4508" w:type="dxa"/>
          </w:tcPr>
          <w:p w14:paraId="0D0FD603" w14:textId="77777777" w:rsidR="005B72B2" w:rsidRDefault="005B72B2" w:rsidP="0000001B">
            <w:pPr>
              <w:jc w:val="center"/>
              <w:rPr>
                <w:b/>
                <w:bCs/>
              </w:rPr>
            </w:pPr>
            <w:r>
              <w:rPr>
                <w:b/>
                <w:bCs/>
              </w:rPr>
              <w:t>Endorsed by:</w:t>
            </w:r>
          </w:p>
          <w:p w14:paraId="3391D98D" w14:textId="77777777" w:rsidR="005B72B2" w:rsidRDefault="005B72B2" w:rsidP="0000001B">
            <w:pPr>
              <w:jc w:val="center"/>
              <w:rPr>
                <w:b/>
                <w:bCs/>
              </w:rPr>
            </w:pPr>
            <w:r>
              <w:rPr>
                <w:noProof/>
              </w:rPr>
              <w:drawing>
                <wp:inline distT="0" distB="0" distL="0" distR="0" wp14:anchorId="0E836D27" wp14:editId="62FF1DE6">
                  <wp:extent cx="975331" cy="941617"/>
                  <wp:effectExtent l="0" t="0" r="0" b="0"/>
                  <wp:docPr id="1279912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276" cy="956046"/>
                          </a:xfrm>
                          <a:prstGeom prst="rect">
                            <a:avLst/>
                          </a:prstGeom>
                          <a:noFill/>
                          <a:ln>
                            <a:noFill/>
                          </a:ln>
                        </pic:spPr>
                      </pic:pic>
                    </a:graphicData>
                  </a:graphic>
                </wp:inline>
              </w:drawing>
            </w:r>
          </w:p>
          <w:p w14:paraId="7D53D35B" w14:textId="77777777" w:rsidR="005B72B2" w:rsidRDefault="005B72B2" w:rsidP="0000001B">
            <w:pPr>
              <w:jc w:val="center"/>
              <w:rPr>
                <w:b/>
                <w:bCs/>
              </w:rPr>
            </w:pPr>
            <w:r>
              <w:rPr>
                <w:b/>
                <w:bCs/>
              </w:rPr>
              <w:t>Central University of South Bihar (CUSB),</w:t>
            </w:r>
          </w:p>
          <w:p w14:paraId="13E041CC" w14:textId="77777777" w:rsidR="005B72B2" w:rsidRDefault="005B72B2" w:rsidP="0000001B">
            <w:pPr>
              <w:jc w:val="center"/>
              <w:rPr>
                <w:b/>
                <w:bCs/>
              </w:rPr>
            </w:pPr>
            <w:r>
              <w:rPr>
                <w:b/>
                <w:bCs/>
              </w:rPr>
              <w:t>India</w:t>
            </w:r>
          </w:p>
        </w:tc>
      </w:tr>
    </w:tbl>
    <w:p w14:paraId="11B05494" w14:textId="77777777" w:rsidR="005B72B2" w:rsidRDefault="005B72B2" w:rsidP="005B72B2">
      <w:pPr>
        <w:jc w:val="center"/>
        <w:rPr>
          <w:b/>
          <w:bCs/>
        </w:rPr>
      </w:pPr>
    </w:p>
    <w:p w14:paraId="397BAC9F" w14:textId="09996AE9" w:rsidR="005B72B2" w:rsidRDefault="005B72B2" w:rsidP="005B72B2">
      <w:pPr>
        <w:jc w:val="center"/>
        <w:rPr>
          <w:b/>
          <w:bCs/>
        </w:rPr>
      </w:pPr>
      <w:r>
        <w:rPr>
          <w:b/>
          <w:bCs/>
        </w:rPr>
        <w:t>Supported under:</w:t>
      </w:r>
    </w:p>
    <w:p w14:paraId="262EEC55" w14:textId="57720C6C" w:rsidR="005B72B2" w:rsidRDefault="005B72B2" w:rsidP="005B72B2">
      <w:pPr>
        <w:jc w:val="center"/>
        <w:rPr>
          <w:b/>
          <w:bCs/>
        </w:rPr>
      </w:pPr>
      <w:r>
        <w:rPr>
          <w:b/>
          <w:bCs/>
        </w:rPr>
        <w:t>CDRI Fellowship Programme</w:t>
      </w:r>
    </w:p>
    <w:p w14:paraId="15FCDD2F" w14:textId="04B2F2BD" w:rsidR="005B72B2" w:rsidRPr="00CE1AE2" w:rsidRDefault="005B72B2" w:rsidP="005B72B2">
      <w:pPr>
        <w:jc w:val="center"/>
        <w:rPr>
          <w:b/>
          <w:bCs/>
        </w:rPr>
      </w:pPr>
      <w:r>
        <w:rPr>
          <w:b/>
          <w:bCs/>
        </w:rPr>
        <w:t>(Brief Content)</w:t>
      </w:r>
    </w:p>
    <w:p w14:paraId="34A973C7" w14:textId="77777777" w:rsidR="005B72B2" w:rsidRDefault="005B72B2" w:rsidP="005B72B2">
      <w:r>
        <w:t>Dashboard--- Quick Links</w:t>
      </w:r>
    </w:p>
    <w:p w14:paraId="62590658" w14:textId="77777777" w:rsidR="005B72B2" w:rsidRDefault="005B72B2"/>
    <w:p w14:paraId="270D7C78" w14:textId="77777777" w:rsidR="00B33CFE" w:rsidRDefault="00B33CFE">
      <w:r>
        <w:br w:type="page"/>
      </w:r>
    </w:p>
    <w:p w14:paraId="6A7D5217" w14:textId="77777777" w:rsidR="005B72B2" w:rsidRDefault="00B33CFE">
      <w:r>
        <w:lastRenderedPageBreak/>
        <w:t>About Page</w:t>
      </w:r>
    </w:p>
    <w:p w14:paraId="4A405C6D" w14:textId="1F03E9D1" w:rsidR="005B72B2" w:rsidRDefault="00295818">
      <w:r>
        <w:t>Replace</w:t>
      </w:r>
      <w:r w:rsidR="005B72B2">
        <w:t xml:space="preserve"> Funding Source:</w:t>
      </w:r>
    </w:p>
    <w:p w14:paraId="0E6502AA" w14:textId="77777777" w:rsidR="006E3EA6" w:rsidRDefault="005B72B2" w:rsidP="006E3EA6">
      <w:r>
        <w:t>With</w:t>
      </w:r>
    </w:p>
    <w:tbl>
      <w:tblPr>
        <w:tblStyle w:val="TableGrid"/>
        <w:tblW w:w="0" w:type="auto"/>
        <w:tblLook w:val="04A0" w:firstRow="1" w:lastRow="0" w:firstColumn="1" w:lastColumn="0" w:noHBand="0" w:noVBand="1"/>
      </w:tblPr>
      <w:tblGrid>
        <w:gridCol w:w="4508"/>
        <w:gridCol w:w="4508"/>
      </w:tblGrid>
      <w:tr w:rsidR="006E3EA6" w14:paraId="047E30DA" w14:textId="77777777">
        <w:tc>
          <w:tcPr>
            <w:tcW w:w="4508" w:type="dxa"/>
          </w:tcPr>
          <w:p w14:paraId="6307DBE0" w14:textId="77777777" w:rsidR="006E3EA6" w:rsidRDefault="006E3EA6" w:rsidP="006E3EA6">
            <w:r>
              <w:t>Coalition for Disaster Resilient Infrastructure</w:t>
            </w:r>
          </w:p>
          <w:p w14:paraId="2193D001" w14:textId="5D00CB6E" w:rsidR="006E3EA6" w:rsidRDefault="006E3EA6" w:rsidP="006E3EA6">
            <w:r>
              <w:t>Brief Details</w:t>
            </w:r>
          </w:p>
        </w:tc>
        <w:tc>
          <w:tcPr>
            <w:tcW w:w="4508" w:type="dxa"/>
          </w:tcPr>
          <w:p w14:paraId="2925044D" w14:textId="77777777" w:rsidR="006E3EA6" w:rsidRDefault="006E3EA6" w:rsidP="006E3EA6">
            <w:r>
              <w:t>About Central University of South Bihar, India</w:t>
            </w:r>
          </w:p>
          <w:p w14:paraId="3E9F68A4" w14:textId="61799C6D" w:rsidR="006E3EA6" w:rsidRDefault="006E3EA6" w:rsidP="006E3EA6">
            <w:r>
              <w:t>Brief Details</w:t>
            </w:r>
          </w:p>
        </w:tc>
      </w:tr>
    </w:tbl>
    <w:p w14:paraId="1A455E36" w14:textId="66E3BFC2" w:rsidR="00B33CFE" w:rsidRDefault="00B33CFE">
      <w:r>
        <w:br w:type="page"/>
      </w:r>
    </w:p>
    <w:p w14:paraId="7AC2F747" w14:textId="7D82B421" w:rsidR="00050402" w:rsidRDefault="00BC72E7">
      <w:r>
        <w:lastRenderedPageBreak/>
        <w:t>Phase 1:</w:t>
      </w:r>
    </w:p>
    <w:p w14:paraId="0DF265E5" w14:textId="5A6CBCFF" w:rsidR="00B33CFE" w:rsidRDefault="00B33CFE">
      <w:r>
        <w:t xml:space="preserve">Contribute to our Research </w:t>
      </w:r>
    </w:p>
    <w:p w14:paraId="1CA77571" w14:textId="335ECB51" w:rsidR="00B33CFE" w:rsidRDefault="00B33CFE" w:rsidP="00B33CFE">
      <w:r w:rsidRPr="00B33CFE">
        <w:t>Have you witnessed or experienced a recent landslide? Help us improve our data by submitting details.</w:t>
      </w:r>
    </w:p>
    <w:p w14:paraId="7A853569" w14:textId="3134C589" w:rsidR="00B33CFE" w:rsidRDefault="00B33CFE" w:rsidP="00B33CFE">
      <w:r w:rsidRPr="00B33CFE">
        <w:rPr>
          <w:noProof/>
        </w:rPr>
        <w:drawing>
          <wp:inline distT="0" distB="0" distL="0" distR="0" wp14:anchorId="508AE81E" wp14:editId="508AF26A">
            <wp:extent cx="5731510" cy="314325"/>
            <wp:effectExtent l="0" t="0" r="2540" b="9525"/>
            <wp:docPr id="185595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56270" name=""/>
                    <pic:cNvPicPr/>
                  </pic:nvPicPr>
                  <pic:blipFill>
                    <a:blip r:embed="rId9"/>
                    <a:stretch>
                      <a:fillRect/>
                    </a:stretch>
                  </pic:blipFill>
                  <pic:spPr>
                    <a:xfrm>
                      <a:off x="0" y="0"/>
                      <a:ext cx="5731510" cy="314325"/>
                    </a:xfrm>
                    <a:prstGeom prst="rect">
                      <a:avLst/>
                    </a:prstGeom>
                  </pic:spPr>
                </pic:pic>
              </a:graphicData>
            </a:graphic>
          </wp:inline>
        </w:drawing>
      </w:r>
    </w:p>
    <w:p w14:paraId="73FF3988" w14:textId="3DC22C09" w:rsidR="00BC72E7" w:rsidRPr="00BC72E7" w:rsidRDefault="00BC72E7">
      <w:pPr>
        <w:rPr>
          <w:b/>
          <w:bCs/>
        </w:rPr>
      </w:pPr>
      <w:r w:rsidRPr="00BC72E7">
        <w:rPr>
          <w:b/>
          <w:bCs/>
        </w:rPr>
        <w:t>Inventory</w:t>
      </w:r>
    </w:p>
    <w:p w14:paraId="365A66B5" w14:textId="6093999A" w:rsidR="00BC72E7" w:rsidRDefault="00BC72E7"/>
    <w:tbl>
      <w:tblPr>
        <w:tblStyle w:val="TableGrid"/>
        <w:tblW w:w="0" w:type="auto"/>
        <w:tblLook w:val="04A0" w:firstRow="1" w:lastRow="0" w:firstColumn="1" w:lastColumn="0" w:noHBand="0" w:noVBand="1"/>
      </w:tblPr>
      <w:tblGrid>
        <w:gridCol w:w="4508"/>
        <w:gridCol w:w="4508"/>
      </w:tblGrid>
      <w:tr w:rsidR="00BC72E7" w14:paraId="7C8344E3" w14:textId="77777777">
        <w:tc>
          <w:tcPr>
            <w:tcW w:w="4508" w:type="dxa"/>
          </w:tcPr>
          <w:p w14:paraId="26A0A9E4" w14:textId="16BD75DA" w:rsidR="00BC72E7" w:rsidRDefault="00BC72E7">
            <w:r>
              <w:t>Interactive Map</w:t>
            </w:r>
          </w:p>
        </w:tc>
        <w:tc>
          <w:tcPr>
            <w:tcW w:w="4508" w:type="dxa"/>
          </w:tcPr>
          <w:p w14:paraId="7CA2617F" w14:textId="1934E007" w:rsidR="00BC72E7" w:rsidRDefault="00BC72E7">
            <w:r>
              <w:t>Debris Flow Inventory Map</w:t>
            </w:r>
          </w:p>
        </w:tc>
      </w:tr>
    </w:tbl>
    <w:p w14:paraId="3CD43C52" w14:textId="77777777" w:rsidR="00BC72E7" w:rsidRDefault="00BC72E7"/>
    <w:p w14:paraId="5FA69C8A" w14:textId="2C1ABCD0" w:rsidR="00BC72E7" w:rsidRDefault="00BC72E7">
      <w:r>
        <w:t>Conditioning Factors</w:t>
      </w:r>
    </w:p>
    <w:tbl>
      <w:tblPr>
        <w:tblStyle w:val="TableGrid"/>
        <w:tblW w:w="0" w:type="auto"/>
        <w:tblLook w:val="04A0" w:firstRow="1" w:lastRow="0" w:firstColumn="1" w:lastColumn="0" w:noHBand="0" w:noVBand="1"/>
      </w:tblPr>
      <w:tblGrid>
        <w:gridCol w:w="3202"/>
        <w:gridCol w:w="2545"/>
        <w:gridCol w:w="3269"/>
      </w:tblGrid>
      <w:tr w:rsidR="00BC72E7" w14:paraId="7077D131" w14:textId="77777777" w:rsidTr="00BC72E7">
        <w:trPr>
          <w:trHeight w:val="20"/>
        </w:trPr>
        <w:tc>
          <w:tcPr>
            <w:tcW w:w="3202" w:type="dxa"/>
          </w:tcPr>
          <w:p w14:paraId="656D3C9E" w14:textId="77777777" w:rsidR="00BC72E7" w:rsidRDefault="00BC72E7" w:rsidP="00BC72E7"/>
        </w:tc>
        <w:tc>
          <w:tcPr>
            <w:tcW w:w="2545" w:type="dxa"/>
            <w:vMerge w:val="restart"/>
          </w:tcPr>
          <w:p w14:paraId="11F37F11" w14:textId="3CFFC099"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524B55">
              <w:rPr>
                <w:rFonts w:asciiTheme="majorBidi" w:hAnsiTheme="majorBidi" w:cstheme="majorBidi"/>
                <w:color w:val="000000"/>
                <w:kern w:val="0"/>
              </w:rPr>
              <w:t>Topographical</w:t>
            </w:r>
          </w:p>
        </w:tc>
        <w:tc>
          <w:tcPr>
            <w:tcW w:w="3269" w:type="dxa"/>
          </w:tcPr>
          <w:p w14:paraId="2ABB59FC" w14:textId="0297BB27" w:rsidR="00BC72E7" w:rsidRDefault="00BC72E7" w:rsidP="00BC72E7">
            <w:r w:rsidRPr="00BC72E7">
              <w:rPr>
                <w:rFonts w:ascii="Times New Roman" w:eastAsia="Times New Roman" w:hAnsi="Times New Roman" w:cs="Times New Roman"/>
                <w:color w:val="000000"/>
                <w:kern w:val="0"/>
                <w:sz w:val="22"/>
                <w:szCs w:val="22"/>
                <w:lang w:eastAsia="en-IN"/>
                <w14:ligatures w14:val="none"/>
              </w:rPr>
              <w:t>Elevation</w:t>
            </w:r>
          </w:p>
        </w:tc>
      </w:tr>
      <w:tr w:rsidR="00BC72E7" w14:paraId="29A39610" w14:textId="77777777" w:rsidTr="00BC72E7">
        <w:trPr>
          <w:trHeight w:val="20"/>
        </w:trPr>
        <w:tc>
          <w:tcPr>
            <w:tcW w:w="3202" w:type="dxa"/>
          </w:tcPr>
          <w:p w14:paraId="606D656F" w14:textId="77777777" w:rsidR="00BC72E7" w:rsidRDefault="00BC72E7" w:rsidP="00BC72E7"/>
        </w:tc>
        <w:tc>
          <w:tcPr>
            <w:tcW w:w="2545" w:type="dxa"/>
            <w:vMerge/>
          </w:tcPr>
          <w:p w14:paraId="53E127FA"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5FD92D16" w14:textId="455E75FC" w:rsidR="00BC72E7" w:rsidRDefault="00BC72E7" w:rsidP="00BC72E7">
            <w:r w:rsidRPr="00BC72E7">
              <w:rPr>
                <w:rFonts w:ascii="Times New Roman" w:eastAsia="Times New Roman" w:hAnsi="Times New Roman" w:cs="Times New Roman"/>
                <w:color w:val="000000"/>
                <w:kern w:val="0"/>
                <w:sz w:val="22"/>
                <w:szCs w:val="22"/>
                <w:lang w:eastAsia="en-IN"/>
                <w14:ligatures w14:val="none"/>
              </w:rPr>
              <w:t>Aspect</w:t>
            </w:r>
          </w:p>
        </w:tc>
      </w:tr>
      <w:tr w:rsidR="00BC72E7" w14:paraId="3060EA74" w14:textId="77777777" w:rsidTr="00BC72E7">
        <w:trPr>
          <w:trHeight w:val="20"/>
        </w:trPr>
        <w:tc>
          <w:tcPr>
            <w:tcW w:w="3202" w:type="dxa"/>
          </w:tcPr>
          <w:p w14:paraId="0F87FAD4" w14:textId="77777777" w:rsidR="00BC72E7" w:rsidRDefault="00BC72E7" w:rsidP="00BC72E7"/>
        </w:tc>
        <w:tc>
          <w:tcPr>
            <w:tcW w:w="2545" w:type="dxa"/>
            <w:vMerge/>
          </w:tcPr>
          <w:p w14:paraId="2316719C" w14:textId="77777777" w:rsidR="00BC72E7" w:rsidRPr="00BC72E7" w:rsidRDefault="00BC72E7" w:rsidP="00BC72E7">
            <w:pPr>
              <w:rPr>
                <w:rFonts w:ascii="Times New Roman" w:eastAsia="Times New Roman" w:hAnsi="Times New Roman" w:cs="Times New Roman"/>
                <w:color w:val="000000"/>
                <w:kern w:val="0"/>
                <w:sz w:val="14"/>
                <w:szCs w:val="14"/>
                <w:lang w:eastAsia="en-IN"/>
                <w14:ligatures w14:val="none"/>
              </w:rPr>
            </w:pPr>
          </w:p>
        </w:tc>
        <w:tc>
          <w:tcPr>
            <w:tcW w:w="3269" w:type="dxa"/>
          </w:tcPr>
          <w:p w14:paraId="6EAE50DC" w14:textId="7FC77D14"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14"/>
                <w:szCs w:val="14"/>
                <w:lang w:eastAsia="en-IN"/>
                <w14:ligatures w14:val="none"/>
              </w:rPr>
              <w:t xml:space="preserve"> </w:t>
            </w:r>
            <w:r w:rsidRPr="00BC72E7">
              <w:rPr>
                <w:rFonts w:ascii="Times New Roman" w:eastAsia="Times New Roman" w:hAnsi="Times New Roman" w:cs="Times New Roman"/>
                <w:color w:val="000000"/>
                <w:kern w:val="0"/>
                <w:sz w:val="22"/>
                <w:szCs w:val="22"/>
                <w:lang w:eastAsia="en-IN"/>
                <w14:ligatures w14:val="none"/>
              </w:rPr>
              <w:t>Slope</w:t>
            </w:r>
          </w:p>
        </w:tc>
      </w:tr>
      <w:tr w:rsidR="00BC72E7" w14:paraId="58D3D91D" w14:textId="77777777" w:rsidTr="00BC72E7">
        <w:trPr>
          <w:trHeight w:val="20"/>
        </w:trPr>
        <w:tc>
          <w:tcPr>
            <w:tcW w:w="3202" w:type="dxa"/>
          </w:tcPr>
          <w:p w14:paraId="004FFAE8" w14:textId="77777777" w:rsidR="00BC72E7" w:rsidRDefault="00BC72E7" w:rsidP="00BC72E7"/>
        </w:tc>
        <w:tc>
          <w:tcPr>
            <w:tcW w:w="2545" w:type="dxa"/>
            <w:vMerge/>
          </w:tcPr>
          <w:p w14:paraId="44A681A0"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1759530D" w14:textId="2F114590" w:rsidR="00BC72E7" w:rsidRPr="00BC72E7" w:rsidRDefault="00BC72E7" w:rsidP="00BC72E7">
            <w:pPr>
              <w:rPr>
                <w:rFonts w:ascii="Times New Roman" w:eastAsia="Times New Roman" w:hAnsi="Times New Roman" w:cs="Times New Roman"/>
                <w:color w:val="000000"/>
                <w:kern w:val="0"/>
                <w:sz w:val="14"/>
                <w:szCs w:val="14"/>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Curvature</w:t>
            </w:r>
          </w:p>
        </w:tc>
      </w:tr>
      <w:tr w:rsidR="00BC72E7" w14:paraId="5CDEAE16" w14:textId="77777777" w:rsidTr="00BC72E7">
        <w:trPr>
          <w:trHeight w:val="20"/>
        </w:trPr>
        <w:tc>
          <w:tcPr>
            <w:tcW w:w="3202" w:type="dxa"/>
          </w:tcPr>
          <w:p w14:paraId="768ECB5B" w14:textId="77777777" w:rsidR="00BC72E7" w:rsidRDefault="00BC72E7" w:rsidP="00BC72E7"/>
        </w:tc>
        <w:tc>
          <w:tcPr>
            <w:tcW w:w="2545" w:type="dxa"/>
            <w:vMerge/>
          </w:tcPr>
          <w:p w14:paraId="009AD3E4"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5F1C5466" w14:textId="42C7A892"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Plan Curvature</w:t>
            </w:r>
          </w:p>
        </w:tc>
      </w:tr>
      <w:tr w:rsidR="00BC72E7" w14:paraId="7DEC736F" w14:textId="77777777" w:rsidTr="00BC72E7">
        <w:trPr>
          <w:trHeight w:val="20"/>
        </w:trPr>
        <w:tc>
          <w:tcPr>
            <w:tcW w:w="3202" w:type="dxa"/>
          </w:tcPr>
          <w:p w14:paraId="4AB17614" w14:textId="77777777" w:rsidR="00BC72E7" w:rsidRDefault="00BC72E7" w:rsidP="00BC72E7"/>
        </w:tc>
        <w:tc>
          <w:tcPr>
            <w:tcW w:w="2545" w:type="dxa"/>
            <w:vMerge/>
          </w:tcPr>
          <w:p w14:paraId="248691B8"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150BBA08" w14:textId="4EBF860D"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Profile Curvature</w:t>
            </w:r>
          </w:p>
        </w:tc>
      </w:tr>
      <w:tr w:rsidR="00BC72E7" w14:paraId="04973B4B" w14:textId="77777777" w:rsidTr="00BC72E7">
        <w:trPr>
          <w:trHeight w:val="20"/>
        </w:trPr>
        <w:tc>
          <w:tcPr>
            <w:tcW w:w="3202" w:type="dxa"/>
          </w:tcPr>
          <w:p w14:paraId="4A9D5E39" w14:textId="77777777" w:rsidR="00BC72E7" w:rsidRDefault="00BC72E7" w:rsidP="00BC72E7"/>
        </w:tc>
        <w:tc>
          <w:tcPr>
            <w:tcW w:w="2545" w:type="dxa"/>
            <w:vMerge/>
          </w:tcPr>
          <w:p w14:paraId="2A0CB45E"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123489CD" w14:textId="5990FB7C"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Downslope</w:t>
            </w:r>
          </w:p>
        </w:tc>
      </w:tr>
      <w:tr w:rsidR="00BC72E7" w14:paraId="61CAD54A" w14:textId="77777777" w:rsidTr="00BC72E7">
        <w:trPr>
          <w:trHeight w:val="20"/>
        </w:trPr>
        <w:tc>
          <w:tcPr>
            <w:tcW w:w="3202" w:type="dxa"/>
          </w:tcPr>
          <w:p w14:paraId="27092302" w14:textId="77777777" w:rsidR="00BC72E7" w:rsidRDefault="00BC72E7" w:rsidP="00BC72E7"/>
        </w:tc>
        <w:tc>
          <w:tcPr>
            <w:tcW w:w="2545" w:type="dxa"/>
            <w:vMerge/>
          </w:tcPr>
          <w:p w14:paraId="202E324E"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2490CB0F" w14:textId="4470385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Upslope</w:t>
            </w:r>
          </w:p>
        </w:tc>
      </w:tr>
      <w:tr w:rsidR="00BC72E7" w14:paraId="2395212B" w14:textId="77777777" w:rsidTr="00BC72E7">
        <w:trPr>
          <w:trHeight w:val="20"/>
        </w:trPr>
        <w:tc>
          <w:tcPr>
            <w:tcW w:w="3202" w:type="dxa"/>
          </w:tcPr>
          <w:p w14:paraId="2913025B" w14:textId="77777777" w:rsidR="00BC72E7" w:rsidRDefault="00BC72E7" w:rsidP="00BC72E7"/>
        </w:tc>
        <w:tc>
          <w:tcPr>
            <w:tcW w:w="2545" w:type="dxa"/>
            <w:vMerge w:val="restart"/>
          </w:tcPr>
          <w:p w14:paraId="4283ECB9" w14:textId="684B31DD"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524B55">
              <w:rPr>
                <w:rFonts w:asciiTheme="majorBidi" w:hAnsiTheme="majorBidi" w:cstheme="majorBidi"/>
                <w:color w:val="000000"/>
                <w:kern w:val="0"/>
              </w:rPr>
              <w:t>Hydrological</w:t>
            </w:r>
          </w:p>
        </w:tc>
        <w:tc>
          <w:tcPr>
            <w:tcW w:w="3269" w:type="dxa"/>
          </w:tcPr>
          <w:p w14:paraId="594E1554" w14:textId="274CA5DE"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Drainage density</w:t>
            </w:r>
          </w:p>
        </w:tc>
      </w:tr>
      <w:tr w:rsidR="00BC72E7" w14:paraId="2C2374C4" w14:textId="77777777" w:rsidTr="00BC72E7">
        <w:trPr>
          <w:trHeight w:val="20"/>
        </w:trPr>
        <w:tc>
          <w:tcPr>
            <w:tcW w:w="3202" w:type="dxa"/>
          </w:tcPr>
          <w:p w14:paraId="7E7499EC" w14:textId="77777777" w:rsidR="00BC72E7" w:rsidRDefault="00BC72E7" w:rsidP="00BC72E7"/>
        </w:tc>
        <w:tc>
          <w:tcPr>
            <w:tcW w:w="2545" w:type="dxa"/>
            <w:vMerge/>
          </w:tcPr>
          <w:p w14:paraId="2E9711C1"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5A41DF61" w14:textId="5A1D3C1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Distance to drainage</w:t>
            </w:r>
          </w:p>
        </w:tc>
      </w:tr>
      <w:tr w:rsidR="00BC72E7" w14:paraId="72823E57" w14:textId="77777777" w:rsidTr="00BC72E7">
        <w:trPr>
          <w:trHeight w:val="20"/>
        </w:trPr>
        <w:tc>
          <w:tcPr>
            <w:tcW w:w="3202" w:type="dxa"/>
          </w:tcPr>
          <w:p w14:paraId="26F1955A" w14:textId="77777777" w:rsidR="00BC72E7" w:rsidRDefault="00BC72E7" w:rsidP="00BC72E7"/>
        </w:tc>
        <w:tc>
          <w:tcPr>
            <w:tcW w:w="2545" w:type="dxa"/>
            <w:vMerge/>
          </w:tcPr>
          <w:p w14:paraId="72F9E388"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1CFB5F43" w14:textId="7490D2F4"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Stream Power Index (SPI)</w:t>
            </w:r>
          </w:p>
        </w:tc>
      </w:tr>
      <w:tr w:rsidR="00BC72E7" w14:paraId="10BE3EEE" w14:textId="77777777" w:rsidTr="00BC72E7">
        <w:trPr>
          <w:trHeight w:val="20"/>
        </w:trPr>
        <w:tc>
          <w:tcPr>
            <w:tcW w:w="3202" w:type="dxa"/>
          </w:tcPr>
          <w:p w14:paraId="32E9F70B" w14:textId="77777777" w:rsidR="00BC72E7" w:rsidRDefault="00BC72E7" w:rsidP="00BC72E7"/>
        </w:tc>
        <w:tc>
          <w:tcPr>
            <w:tcW w:w="2545" w:type="dxa"/>
            <w:vMerge/>
          </w:tcPr>
          <w:p w14:paraId="09A5B3BC"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54B722C8" w14:textId="779AD336"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Topographic Wetness Index (TWI)</w:t>
            </w:r>
          </w:p>
        </w:tc>
      </w:tr>
      <w:tr w:rsidR="00BC72E7" w14:paraId="6DC486D8" w14:textId="77777777" w:rsidTr="00BC72E7">
        <w:trPr>
          <w:trHeight w:val="20"/>
        </w:trPr>
        <w:tc>
          <w:tcPr>
            <w:tcW w:w="3202" w:type="dxa"/>
          </w:tcPr>
          <w:p w14:paraId="656F9006" w14:textId="77777777" w:rsidR="00BC72E7" w:rsidRDefault="00BC72E7" w:rsidP="00BC72E7"/>
        </w:tc>
        <w:tc>
          <w:tcPr>
            <w:tcW w:w="2545" w:type="dxa"/>
            <w:vMerge/>
          </w:tcPr>
          <w:p w14:paraId="7ED411CE"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03F51F75" w14:textId="34ECE32D"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Daily avg. rainfall</w:t>
            </w:r>
          </w:p>
        </w:tc>
      </w:tr>
      <w:tr w:rsidR="00BC72E7" w14:paraId="6646DA20" w14:textId="77777777" w:rsidTr="00BC72E7">
        <w:trPr>
          <w:trHeight w:val="20"/>
        </w:trPr>
        <w:tc>
          <w:tcPr>
            <w:tcW w:w="3202" w:type="dxa"/>
          </w:tcPr>
          <w:p w14:paraId="57F5B666" w14:textId="77777777" w:rsidR="00BC72E7" w:rsidRDefault="00BC72E7" w:rsidP="00BC72E7"/>
        </w:tc>
        <w:tc>
          <w:tcPr>
            <w:tcW w:w="2545" w:type="dxa"/>
            <w:vMerge w:val="restart"/>
          </w:tcPr>
          <w:p w14:paraId="6C03514A"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524B55">
              <w:rPr>
                <w:rFonts w:asciiTheme="majorBidi" w:hAnsiTheme="majorBidi" w:cstheme="majorBidi"/>
                <w:color w:val="000000"/>
                <w:kern w:val="0"/>
              </w:rPr>
              <w:t>Geological</w:t>
            </w:r>
          </w:p>
          <w:p w14:paraId="51FB63CF" w14:textId="565266A3"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524B55">
              <w:rPr>
                <w:rFonts w:asciiTheme="majorBidi" w:hAnsiTheme="majorBidi" w:cstheme="majorBidi"/>
                <w:color w:val="000000"/>
                <w:kern w:val="0"/>
              </w:rPr>
              <w:t>Geological</w:t>
            </w:r>
          </w:p>
        </w:tc>
        <w:tc>
          <w:tcPr>
            <w:tcW w:w="3269" w:type="dxa"/>
          </w:tcPr>
          <w:p w14:paraId="08635880" w14:textId="28BC1196"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Lithology</w:t>
            </w:r>
          </w:p>
        </w:tc>
      </w:tr>
      <w:tr w:rsidR="00BC72E7" w14:paraId="26E4F1F8" w14:textId="77777777" w:rsidTr="00BC72E7">
        <w:trPr>
          <w:trHeight w:val="20"/>
        </w:trPr>
        <w:tc>
          <w:tcPr>
            <w:tcW w:w="3202" w:type="dxa"/>
          </w:tcPr>
          <w:p w14:paraId="5B618889" w14:textId="77777777" w:rsidR="00BC72E7" w:rsidRDefault="00BC72E7" w:rsidP="00BC72E7"/>
        </w:tc>
        <w:tc>
          <w:tcPr>
            <w:tcW w:w="2545" w:type="dxa"/>
            <w:vMerge/>
          </w:tcPr>
          <w:p w14:paraId="51D4E0B1" w14:textId="576C2CE6"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47BFDF43" w14:textId="3430DE82"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Lineament</w:t>
            </w:r>
          </w:p>
        </w:tc>
      </w:tr>
      <w:tr w:rsidR="00BC72E7" w14:paraId="7297F1D9" w14:textId="77777777" w:rsidTr="00BC72E7">
        <w:trPr>
          <w:trHeight w:val="20"/>
        </w:trPr>
        <w:tc>
          <w:tcPr>
            <w:tcW w:w="3202" w:type="dxa"/>
          </w:tcPr>
          <w:p w14:paraId="0171B264" w14:textId="77777777" w:rsidR="00BC72E7" w:rsidRDefault="00BC72E7" w:rsidP="00BC72E7"/>
        </w:tc>
        <w:tc>
          <w:tcPr>
            <w:tcW w:w="2545" w:type="dxa"/>
            <w:vMerge w:val="restart"/>
          </w:tcPr>
          <w:p w14:paraId="5946A0B5" w14:textId="51345C14"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524B55">
              <w:rPr>
                <w:rFonts w:asciiTheme="majorBidi" w:hAnsiTheme="majorBidi" w:cstheme="majorBidi"/>
                <w:color w:val="000000"/>
                <w:kern w:val="0"/>
              </w:rPr>
              <w:t>Anthropogenic and Environmental</w:t>
            </w:r>
          </w:p>
        </w:tc>
        <w:tc>
          <w:tcPr>
            <w:tcW w:w="3269" w:type="dxa"/>
          </w:tcPr>
          <w:p w14:paraId="01D56532" w14:textId="6EBCBA5E"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Road density</w:t>
            </w:r>
          </w:p>
        </w:tc>
      </w:tr>
      <w:tr w:rsidR="00BC72E7" w14:paraId="4737ED07" w14:textId="77777777" w:rsidTr="00BC72E7">
        <w:trPr>
          <w:trHeight w:val="20"/>
        </w:trPr>
        <w:tc>
          <w:tcPr>
            <w:tcW w:w="3202" w:type="dxa"/>
          </w:tcPr>
          <w:p w14:paraId="45836A22" w14:textId="77777777" w:rsidR="00BC72E7" w:rsidRDefault="00BC72E7" w:rsidP="00BC72E7"/>
        </w:tc>
        <w:tc>
          <w:tcPr>
            <w:tcW w:w="2545" w:type="dxa"/>
            <w:vMerge/>
          </w:tcPr>
          <w:p w14:paraId="05B3DC91"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5D8B61E8" w14:textId="059023A3"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Distance to road</w:t>
            </w:r>
          </w:p>
        </w:tc>
      </w:tr>
      <w:tr w:rsidR="00BC72E7" w14:paraId="75CB1192" w14:textId="77777777" w:rsidTr="00BC72E7">
        <w:trPr>
          <w:trHeight w:val="20"/>
        </w:trPr>
        <w:tc>
          <w:tcPr>
            <w:tcW w:w="3202" w:type="dxa"/>
          </w:tcPr>
          <w:p w14:paraId="49A0BD32" w14:textId="77777777" w:rsidR="00BC72E7" w:rsidRDefault="00BC72E7" w:rsidP="00BC72E7"/>
        </w:tc>
        <w:tc>
          <w:tcPr>
            <w:tcW w:w="2545" w:type="dxa"/>
            <w:vMerge/>
          </w:tcPr>
          <w:p w14:paraId="783676BD"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36870B58" w14:textId="60214A91"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Land Use Land Cover (LULC)</w:t>
            </w:r>
          </w:p>
        </w:tc>
      </w:tr>
      <w:tr w:rsidR="00BC72E7" w14:paraId="7276BDE6" w14:textId="77777777" w:rsidTr="00BC72E7">
        <w:trPr>
          <w:trHeight w:val="20"/>
        </w:trPr>
        <w:tc>
          <w:tcPr>
            <w:tcW w:w="3202" w:type="dxa"/>
          </w:tcPr>
          <w:p w14:paraId="5ACAA0C1" w14:textId="77777777" w:rsidR="00BC72E7" w:rsidRDefault="00BC72E7" w:rsidP="00BC72E7"/>
        </w:tc>
        <w:tc>
          <w:tcPr>
            <w:tcW w:w="2545" w:type="dxa"/>
            <w:vMerge/>
          </w:tcPr>
          <w:p w14:paraId="39664C43"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2A8604E6" w14:textId="5C76173C"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NDVI (Normalized Difference Vegetation Index)</w:t>
            </w:r>
          </w:p>
        </w:tc>
      </w:tr>
      <w:tr w:rsidR="00BC72E7" w14:paraId="5C6E09F0" w14:textId="77777777" w:rsidTr="00BC72E7">
        <w:trPr>
          <w:trHeight w:val="20"/>
        </w:trPr>
        <w:tc>
          <w:tcPr>
            <w:tcW w:w="3202" w:type="dxa"/>
          </w:tcPr>
          <w:p w14:paraId="798FCC09" w14:textId="77777777" w:rsidR="00BC72E7" w:rsidRDefault="00BC72E7" w:rsidP="00BC72E7"/>
        </w:tc>
        <w:tc>
          <w:tcPr>
            <w:tcW w:w="2545" w:type="dxa"/>
            <w:vMerge w:val="restart"/>
          </w:tcPr>
          <w:p w14:paraId="23231C77" w14:textId="75685900"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524B55">
              <w:rPr>
                <w:rFonts w:asciiTheme="majorBidi" w:hAnsiTheme="majorBidi" w:cstheme="majorBidi"/>
                <w:color w:val="000000"/>
                <w:kern w:val="0"/>
              </w:rPr>
              <w:t>Soil Properties</w:t>
            </w:r>
          </w:p>
        </w:tc>
        <w:tc>
          <w:tcPr>
            <w:tcW w:w="3269" w:type="dxa"/>
          </w:tcPr>
          <w:p w14:paraId="1C935D46" w14:textId="24887CA9"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Sand</w:t>
            </w:r>
          </w:p>
        </w:tc>
      </w:tr>
      <w:tr w:rsidR="00BC72E7" w14:paraId="267D90F5" w14:textId="77777777" w:rsidTr="00BC72E7">
        <w:trPr>
          <w:trHeight w:val="20"/>
        </w:trPr>
        <w:tc>
          <w:tcPr>
            <w:tcW w:w="3202" w:type="dxa"/>
          </w:tcPr>
          <w:p w14:paraId="511DB612" w14:textId="77777777" w:rsidR="00BC72E7" w:rsidRDefault="00BC72E7" w:rsidP="00BC72E7"/>
        </w:tc>
        <w:tc>
          <w:tcPr>
            <w:tcW w:w="2545" w:type="dxa"/>
            <w:vMerge/>
          </w:tcPr>
          <w:p w14:paraId="63E2F2F7"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7BDE9EC3" w14:textId="1507B622"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Silt</w:t>
            </w:r>
          </w:p>
        </w:tc>
      </w:tr>
      <w:tr w:rsidR="00BC72E7" w14:paraId="4930A630" w14:textId="77777777" w:rsidTr="00BC72E7">
        <w:trPr>
          <w:trHeight w:val="20"/>
        </w:trPr>
        <w:tc>
          <w:tcPr>
            <w:tcW w:w="3202" w:type="dxa"/>
          </w:tcPr>
          <w:p w14:paraId="2BEEBA83" w14:textId="77777777" w:rsidR="00BC72E7" w:rsidRDefault="00BC72E7" w:rsidP="00BC72E7"/>
        </w:tc>
        <w:tc>
          <w:tcPr>
            <w:tcW w:w="2545" w:type="dxa"/>
            <w:vMerge/>
          </w:tcPr>
          <w:p w14:paraId="705A1EFC"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0075FB27" w14:textId="148FEBEA"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Clay</w:t>
            </w:r>
          </w:p>
        </w:tc>
      </w:tr>
      <w:tr w:rsidR="00BC72E7" w14:paraId="11F41FCD" w14:textId="77777777" w:rsidTr="00BC72E7">
        <w:trPr>
          <w:trHeight w:val="20"/>
        </w:trPr>
        <w:tc>
          <w:tcPr>
            <w:tcW w:w="3202" w:type="dxa"/>
          </w:tcPr>
          <w:p w14:paraId="71E4AFF0" w14:textId="77777777" w:rsidR="00BC72E7" w:rsidRDefault="00BC72E7" w:rsidP="00BC72E7"/>
        </w:tc>
        <w:tc>
          <w:tcPr>
            <w:tcW w:w="2545" w:type="dxa"/>
            <w:vMerge/>
          </w:tcPr>
          <w:p w14:paraId="25D023F2" w14:textId="77777777"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p>
        </w:tc>
        <w:tc>
          <w:tcPr>
            <w:tcW w:w="3269" w:type="dxa"/>
          </w:tcPr>
          <w:p w14:paraId="6D3E8152" w14:textId="4C63A57A" w:rsidR="00BC72E7" w:rsidRPr="00BC72E7" w:rsidRDefault="00BC72E7" w:rsidP="00BC72E7">
            <w:pPr>
              <w:rPr>
                <w:rFonts w:ascii="Times New Roman" w:eastAsia="Times New Roman" w:hAnsi="Times New Roman" w:cs="Times New Roman"/>
                <w:color w:val="000000"/>
                <w:kern w:val="0"/>
                <w:sz w:val="22"/>
                <w:szCs w:val="22"/>
                <w:lang w:eastAsia="en-IN"/>
                <w14:ligatures w14:val="none"/>
              </w:rPr>
            </w:pPr>
            <w:r w:rsidRPr="00BC72E7">
              <w:rPr>
                <w:rFonts w:ascii="Times New Roman" w:eastAsia="Times New Roman" w:hAnsi="Times New Roman" w:cs="Times New Roman"/>
                <w:color w:val="000000"/>
                <w:kern w:val="0"/>
                <w:sz w:val="22"/>
                <w:szCs w:val="22"/>
                <w:lang w:eastAsia="en-IN"/>
                <w14:ligatures w14:val="none"/>
              </w:rPr>
              <w:t>Erosivity</w:t>
            </w:r>
          </w:p>
        </w:tc>
      </w:tr>
    </w:tbl>
    <w:p w14:paraId="1FF02426" w14:textId="30DEC820" w:rsidR="00BC72E7" w:rsidRDefault="00BC72E7"/>
    <w:p w14:paraId="6DB04239" w14:textId="77777777" w:rsidR="00BC72E7" w:rsidRDefault="00BC72E7">
      <w:r>
        <w:br w:type="page"/>
      </w:r>
    </w:p>
    <w:p w14:paraId="70E589A7" w14:textId="17ABD11D" w:rsidR="00BC72E7" w:rsidRDefault="00BC72E7">
      <w:r>
        <w:lastRenderedPageBreak/>
        <w:t>Objective and Methodology</w:t>
      </w:r>
    </w:p>
    <w:p w14:paraId="56321A26" w14:textId="5F9B587A" w:rsidR="00BC72E7" w:rsidRPr="00BC72E7" w:rsidRDefault="00BC72E7" w:rsidP="00BC72E7">
      <w:pPr>
        <w:jc w:val="center"/>
        <w:rPr>
          <w:b/>
          <w:bCs/>
        </w:rPr>
      </w:pPr>
      <w:r w:rsidRPr="00BC72E7">
        <w:rPr>
          <w:b/>
          <w:bCs/>
        </w:rPr>
        <w:t>Text – Content</w:t>
      </w:r>
    </w:p>
    <w:p w14:paraId="6692A3A1" w14:textId="1C4594F4" w:rsidR="00BC72E7" w:rsidRPr="00BC72E7" w:rsidRDefault="00BC72E7" w:rsidP="00BC72E7">
      <w:pPr>
        <w:jc w:val="center"/>
        <w:rPr>
          <w:b/>
          <w:bCs/>
          <w:sz w:val="40"/>
          <w:szCs w:val="40"/>
        </w:rPr>
      </w:pPr>
      <w:r w:rsidRPr="00BC72E7">
        <w:rPr>
          <w:b/>
          <w:bCs/>
          <w:sz w:val="40"/>
          <w:szCs w:val="40"/>
        </w:rPr>
        <w:t>Flow Chart</w:t>
      </w:r>
    </w:p>
    <w:p w14:paraId="4A1F2B1F" w14:textId="31938164" w:rsidR="00BC72E7" w:rsidRDefault="00BC72E7" w:rsidP="00BC72E7">
      <w:pPr>
        <w:jc w:val="center"/>
        <w:rPr>
          <w:b/>
          <w:bCs/>
        </w:rPr>
      </w:pPr>
      <w:r w:rsidRPr="00BC72E7">
        <w:rPr>
          <w:b/>
          <w:bCs/>
        </w:rPr>
        <w:t>Text Content</w:t>
      </w:r>
    </w:p>
    <w:p w14:paraId="46D91ADB" w14:textId="77777777" w:rsidR="00210D72" w:rsidRDefault="00210D72" w:rsidP="00BC72E7">
      <w:pPr>
        <w:jc w:val="center"/>
        <w:rPr>
          <w:b/>
          <w:bCs/>
        </w:rPr>
      </w:pPr>
    </w:p>
    <w:p w14:paraId="1254D15E" w14:textId="77777777" w:rsidR="00210D72" w:rsidRDefault="00210D72" w:rsidP="00BC72E7">
      <w:pPr>
        <w:jc w:val="center"/>
        <w:rPr>
          <w:b/>
          <w:bCs/>
        </w:rPr>
      </w:pPr>
    </w:p>
    <w:p w14:paraId="5E13FB62" w14:textId="77777777" w:rsidR="00210D72" w:rsidRDefault="00210D72" w:rsidP="00BC72E7">
      <w:pPr>
        <w:jc w:val="center"/>
        <w:rPr>
          <w:b/>
          <w:bCs/>
        </w:rPr>
      </w:pPr>
    </w:p>
    <w:p w14:paraId="70E33125" w14:textId="6AD70C88" w:rsidR="00210D72" w:rsidRDefault="00210D72" w:rsidP="00210D72">
      <w:pPr>
        <w:rPr>
          <w:b/>
          <w:bCs/>
        </w:rPr>
      </w:pPr>
      <w:r>
        <w:rPr>
          <w:b/>
          <w:bCs/>
        </w:rPr>
        <w:t>Output:</w:t>
      </w:r>
    </w:p>
    <w:p w14:paraId="77BB368C" w14:textId="45B52AC2" w:rsidR="00210D72" w:rsidRPr="00BC72E7" w:rsidRDefault="00210D72" w:rsidP="00210D72">
      <w:pPr>
        <w:rPr>
          <w:b/>
          <w:bCs/>
        </w:rPr>
      </w:pPr>
    </w:p>
    <w:tbl>
      <w:tblPr>
        <w:tblStyle w:val="TableGrid"/>
        <w:tblW w:w="0" w:type="auto"/>
        <w:tblLook w:val="04A0" w:firstRow="1" w:lastRow="0" w:firstColumn="1" w:lastColumn="0" w:noHBand="0" w:noVBand="1"/>
      </w:tblPr>
      <w:tblGrid>
        <w:gridCol w:w="3150"/>
        <w:gridCol w:w="2752"/>
        <w:gridCol w:w="3114"/>
      </w:tblGrid>
      <w:tr w:rsidR="007102EA" w14:paraId="7AE3A1BA" w14:textId="77777777" w:rsidTr="007102EA">
        <w:tc>
          <w:tcPr>
            <w:tcW w:w="3150" w:type="dxa"/>
          </w:tcPr>
          <w:p w14:paraId="5434A92F" w14:textId="30B5A175" w:rsidR="007102EA" w:rsidRDefault="007102EA" w:rsidP="00210D72">
            <w:pPr>
              <w:rPr>
                <w:b/>
                <w:bCs/>
              </w:rPr>
            </w:pPr>
            <w:r>
              <w:rPr>
                <w:b/>
                <w:bCs/>
              </w:rPr>
              <w:t>GEE</w:t>
            </w:r>
          </w:p>
        </w:tc>
        <w:tc>
          <w:tcPr>
            <w:tcW w:w="2752" w:type="dxa"/>
          </w:tcPr>
          <w:p w14:paraId="274197FE" w14:textId="77777777" w:rsidR="007102EA" w:rsidRDefault="007102EA" w:rsidP="00210D72">
            <w:pPr>
              <w:rPr>
                <w:b/>
                <w:bCs/>
              </w:rPr>
            </w:pPr>
          </w:p>
        </w:tc>
        <w:tc>
          <w:tcPr>
            <w:tcW w:w="3114" w:type="dxa"/>
          </w:tcPr>
          <w:p w14:paraId="034B4D5D" w14:textId="18343E2A" w:rsidR="007102EA" w:rsidRDefault="007102EA" w:rsidP="00210D72">
            <w:pPr>
              <w:rPr>
                <w:b/>
                <w:bCs/>
              </w:rPr>
            </w:pPr>
            <w:r>
              <w:rPr>
                <w:b/>
                <w:bCs/>
              </w:rPr>
              <w:t>GEE</w:t>
            </w:r>
          </w:p>
        </w:tc>
      </w:tr>
      <w:tr w:rsidR="007102EA" w14:paraId="148DA3FA" w14:textId="77777777" w:rsidTr="007102EA">
        <w:tc>
          <w:tcPr>
            <w:tcW w:w="3150" w:type="dxa"/>
          </w:tcPr>
          <w:p w14:paraId="244F92F8" w14:textId="35FBE100" w:rsidR="007102EA" w:rsidRDefault="007102EA" w:rsidP="00210D72">
            <w:pPr>
              <w:rPr>
                <w:b/>
                <w:bCs/>
              </w:rPr>
            </w:pPr>
            <w:r>
              <w:rPr>
                <w:b/>
                <w:bCs/>
              </w:rPr>
              <w:t>Text Content</w:t>
            </w:r>
          </w:p>
        </w:tc>
        <w:tc>
          <w:tcPr>
            <w:tcW w:w="2752" w:type="dxa"/>
          </w:tcPr>
          <w:p w14:paraId="7038DE62" w14:textId="77777777" w:rsidR="007102EA" w:rsidRDefault="007102EA" w:rsidP="00210D72">
            <w:pPr>
              <w:rPr>
                <w:b/>
                <w:bCs/>
              </w:rPr>
            </w:pPr>
          </w:p>
        </w:tc>
        <w:tc>
          <w:tcPr>
            <w:tcW w:w="3114" w:type="dxa"/>
          </w:tcPr>
          <w:p w14:paraId="1BC5F67C" w14:textId="1A70B0BC" w:rsidR="007102EA" w:rsidRDefault="007102EA" w:rsidP="00210D72">
            <w:pPr>
              <w:rPr>
                <w:b/>
                <w:bCs/>
              </w:rPr>
            </w:pPr>
            <w:r>
              <w:rPr>
                <w:b/>
                <w:bCs/>
              </w:rPr>
              <w:t>Text Content</w:t>
            </w:r>
          </w:p>
        </w:tc>
      </w:tr>
      <w:tr w:rsidR="007102EA" w14:paraId="55FBDFB9" w14:textId="77777777" w:rsidTr="007102EA">
        <w:tc>
          <w:tcPr>
            <w:tcW w:w="3150" w:type="dxa"/>
          </w:tcPr>
          <w:p w14:paraId="77B83D57" w14:textId="6F23A2E7" w:rsidR="007102EA" w:rsidRDefault="007102EA" w:rsidP="00210D72">
            <w:pPr>
              <w:rPr>
                <w:b/>
                <w:bCs/>
              </w:rPr>
            </w:pPr>
            <w:r>
              <w:rPr>
                <w:b/>
                <w:bCs/>
              </w:rPr>
              <w:t>Initiation Output - Image</w:t>
            </w:r>
          </w:p>
        </w:tc>
        <w:tc>
          <w:tcPr>
            <w:tcW w:w="2752" w:type="dxa"/>
          </w:tcPr>
          <w:p w14:paraId="46318617" w14:textId="6999255E" w:rsidR="007102EA" w:rsidRDefault="007102EA" w:rsidP="00210D72">
            <w:pPr>
              <w:rPr>
                <w:b/>
                <w:bCs/>
              </w:rPr>
            </w:pPr>
            <w:r>
              <w:rPr>
                <w:b/>
                <w:bCs/>
              </w:rPr>
              <w:t>2 Pie Chart</w:t>
            </w:r>
          </w:p>
        </w:tc>
        <w:tc>
          <w:tcPr>
            <w:tcW w:w="3114" w:type="dxa"/>
          </w:tcPr>
          <w:p w14:paraId="721620F9" w14:textId="50B83762" w:rsidR="007102EA" w:rsidRDefault="007102EA" w:rsidP="00210D72">
            <w:pPr>
              <w:rPr>
                <w:b/>
                <w:bCs/>
              </w:rPr>
            </w:pPr>
            <w:r>
              <w:rPr>
                <w:b/>
                <w:bCs/>
              </w:rPr>
              <w:t>Runout Output- Image</w:t>
            </w:r>
          </w:p>
        </w:tc>
      </w:tr>
      <w:tr w:rsidR="007102EA" w14:paraId="6A6170ED" w14:textId="77777777" w:rsidTr="007102EA">
        <w:tc>
          <w:tcPr>
            <w:tcW w:w="3150" w:type="dxa"/>
          </w:tcPr>
          <w:p w14:paraId="1240973F" w14:textId="7EFDB527" w:rsidR="007102EA" w:rsidRDefault="007102EA" w:rsidP="00210D72">
            <w:pPr>
              <w:rPr>
                <w:b/>
                <w:bCs/>
              </w:rPr>
            </w:pPr>
            <w:r>
              <w:rPr>
                <w:b/>
                <w:bCs/>
              </w:rPr>
              <w:t>Text Content</w:t>
            </w:r>
          </w:p>
        </w:tc>
        <w:tc>
          <w:tcPr>
            <w:tcW w:w="2752" w:type="dxa"/>
          </w:tcPr>
          <w:p w14:paraId="00D91032" w14:textId="77777777" w:rsidR="007102EA" w:rsidRDefault="007102EA" w:rsidP="00210D72">
            <w:pPr>
              <w:rPr>
                <w:b/>
                <w:bCs/>
              </w:rPr>
            </w:pPr>
          </w:p>
        </w:tc>
        <w:tc>
          <w:tcPr>
            <w:tcW w:w="3114" w:type="dxa"/>
          </w:tcPr>
          <w:p w14:paraId="52F70AAD" w14:textId="74F1F1E0" w:rsidR="007102EA" w:rsidRDefault="007102EA" w:rsidP="00210D72">
            <w:pPr>
              <w:rPr>
                <w:b/>
                <w:bCs/>
              </w:rPr>
            </w:pPr>
            <w:r>
              <w:rPr>
                <w:b/>
                <w:bCs/>
              </w:rPr>
              <w:t>Text Content</w:t>
            </w:r>
          </w:p>
        </w:tc>
      </w:tr>
    </w:tbl>
    <w:p w14:paraId="01C704CF" w14:textId="40A0E698" w:rsidR="00210D72" w:rsidRDefault="00210D72" w:rsidP="00210D72">
      <w:pPr>
        <w:rPr>
          <w:b/>
          <w:bCs/>
        </w:rPr>
      </w:pPr>
    </w:p>
    <w:p w14:paraId="250B225E" w14:textId="77777777" w:rsidR="007102EA" w:rsidRDefault="007102EA" w:rsidP="00210D72">
      <w:pPr>
        <w:rPr>
          <w:b/>
          <w:bCs/>
        </w:rPr>
      </w:pPr>
    </w:p>
    <w:p w14:paraId="19D5260F" w14:textId="77777777" w:rsidR="007102EA" w:rsidRDefault="007102EA" w:rsidP="00210D72">
      <w:pPr>
        <w:rPr>
          <w:b/>
          <w:bCs/>
        </w:rPr>
      </w:pPr>
    </w:p>
    <w:p w14:paraId="2934DBC7" w14:textId="31B2F72C" w:rsidR="007102EA" w:rsidRDefault="007102EA" w:rsidP="00210D72">
      <w:pPr>
        <w:rPr>
          <w:b/>
          <w:bCs/>
        </w:rPr>
      </w:pPr>
      <w:r>
        <w:rPr>
          <w:b/>
          <w:bCs/>
        </w:rPr>
        <w:t>Model Performance</w:t>
      </w:r>
    </w:p>
    <w:p w14:paraId="42AACEC8" w14:textId="1A42C2CF" w:rsidR="007102EA" w:rsidRDefault="007102EA" w:rsidP="00210D72">
      <w:pPr>
        <w:rPr>
          <w:b/>
          <w:bCs/>
        </w:rPr>
      </w:pPr>
      <w:r>
        <w:rPr>
          <w:b/>
          <w:bCs/>
        </w:rPr>
        <w:t xml:space="preserve"> </w:t>
      </w:r>
    </w:p>
    <w:tbl>
      <w:tblPr>
        <w:tblStyle w:val="TableGrid"/>
        <w:tblW w:w="0" w:type="auto"/>
        <w:tblLook w:val="04A0" w:firstRow="1" w:lastRow="0" w:firstColumn="1" w:lastColumn="0" w:noHBand="0" w:noVBand="1"/>
      </w:tblPr>
      <w:tblGrid>
        <w:gridCol w:w="4508"/>
        <w:gridCol w:w="4508"/>
      </w:tblGrid>
      <w:tr w:rsidR="007102EA" w14:paraId="2C0B829B" w14:textId="77777777">
        <w:tc>
          <w:tcPr>
            <w:tcW w:w="4508" w:type="dxa"/>
          </w:tcPr>
          <w:p w14:paraId="5C1C8E6E" w14:textId="0E3844A9" w:rsidR="007102EA" w:rsidRDefault="007102EA" w:rsidP="00210D72">
            <w:pPr>
              <w:rPr>
                <w:b/>
                <w:bCs/>
              </w:rPr>
            </w:pPr>
            <w:r>
              <w:rPr>
                <w:b/>
                <w:bCs/>
              </w:rPr>
              <w:t>ROC &amp; AUC Curve</w:t>
            </w:r>
          </w:p>
        </w:tc>
        <w:tc>
          <w:tcPr>
            <w:tcW w:w="4508" w:type="dxa"/>
          </w:tcPr>
          <w:p w14:paraId="4E910221" w14:textId="65264CFA" w:rsidR="007102EA" w:rsidRDefault="007102EA" w:rsidP="00210D72">
            <w:pPr>
              <w:rPr>
                <w:b/>
                <w:bCs/>
              </w:rPr>
            </w:pPr>
            <w:r>
              <w:rPr>
                <w:b/>
                <w:bCs/>
              </w:rPr>
              <w:t>Feature Importance</w:t>
            </w:r>
          </w:p>
        </w:tc>
      </w:tr>
      <w:tr w:rsidR="007102EA" w14:paraId="524A278F" w14:textId="77777777">
        <w:tc>
          <w:tcPr>
            <w:tcW w:w="4508" w:type="dxa"/>
          </w:tcPr>
          <w:p w14:paraId="0B90FA96" w14:textId="55FBB173" w:rsidR="007102EA" w:rsidRDefault="007102EA" w:rsidP="00210D72">
            <w:pPr>
              <w:rPr>
                <w:b/>
                <w:bCs/>
              </w:rPr>
            </w:pPr>
            <w:r>
              <w:rPr>
                <w:b/>
                <w:bCs/>
              </w:rPr>
              <w:t>Interactive Chart</w:t>
            </w:r>
          </w:p>
        </w:tc>
        <w:tc>
          <w:tcPr>
            <w:tcW w:w="4508" w:type="dxa"/>
          </w:tcPr>
          <w:p w14:paraId="53E9FADF" w14:textId="7B11C8BD" w:rsidR="007102EA" w:rsidRDefault="007102EA" w:rsidP="00210D72">
            <w:pPr>
              <w:rPr>
                <w:b/>
                <w:bCs/>
              </w:rPr>
            </w:pPr>
            <w:r>
              <w:rPr>
                <w:b/>
                <w:bCs/>
              </w:rPr>
              <w:t>Interactive Chart</w:t>
            </w:r>
          </w:p>
        </w:tc>
      </w:tr>
      <w:tr w:rsidR="007102EA" w14:paraId="5C96435A" w14:textId="77777777">
        <w:tc>
          <w:tcPr>
            <w:tcW w:w="4508" w:type="dxa"/>
          </w:tcPr>
          <w:p w14:paraId="070EC31B" w14:textId="3717A8BF" w:rsidR="007102EA" w:rsidRDefault="007102EA" w:rsidP="00210D72">
            <w:pPr>
              <w:rPr>
                <w:b/>
                <w:bCs/>
              </w:rPr>
            </w:pPr>
            <w:proofErr w:type="spellStart"/>
            <w:r>
              <w:rPr>
                <w:b/>
                <w:bCs/>
              </w:rPr>
              <w:t>Tect</w:t>
            </w:r>
            <w:proofErr w:type="spellEnd"/>
            <w:r>
              <w:rPr>
                <w:b/>
                <w:bCs/>
              </w:rPr>
              <w:t xml:space="preserve">  Content</w:t>
            </w:r>
          </w:p>
        </w:tc>
        <w:tc>
          <w:tcPr>
            <w:tcW w:w="4508" w:type="dxa"/>
          </w:tcPr>
          <w:p w14:paraId="5C5FA6FE" w14:textId="18428E9A" w:rsidR="007102EA" w:rsidRDefault="007102EA" w:rsidP="00210D72">
            <w:pPr>
              <w:rPr>
                <w:b/>
                <w:bCs/>
              </w:rPr>
            </w:pPr>
            <w:r>
              <w:rPr>
                <w:b/>
                <w:bCs/>
              </w:rPr>
              <w:t>Text Content</w:t>
            </w:r>
          </w:p>
        </w:tc>
      </w:tr>
    </w:tbl>
    <w:p w14:paraId="09F955BC" w14:textId="77777777" w:rsidR="007102EA" w:rsidRDefault="007102EA" w:rsidP="00210D72">
      <w:pPr>
        <w:rPr>
          <w:b/>
          <w:bCs/>
        </w:rPr>
      </w:pPr>
    </w:p>
    <w:p w14:paraId="67E0485A" w14:textId="77777777" w:rsidR="007102EA" w:rsidRDefault="007102EA" w:rsidP="00210D72">
      <w:pPr>
        <w:rPr>
          <w:b/>
          <w:bCs/>
        </w:rPr>
      </w:pPr>
    </w:p>
    <w:p w14:paraId="3CBC3125" w14:textId="77777777" w:rsidR="007102EA" w:rsidRDefault="007102EA" w:rsidP="00210D72">
      <w:pPr>
        <w:rPr>
          <w:b/>
          <w:bCs/>
        </w:rPr>
      </w:pPr>
    </w:p>
    <w:p w14:paraId="5801E4DD" w14:textId="03ABAD9B" w:rsidR="007102EA" w:rsidRDefault="007102EA" w:rsidP="00210D72">
      <w:pPr>
        <w:rPr>
          <w:b/>
          <w:bCs/>
        </w:rPr>
      </w:pPr>
      <w:r>
        <w:rPr>
          <w:b/>
          <w:bCs/>
        </w:rPr>
        <w:t>Validation</w:t>
      </w:r>
    </w:p>
    <w:p w14:paraId="6CD14657" w14:textId="27615A96" w:rsidR="007102EA" w:rsidRDefault="007102EA" w:rsidP="007102EA">
      <w:pPr>
        <w:rPr>
          <w:b/>
          <w:bCs/>
        </w:rPr>
      </w:pPr>
      <w:r>
        <w:rPr>
          <w:b/>
          <w:bCs/>
        </w:rPr>
        <w:t>Field Validation</w:t>
      </w:r>
    </w:p>
    <w:p w14:paraId="7D37FDBA" w14:textId="4B4C3C05" w:rsidR="007102EA" w:rsidRDefault="007102EA" w:rsidP="007102EA">
      <w:pPr>
        <w:rPr>
          <w:b/>
          <w:bCs/>
        </w:rPr>
      </w:pPr>
      <w:r>
        <w:rPr>
          <w:b/>
          <w:bCs/>
        </w:rPr>
        <w:t>Text Content:</w:t>
      </w:r>
    </w:p>
    <w:p w14:paraId="1EABD2F0" w14:textId="390A4BB3" w:rsidR="007102EA" w:rsidRDefault="007102EA" w:rsidP="007102EA">
      <w:pPr>
        <w:rPr>
          <w:b/>
          <w:bCs/>
        </w:rPr>
      </w:pPr>
      <w:r>
        <w:rPr>
          <w:b/>
          <w:bCs/>
        </w:rPr>
        <w:t>Pictures</w:t>
      </w:r>
    </w:p>
    <w:p w14:paraId="259C4450" w14:textId="20D70272" w:rsidR="005264BB" w:rsidRDefault="005264BB">
      <w:pPr>
        <w:rPr>
          <w:b/>
          <w:bCs/>
        </w:rPr>
      </w:pPr>
      <w:r>
        <w:rPr>
          <w:b/>
          <w:bCs/>
        </w:rPr>
        <w:br w:type="page"/>
      </w:r>
    </w:p>
    <w:p w14:paraId="738598D7" w14:textId="435FE779" w:rsidR="007102EA" w:rsidRDefault="005264BB" w:rsidP="007102EA">
      <w:pPr>
        <w:rPr>
          <w:b/>
          <w:bCs/>
        </w:rPr>
      </w:pPr>
      <w:r>
        <w:rPr>
          <w:b/>
          <w:bCs/>
        </w:rPr>
        <w:lastRenderedPageBreak/>
        <w:t>Phase 2:</w:t>
      </w:r>
    </w:p>
    <w:p w14:paraId="194FAB43" w14:textId="4ECDE9BA" w:rsidR="005264BB" w:rsidRDefault="005264BB" w:rsidP="007102EA">
      <w:pPr>
        <w:rPr>
          <w:b/>
          <w:bCs/>
        </w:rPr>
      </w:pPr>
      <w:r>
        <w:rPr>
          <w:b/>
          <w:bCs/>
        </w:rPr>
        <w:t>Road Network Disruption Modeling</w:t>
      </w:r>
    </w:p>
    <w:p w14:paraId="2AEBB946" w14:textId="77777777" w:rsidR="00326DD6" w:rsidRDefault="00326DD6" w:rsidP="00326DD6">
      <w:pPr>
        <w:rPr>
          <w:b/>
          <w:bCs/>
        </w:rPr>
      </w:pPr>
      <w:r>
        <w:rPr>
          <w:b/>
          <w:bCs/>
        </w:rPr>
        <w:t>Inventory</w:t>
      </w:r>
    </w:p>
    <w:tbl>
      <w:tblPr>
        <w:tblStyle w:val="TableGrid"/>
        <w:tblW w:w="0" w:type="auto"/>
        <w:tblLook w:val="04A0" w:firstRow="1" w:lastRow="0" w:firstColumn="1" w:lastColumn="0" w:noHBand="0" w:noVBand="1"/>
      </w:tblPr>
      <w:tblGrid>
        <w:gridCol w:w="4508"/>
        <w:gridCol w:w="4508"/>
      </w:tblGrid>
      <w:tr w:rsidR="006E3EA6" w14:paraId="071A7AC2" w14:textId="77777777">
        <w:tc>
          <w:tcPr>
            <w:tcW w:w="4508" w:type="dxa"/>
          </w:tcPr>
          <w:p w14:paraId="3415E6CA" w14:textId="769BD08B" w:rsidR="006E3EA6" w:rsidRDefault="00326DD6" w:rsidP="007102EA">
            <w:pPr>
              <w:rPr>
                <w:b/>
                <w:bCs/>
              </w:rPr>
            </w:pPr>
            <w:r>
              <w:rPr>
                <w:b/>
                <w:bCs/>
              </w:rPr>
              <w:t>Interactive Map</w:t>
            </w:r>
          </w:p>
        </w:tc>
        <w:tc>
          <w:tcPr>
            <w:tcW w:w="4508" w:type="dxa"/>
          </w:tcPr>
          <w:p w14:paraId="2757DBDF" w14:textId="77777777" w:rsidR="006E3EA6" w:rsidRDefault="006E3EA6" w:rsidP="006E3EA6">
            <w:pPr>
              <w:rPr>
                <w:b/>
                <w:bCs/>
              </w:rPr>
            </w:pPr>
            <w:r>
              <w:rPr>
                <w:b/>
                <w:bCs/>
              </w:rPr>
              <w:t>Road Network</w:t>
            </w:r>
          </w:p>
          <w:p w14:paraId="47439791" w14:textId="77777777" w:rsidR="006E3EA6" w:rsidRDefault="006E3EA6" w:rsidP="007102EA">
            <w:pPr>
              <w:rPr>
                <w:b/>
                <w:bCs/>
              </w:rPr>
            </w:pPr>
          </w:p>
        </w:tc>
      </w:tr>
      <w:tr w:rsidR="006E3EA6" w14:paraId="29538798" w14:textId="77777777">
        <w:tc>
          <w:tcPr>
            <w:tcW w:w="4508" w:type="dxa"/>
          </w:tcPr>
          <w:p w14:paraId="1DE4193A" w14:textId="529C5D5B" w:rsidR="006E3EA6" w:rsidRDefault="00326DD6" w:rsidP="007102EA">
            <w:pPr>
              <w:rPr>
                <w:b/>
                <w:bCs/>
              </w:rPr>
            </w:pPr>
            <w:r>
              <w:rPr>
                <w:b/>
                <w:bCs/>
              </w:rPr>
              <w:t>Interactive Map</w:t>
            </w:r>
          </w:p>
        </w:tc>
        <w:tc>
          <w:tcPr>
            <w:tcW w:w="4508" w:type="dxa"/>
          </w:tcPr>
          <w:p w14:paraId="7DDB0E15" w14:textId="77777777" w:rsidR="006E3EA6" w:rsidRDefault="006E3EA6" w:rsidP="006E3EA6">
            <w:pPr>
              <w:rPr>
                <w:b/>
                <w:bCs/>
              </w:rPr>
            </w:pPr>
            <w:r>
              <w:rPr>
                <w:b/>
                <w:bCs/>
              </w:rPr>
              <w:t>Road Network Disruptions in the Region</w:t>
            </w:r>
          </w:p>
          <w:p w14:paraId="52A89B1D" w14:textId="77777777" w:rsidR="006E3EA6" w:rsidRDefault="006E3EA6" w:rsidP="007102EA">
            <w:pPr>
              <w:rPr>
                <w:b/>
                <w:bCs/>
              </w:rPr>
            </w:pPr>
          </w:p>
        </w:tc>
      </w:tr>
      <w:tr w:rsidR="00D61BD8" w14:paraId="23372967" w14:textId="77777777">
        <w:tc>
          <w:tcPr>
            <w:tcW w:w="4508" w:type="dxa"/>
          </w:tcPr>
          <w:p w14:paraId="501F5F52" w14:textId="77777777" w:rsidR="00D61BD8" w:rsidRDefault="00D61BD8" w:rsidP="007102EA">
            <w:pPr>
              <w:rPr>
                <w:b/>
                <w:bCs/>
              </w:rPr>
            </w:pPr>
          </w:p>
        </w:tc>
        <w:tc>
          <w:tcPr>
            <w:tcW w:w="4508" w:type="dxa"/>
          </w:tcPr>
          <w:p w14:paraId="5E98B3D0" w14:textId="099E335A" w:rsidR="00D61BD8" w:rsidRDefault="00D61BD8" w:rsidP="006E3EA6">
            <w:pPr>
              <w:rPr>
                <w:b/>
                <w:bCs/>
              </w:rPr>
            </w:pPr>
            <w:r>
              <w:rPr>
                <w:b/>
                <w:bCs/>
              </w:rPr>
              <w:t>Villages in Sikkim</w:t>
            </w:r>
          </w:p>
        </w:tc>
      </w:tr>
    </w:tbl>
    <w:p w14:paraId="23310D1A" w14:textId="77777777" w:rsidR="006E3EA6" w:rsidRDefault="006E3EA6" w:rsidP="007102EA">
      <w:pPr>
        <w:rPr>
          <w:b/>
          <w:bCs/>
        </w:rPr>
      </w:pPr>
    </w:p>
    <w:p w14:paraId="135FD29F" w14:textId="21829921" w:rsidR="00326DD6" w:rsidRDefault="00326DD6" w:rsidP="007102EA">
      <w:pPr>
        <w:rPr>
          <w:b/>
          <w:bCs/>
        </w:rPr>
      </w:pPr>
      <w:r>
        <w:rPr>
          <w:b/>
          <w:bCs/>
        </w:rPr>
        <w:t>Objective and Methodology:</w:t>
      </w:r>
    </w:p>
    <w:p w14:paraId="73C37386" w14:textId="77777777" w:rsidR="00326DD6" w:rsidRDefault="00326DD6" w:rsidP="007102EA">
      <w:pPr>
        <w:rPr>
          <w:b/>
          <w:bCs/>
        </w:rPr>
      </w:pPr>
    </w:p>
    <w:p w14:paraId="625C593F" w14:textId="77777777" w:rsidR="00326DD6" w:rsidRDefault="00326DD6" w:rsidP="007102EA">
      <w:pPr>
        <w:rPr>
          <w:b/>
          <w:bCs/>
        </w:rPr>
      </w:pPr>
    </w:p>
    <w:p w14:paraId="7FE8CE62" w14:textId="7011B631" w:rsidR="006E3EA6" w:rsidRDefault="00326DD6" w:rsidP="007102EA">
      <w:pPr>
        <w:rPr>
          <w:b/>
          <w:bCs/>
        </w:rPr>
      </w:pPr>
      <w:r>
        <w:rPr>
          <w:b/>
          <w:bCs/>
        </w:rPr>
        <w:t>Output</w:t>
      </w:r>
    </w:p>
    <w:tbl>
      <w:tblPr>
        <w:tblStyle w:val="TableGrid"/>
        <w:tblW w:w="0" w:type="auto"/>
        <w:tblLook w:val="04A0" w:firstRow="1" w:lastRow="0" w:firstColumn="1" w:lastColumn="0" w:noHBand="0" w:noVBand="1"/>
      </w:tblPr>
      <w:tblGrid>
        <w:gridCol w:w="4508"/>
        <w:gridCol w:w="4508"/>
      </w:tblGrid>
      <w:tr w:rsidR="00326DD6" w14:paraId="05561511" w14:textId="77777777" w:rsidTr="0000001B">
        <w:tc>
          <w:tcPr>
            <w:tcW w:w="4508" w:type="dxa"/>
          </w:tcPr>
          <w:p w14:paraId="174B5DE5" w14:textId="33D1FC80" w:rsidR="00326DD6" w:rsidRDefault="00326DD6" w:rsidP="0000001B">
            <w:pPr>
              <w:rPr>
                <w:b/>
                <w:bCs/>
              </w:rPr>
            </w:pPr>
            <w:r>
              <w:rPr>
                <w:b/>
                <w:bCs/>
              </w:rPr>
              <w:t>Interactive Map</w:t>
            </w:r>
          </w:p>
        </w:tc>
        <w:tc>
          <w:tcPr>
            <w:tcW w:w="4508" w:type="dxa"/>
          </w:tcPr>
          <w:p w14:paraId="415DD8AF" w14:textId="77777777" w:rsidR="00326DD6" w:rsidRPr="00BC72E7" w:rsidRDefault="00326DD6" w:rsidP="0000001B">
            <w:pPr>
              <w:rPr>
                <w:b/>
                <w:bCs/>
              </w:rPr>
            </w:pPr>
            <w:r>
              <w:rPr>
                <w:b/>
                <w:bCs/>
              </w:rPr>
              <w:t>Weak Road Links  -1</w:t>
            </w:r>
          </w:p>
          <w:p w14:paraId="484E77C8" w14:textId="77777777" w:rsidR="00326DD6" w:rsidRDefault="00326DD6" w:rsidP="0000001B">
            <w:pPr>
              <w:rPr>
                <w:b/>
                <w:bCs/>
              </w:rPr>
            </w:pPr>
          </w:p>
        </w:tc>
      </w:tr>
      <w:tr w:rsidR="00326DD6" w14:paraId="0FD864A7" w14:textId="77777777" w:rsidTr="0000001B">
        <w:tc>
          <w:tcPr>
            <w:tcW w:w="4508" w:type="dxa"/>
          </w:tcPr>
          <w:p w14:paraId="5272E5BF" w14:textId="6E84C58E" w:rsidR="00326DD6" w:rsidRDefault="00326DD6" w:rsidP="0000001B">
            <w:pPr>
              <w:rPr>
                <w:b/>
                <w:bCs/>
              </w:rPr>
            </w:pPr>
            <w:r>
              <w:rPr>
                <w:b/>
                <w:bCs/>
              </w:rPr>
              <w:t>Interactive Map</w:t>
            </w:r>
          </w:p>
        </w:tc>
        <w:tc>
          <w:tcPr>
            <w:tcW w:w="4508" w:type="dxa"/>
          </w:tcPr>
          <w:p w14:paraId="1CE4AF8C" w14:textId="77777777" w:rsidR="00326DD6" w:rsidRPr="00BC72E7" w:rsidRDefault="00326DD6" w:rsidP="0000001B">
            <w:pPr>
              <w:rPr>
                <w:b/>
                <w:bCs/>
              </w:rPr>
            </w:pPr>
            <w:r>
              <w:rPr>
                <w:b/>
                <w:bCs/>
              </w:rPr>
              <w:t>Weak Road Links  -2</w:t>
            </w:r>
          </w:p>
          <w:p w14:paraId="0C2F5B90" w14:textId="77777777" w:rsidR="00326DD6" w:rsidRDefault="00326DD6" w:rsidP="0000001B">
            <w:pPr>
              <w:rPr>
                <w:b/>
                <w:bCs/>
              </w:rPr>
            </w:pPr>
          </w:p>
        </w:tc>
      </w:tr>
      <w:tr w:rsidR="00326DD6" w14:paraId="663DDD41" w14:textId="77777777" w:rsidTr="0000001B">
        <w:tc>
          <w:tcPr>
            <w:tcW w:w="4508" w:type="dxa"/>
          </w:tcPr>
          <w:p w14:paraId="307FC11E" w14:textId="77777777" w:rsidR="00326DD6" w:rsidRDefault="00326DD6" w:rsidP="0000001B">
            <w:pPr>
              <w:rPr>
                <w:b/>
                <w:bCs/>
              </w:rPr>
            </w:pPr>
          </w:p>
        </w:tc>
        <w:tc>
          <w:tcPr>
            <w:tcW w:w="4508" w:type="dxa"/>
          </w:tcPr>
          <w:p w14:paraId="302067E1" w14:textId="77777777" w:rsidR="00326DD6" w:rsidRDefault="00326DD6" w:rsidP="0000001B">
            <w:pPr>
              <w:rPr>
                <w:b/>
                <w:bCs/>
              </w:rPr>
            </w:pPr>
          </w:p>
        </w:tc>
      </w:tr>
    </w:tbl>
    <w:p w14:paraId="5031886B" w14:textId="77777777" w:rsidR="00326DD6" w:rsidRDefault="00326DD6" w:rsidP="007102EA">
      <w:pPr>
        <w:rPr>
          <w:b/>
          <w:bCs/>
        </w:rPr>
      </w:pPr>
    </w:p>
    <w:p w14:paraId="57975E54" w14:textId="650AAAE2" w:rsidR="00326DD6" w:rsidRDefault="00326DD6" w:rsidP="00326DD6">
      <w:pPr>
        <w:ind w:left="1440"/>
        <w:rPr>
          <w:b/>
          <w:bCs/>
        </w:rPr>
      </w:pPr>
      <w:r>
        <w:rPr>
          <w:b/>
          <w:bCs/>
        </w:rPr>
        <w:t>Disruption Scenarios:</w:t>
      </w:r>
    </w:p>
    <w:p w14:paraId="78681F5D" w14:textId="77777777" w:rsidR="00326DD6" w:rsidRDefault="00326DD6" w:rsidP="00326DD6">
      <w:pPr>
        <w:ind w:left="1440"/>
        <w:rPr>
          <w:b/>
          <w:bCs/>
        </w:rPr>
      </w:pPr>
    </w:p>
    <w:p w14:paraId="797E2F3E" w14:textId="4F9B18CE" w:rsidR="00326DD6" w:rsidRDefault="00326DD6" w:rsidP="00326DD6">
      <w:r>
        <w:t xml:space="preserve"> Validation:</w:t>
      </w:r>
    </w:p>
    <w:p w14:paraId="324C6FBF" w14:textId="77777777" w:rsidR="00326DD6" w:rsidRDefault="00326DD6" w:rsidP="00326DD6">
      <w:pPr>
        <w:rPr>
          <w:b/>
          <w:bCs/>
        </w:rPr>
      </w:pPr>
      <w:r>
        <w:rPr>
          <w:b/>
          <w:bCs/>
        </w:rPr>
        <w:t>Field Validation</w:t>
      </w:r>
    </w:p>
    <w:p w14:paraId="3967B11A" w14:textId="77777777" w:rsidR="00326DD6" w:rsidRDefault="00326DD6" w:rsidP="00326DD6">
      <w:pPr>
        <w:rPr>
          <w:b/>
          <w:bCs/>
        </w:rPr>
      </w:pPr>
      <w:r>
        <w:rPr>
          <w:b/>
          <w:bCs/>
        </w:rPr>
        <w:t>Text Content:</w:t>
      </w:r>
    </w:p>
    <w:p w14:paraId="5A020D8F" w14:textId="77777777" w:rsidR="00326DD6" w:rsidRDefault="00326DD6" w:rsidP="00326DD6">
      <w:pPr>
        <w:rPr>
          <w:b/>
          <w:bCs/>
        </w:rPr>
      </w:pPr>
      <w:r>
        <w:rPr>
          <w:b/>
          <w:bCs/>
        </w:rPr>
        <w:t>Pictures</w:t>
      </w:r>
    </w:p>
    <w:p w14:paraId="6029F647" w14:textId="77777777" w:rsidR="00326DD6" w:rsidRDefault="00326DD6" w:rsidP="00326DD6"/>
    <w:p w14:paraId="6EA61F54" w14:textId="77777777" w:rsidR="00326DD6" w:rsidRDefault="00326DD6" w:rsidP="00326DD6"/>
    <w:p w14:paraId="654002A4" w14:textId="77777777" w:rsidR="00326DD6" w:rsidRDefault="00326DD6" w:rsidP="00326DD6"/>
    <w:p w14:paraId="489897C3" w14:textId="77777777" w:rsidR="00326DD6" w:rsidRDefault="00326DD6" w:rsidP="00326DD6"/>
    <w:p w14:paraId="082B8079" w14:textId="77777777" w:rsidR="00326DD6" w:rsidRDefault="00326DD6" w:rsidP="00326DD6"/>
    <w:p w14:paraId="115F8BF2" w14:textId="19888860" w:rsidR="00326DD6" w:rsidRDefault="00326DD6">
      <w:r>
        <w:br w:type="page"/>
      </w:r>
    </w:p>
    <w:p w14:paraId="25E48CF7" w14:textId="6A1EC368" w:rsidR="00326DD6" w:rsidRPr="00C82D3C" w:rsidRDefault="00326DD6" w:rsidP="00326DD6">
      <w:pPr>
        <w:rPr>
          <w:b/>
          <w:bCs/>
        </w:rPr>
      </w:pPr>
      <w:r w:rsidRPr="00C82D3C">
        <w:rPr>
          <w:b/>
          <w:bCs/>
        </w:rPr>
        <w:lastRenderedPageBreak/>
        <w:t>Phase 3: Cascading impact on Food Security</w:t>
      </w:r>
    </w:p>
    <w:p w14:paraId="33A94112" w14:textId="79DE61D4" w:rsidR="00326DD6" w:rsidRDefault="00D61BD8" w:rsidP="00326DD6">
      <w:pPr>
        <w:rPr>
          <w:b/>
          <w:bCs/>
        </w:rPr>
      </w:pPr>
      <w:r w:rsidRPr="00C82D3C">
        <w:rPr>
          <w:b/>
          <w:bCs/>
        </w:rPr>
        <w:t>Inventory</w:t>
      </w:r>
    </w:p>
    <w:tbl>
      <w:tblPr>
        <w:tblStyle w:val="TableGrid"/>
        <w:tblW w:w="0" w:type="auto"/>
        <w:tblLook w:val="04A0" w:firstRow="1" w:lastRow="0" w:firstColumn="1" w:lastColumn="0" w:noHBand="0" w:noVBand="1"/>
      </w:tblPr>
      <w:tblGrid>
        <w:gridCol w:w="4508"/>
        <w:gridCol w:w="4508"/>
      </w:tblGrid>
      <w:tr w:rsidR="00C82D3C" w14:paraId="5FA9F15F" w14:textId="77777777">
        <w:tc>
          <w:tcPr>
            <w:tcW w:w="4508" w:type="dxa"/>
          </w:tcPr>
          <w:p w14:paraId="14025099" w14:textId="2645D2E9" w:rsidR="00C82D3C" w:rsidRDefault="00C82D3C" w:rsidP="00326DD6">
            <w:pPr>
              <w:rPr>
                <w:b/>
                <w:bCs/>
              </w:rPr>
            </w:pPr>
            <w:r>
              <w:rPr>
                <w:b/>
                <w:bCs/>
              </w:rPr>
              <w:t>Interactive Map</w:t>
            </w:r>
          </w:p>
        </w:tc>
        <w:tc>
          <w:tcPr>
            <w:tcW w:w="4508" w:type="dxa"/>
          </w:tcPr>
          <w:p w14:paraId="37DACAFC" w14:textId="0E6E0062" w:rsidR="00C82D3C" w:rsidRDefault="00C82D3C" w:rsidP="00326DD6">
            <w:pPr>
              <w:rPr>
                <w:b/>
                <w:bCs/>
              </w:rPr>
            </w:pPr>
            <w:r>
              <w:t>Centrally Controlled Food Storage Godown</w:t>
            </w:r>
          </w:p>
        </w:tc>
      </w:tr>
      <w:tr w:rsidR="00C82D3C" w14:paraId="3DDEFA9E" w14:textId="77777777">
        <w:tc>
          <w:tcPr>
            <w:tcW w:w="4508" w:type="dxa"/>
          </w:tcPr>
          <w:p w14:paraId="159DC2D3" w14:textId="55C466E1" w:rsidR="00C82D3C" w:rsidRDefault="00C82D3C" w:rsidP="00326DD6">
            <w:pPr>
              <w:rPr>
                <w:b/>
                <w:bCs/>
              </w:rPr>
            </w:pPr>
            <w:r>
              <w:rPr>
                <w:b/>
                <w:bCs/>
              </w:rPr>
              <w:t>Interactive Map</w:t>
            </w:r>
          </w:p>
        </w:tc>
        <w:tc>
          <w:tcPr>
            <w:tcW w:w="4508" w:type="dxa"/>
          </w:tcPr>
          <w:p w14:paraId="6047CF0C" w14:textId="53695A58" w:rsidR="00C82D3C" w:rsidRPr="00C82D3C" w:rsidRDefault="00C82D3C" w:rsidP="00C82D3C">
            <w:r>
              <w:t>State controlled food storage godown</w:t>
            </w:r>
          </w:p>
        </w:tc>
      </w:tr>
    </w:tbl>
    <w:p w14:paraId="3E8FD5D4" w14:textId="77777777" w:rsidR="00C82D3C" w:rsidRPr="00C82D3C" w:rsidRDefault="00C82D3C" w:rsidP="00326DD6">
      <w:pPr>
        <w:rPr>
          <w:b/>
          <w:bCs/>
        </w:rPr>
      </w:pPr>
    </w:p>
    <w:p w14:paraId="59FF24FC" w14:textId="3E7F4A95" w:rsidR="00D61BD8" w:rsidRDefault="00D61BD8" w:rsidP="00326DD6"/>
    <w:p w14:paraId="70E9E0CD" w14:textId="77777777" w:rsidR="00D61BD8" w:rsidRDefault="00D61BD8" w:rsidP="00D61BD8"/>
    <w:p w14:paraId="67C428E7" w14:textId="7CB76544" w:rsidR="00D61BD8" w:rsidRPr="00C82D3C" w:rsidRDefault="00D61BD8" w:rsidP="00D61BD8">
      <w:pPr>
        <w:rPr>
          <w:b/>
          <w:bCs/>
        </w:rPr>
      </w:pPr>
      <w:r w:rsidRPr="00C82D3C">
        <w:rPr>
          <w:b/>
          <w:bCs/>
        </w:rPr>
        <w:t>Objective and Methodology</w:t>
      </w:r>
    </w:p>
    <w:p w14:paraId="7DA22E56" w14:textId="76848AAD" w:rsidR="00D61BD8" w:rsidRDefault="00C82D3C" w:rsidP="00D61BD8">
      <w:r>
        <w:t>Flow Chart and Text Content</w:t>
      </w:r>
    </w:p>
    <w:p w14:paraId="0E150C95" w14:textId="77777777" w:rsidR="00D61BD8" w:rsidRDefault="00D61BD8" w:rsidP="00D61BD8"/>
    <w:p w14:paraId="7530B706" w14:textId="1ED75D04" w:rsidR="00D61BD8" w:rsidRPr="00C82D3C" w:rsidRDefault="00C82D3C" w:rsidP="00D61BD8">
      <w:pPr>
        <w:rPr>
          <w:b/>
          <w:bCs/>
        </w:rPr>
      </w:pPr>
      <w:r w:rsidRPr="00C82D3C">
        <w:rPr>
          <w:b/>
          <w:bCs/>
        </w:rPr>
        <w:t>Outcome.</w:t>
      </w:r>
    </w:p>
    <w:p w14:paraId="728411B8" w14:textId="4DDF97B3" w:rsidR="00D61BD8" w:rsidRDefault="00D61BD8" w:rsidP="00D61BD8">
      <w:r>
        <w:t>Disruption Scenarios Impact Assessment;</w:t>
      </w:r>
      <w:r w:rsidR="00C82D3C">
        <w:t xml:space="preserve"> - Map</w:t>
      </w:r>
    </w:p>
    <w:p w14:paraId="0AE109E1" w14:textId="1ED2D610" w:rsidR="00D61BD8" w:rsidRDefault="00C82D3C" w:rsidP="00D61BD8">
      <w:r>
        <w:t>Pre-positioning</w:t>
      </w:r>
      <w:r w:rsidR="00D61BD8">
        <w:t xml:space="preserve"> of Food Storage </w:t>
      </w:r>
      <w:r>
        <w:t>Godown</w:t>
      </w:r>
      <w:r w:rsidR="00D61BD8">
        <w:t xml:space="preserve"> and Corresponding Storage Quantity</w:t>
      </w:r>
      <w:r>
        <w:t>- Map</w:t>
      </w:r>
    </w:p>
    <w:p w14:paraId="35DCA213" w14:textId="10DEACA9" w:rsidR="00D61BD8" w:rsidRDefault="00D61BD8" w:rsidP="00D61BD8">
      <w:r>
        <w:t xml:space="preserve">Ideal Situation for </w:t>
      </w:r>
      <w:r w:rsidR="00C82D3C">
        <w:t>3 Months Disruptions - Map</w:t>
      </w:r>
    </w:p>
    <w:p w14:paraId="557290E4" w14:textId="77777777" w:rsidR="00D61BD8" w:rsidRDefault="00D61BD8" w:rsidP="00D61BD8"/>
    <w:p w14:paraId="119D0FB8" w14:textId="34C61F28" w:rsidR="00D61BD8" w:rsidRDefault="00D61BD8" w:rsidP="00D61BD8">
      <w:r>
        <w:t>Validation</w:t>
      </w:r>
    </w:p>
    <w:p w14:paraId="552141EB" w14:textId="2D7F7571" w:rsidR="00C82D3C" w:rsidRDefault="00C82D3C" w:rsidP="00D61BD8">
      <w:r>
        <w:t>Field Validation</w:t>
      </w:r>
    </w:p>
    <w:p w14:paraId="782E282D" w14:textId="77777777" w:rsidR="007301E4" w:rsidRDefault="007301E4" w:rsidP="00D61BD8"/>
    <w:p w14:paraId="0D59FDA9" w14:textId="19E0CB88" w:rsidR="007301E4" w:rsidRDefault="007301E4" w:rsidP="007301E4">
      <w:r>
        <w:br w:type="page"/>
      </w:r>
      <w:r>
        <w:lastRenderedPageBreak/>
        <w:t>Final Outcome and Key Takeaways</w:t>
      </w:r>
    </w:p>
    <w:p w14:paraId="5FECD5E8" w14:textId="77777777" w:rsidR="007301E4" w:rsidRDefault="007301E4">
      <w:r>
        <w:br w:type="page"/>
      </w:r>
    </w:p>
    <w:p w14:paraId="02733C66" w14:textId="23C40889" w:rsidR="007301E4" w:rsidRPr="00326DD6" w:rsidRDefault="007301E4" w:rsidP="007301E4">
      <w:r>
        <w:lastRenderedPageBreak/>
        <w:t>Contact and Feedback</w:t>
      </w:r>
    </w:p>
    <w:sectPr w:rsidR="007301E4" w:rsidRPr="00326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537DF"/>
    <w:multiLevelType w:val="hybridMultilevel"/>
    <w:tmpl w:val="5EF092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BD21638"/>
    <w:multiLevelType w:val="hybridMultilevel"/>
    <w:tmpl w:val="349E2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731248">
    <w:abstractNumId w:val="0"/>
  </w:num>
  <w:num w:numId="2" w16cid:durableId="244920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39"/>
    <w:rsid w:val="00050402"/>
    <w:rsid w:val="00210D72"/>
    <w:rsid w:val="00295818"/>
    <w:rsid w:val="00326DD6"/>
    <w:rsid w:val="004172BD"/>
    <w:rsid w:val="005264BB"/>
    <w:rsid w:val="005B72B2"/>
    <w:rsid w:val="006E3EA6"/>
    <w:rsid w:val="007102EA"/>
    <w:rsid w:val="007301E4"/>
    <w:rsid w:val="00950E39"/>
    <w:rsid w:val="00B33CFE"/>
    <w:rsid w:val="00BC72E7"/>
    <w:rsid w:val="00C30F27"/>
    <w:rsid w:val="00C82D3C"/>
    <w:rsid w:val="00D61BD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28E1"/>
  <w15:chartTrackingRefBased/>
  <w15:docId w15:val="{988E1AFF-885D-48F2-B840-E335AD82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E39"/>
    <w:rPr>
      <w:rFonts w:eastAsiaTheme="majorEastAsia" w:cstheme="majorBidi"/>
      <w:color w:val="272727" w:themeColor="text1" w:themeTint="D8"/>
    </w:rPr>
  </w:style>
  <w:style w:type="paragraph" w:styleId="Title">
    <w:name w:val="Title"/>
    <w:basedOn w:val="Normal"/>
    <w:next w:val="Normal"/>
    <w:link w:val="TitleChar"/>
    <w:uiPriority w:val="10"/>
    <w:qFormat/>
    <w:rsid w:val="00950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E39"/>
    <w:pPr>
      <w:spacing w:before="160"/>
      <w:jc w:val="center"/>
    </w:pPr>
    <w:rPr>
      <w:i/>
      <w:iCs/>
      <w:color w:val="404040" w:themeColor="text1" w:themeTint="BF"/>
    </w:rPr>
  </w:style>
  <w:style w:type="character" w:customStyle="1" w:styleId="QuoteChar">
    <w:name w:val="Quote Char"/>
    <w:basedOn w:val="DefaultParagraphFont"/>
    <w:link w:val="Quote"/>
    <w:uiPriority w:val="29"/>
    <w:rsid w:val="00950E39"/>
    <w:rPr>
      <w:i/>
      <w:iCs/>
      <w:color w:val="404040" w:themeColor="text1" w:themeTint="BF"/>
    </w:rPr>
  </w:style>
  <w:style w:type="paragraph" w:styleId="ListParagraph">
    <w:name w:val="List Paragraph"/>
    <w:basedOn w:val="Normal"/>
    <w:uiPriority w:val="34"/>
    <w:qFormat/>
    <w:rsid w:val="00950E39"/>
    <w:pPr>
      <w:ind w:left="720"/>
      <w:contextualSpacing/>
    </w:pPr>
  </w:style>
  <w:style w:type="character" w:styleId="IntenseEmphasis">
    <w:name w:val="Intense Emphasis"/>
    <w:basedOn w:val="DefaultParagraphFont"/>
    <w:uiPriority w:val="21"/>
    <w:qFormat/>
    <w:rsid w:val="00950E39"/>
    <w:rPr>
      <w:i/>
      <w:iCs/>
      <w:color w:val="0F4761" w:themeColor="accent1" w:themeShade="BF"/>
    </w:rPr>
  </w:style>
  <w:style w:type="paragraph" w:styleId="IntenseQuote">
    <w:name w:val="Intense Quote"/>
    <w:basedOn w:val="Normal"/>
    <w:next w:val="Normal"/>
    <w:link w:val="IntenseQuoteChar"/>
    <w:uiPriority w:val="30"/>
    <w:qFormat/>
    <w:rsid w:val="00950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E39"/>
    <w:rPr>
      <w:i/>
      <w:iCs/>
      <w:color w:val="0F4761" w:themeColor="accent1" w:themeShade="BF"/>
    </w:rPr>
  </w:style>
  <w:style w:type="character" w:styleId="IntenseReference">
    <w:name w:val="Intense Reference"/>
    <w:basedOn w:val="DefaultParagraphFont"/>
    <w:uiPriority w:val="32"/>
    <w:qFormat/>
    <w:rsid w:val="00950E39"/>
    <w:rPr>
      <w:b/>
      <w:bCs/>
      <w:smallCaps/>
      <w:color w:val="0F4761" w:themeColor="accent1" w:themeShade="BF"/>
      <w:spacing w:val="5"/>
    </w:rPr>
  </w:style>
  <w:style w:type="table" w:styleId="TableGrid">
    <w:name w:val="Table Grid"/>
    <w:basedOn w:val="TableNormal"/>
    <w:uiPriority w:val="39"/>
    <w:rsid w:val="00BC7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72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878245">
      <w:bodyDiv w:val="1"/>
      <w:marLeft w:val="0"/>
      <w:marRight w:val="0"/>
      <w:marTop w:val="0"/>
      <w:marBottom w:val="0"/>
      <w:divBdr>
        <w:top w:val="none" w:sz="0" w:space="0" w:color="auto"/>
        <w:left w:val="none" w:sz="0" w:space="0" w:color="auto"/>
        <w:bottom w:val="none" w:sz="0" w:space="0" w:color="auto"/>
        <w:right w:val="none" w:sz="0" w:space="0" w:color="auto"/>
      </w:divBdr>
    </w:div>
    <w:div w:id="211690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ivampriyadarshi@cusb.ac.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77977-8B50-4489-B2D6-4916AF07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Priyadarshi</dc:creator>
  <cp:keywords/>
  <dc:description/>
  <cp:lastModifiedBy>Shivam Priyadarshi</cp:lastModifiedBy>
  <cp:revision>9</cp:revision>
  <dcterms:created xsi:type="dcterms:W3CDTF">2025-07-02T09:34:00Z</dcterms:created>
  <dcterms:modified xsi:type="dcterms:W3CDTF">2025-07-02T15:44:00Z</dcterms:modified>
</cp:coreProperties>
</file>